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2BF1" w14:textId="6EBA6E8D" w:rsidR="00BB4DB0" w:rsidRPr="00B97CA5" w:rsidRDefault="005579C1">
      <w:r w:rsidRPr="00B97CA5">
        <w:rPr>
          <w:noProof/>
        </w:rPr>
        <w:drawing>
          <wp:anchor distT="0" distB="0" distL="114300" distR="114300" simplePos="0" relativeHeight="251664384" behindDoc="0" locked="0" layoutInCell="1" allowOverlap="1" wp14:anchorId="4305E3C6" wp14:editId="56B812EA">
            <wp:simplePos x="0" y="0"/>
            <wp:positionH relativeFrom="margin">
              <wp:align>right</wp:align>
            </wp:positionH>
            <wp:positionV relativeFrom="paragraph">
              <wp:posOffset>13970</wp:posOffset>
            </wp:positionV>
            <wp:extent cx="206692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F13D7C">
        <w:rPr>
          <w:noProof/>
        </w:rPr>
        <w:drawing>
          <wp:inline distT="0" distB="0" distL="0" distR="0" wp14:anchorId="1EA257E2" wp14:editId="50150709">
            <wp:extent cx="1975485" cy="1511935"/>
            <wp:effectExtent l="0" t="0" r="5715" b="0"/>
            <wp:docPr id="289441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511935"/>
                    </a:xfrm>
                    <a:prstGeom prst="rect">
                      <a:avLst/>
                    </a:prstGeom>
                    <a:noFill/>
                  </pic:spPr>
                </pic:pic>
              </a:graphicData>
            </a:graphic>
          </wp:inline>
        </w:drawing>
      </w:r>
    </w:p>
    <w:p w14:paraId="7673FB30" w14:textId="0AC45E85" w:rsidR="00AF4200" w:rsidRPr="00B97CA5" w:rsidRDefault="00AF4200" w:rsidP="00AF4200"/>
    <w:p w14:paraId="5354B109" w14:textId="0A97800F" w:rsidR="00AF4200" w:rsidRPr="00B97CA5" w:rsidRDefault="00AF4200" w:rsidP="00AF4200"/>
    <w:p w14:paraId="10B7C429" w14:textId="74ED2625" w:rsidR="00AF4200" w:rsidRPr="00B97CA5" w:rsidRDefault="00AF4200" w:rsidP="00AF4200"/>
    <w:p w14:paraId="48DD3DB2" w14:textId="6A94B100" w:rsidR="00AF4200" w:rsidRPr="00B97CA5" w:rsidRDefault="00AF4200" w:rsidP="00AF4200"/>
    <w:p w14:paraId="20ACE1F0" w14:textId="236467F7" w:rsidR="00AF4200" w:rsidRPr="00B97CA5" w:rsidRDefault="00AF4200" w:rsidP="00AF4200"/>
    <w:p w14:paraId="6E6F52BB" w14:textId="3FC5B3F7" w:rsidR="00AF4200" w:rsidRPr="00B97CA5" w:rsidRDefault="00AF4200" w:rsidP="00AF4200"/>
    <w:p w14:paraId="1E95D117" w14:textId="6E6B4E3A" w:rsidR="00AF4200" w:rsidRPr="00B97CA5" w:rsidRDefault="00AF4200" w:rsidP="00AF4200">
      <w:r w:rsidRPr="00B97CA5">
        <w:rPr>
          <w:rFonts w:asciiTheme="majorHAnsi" w:hAnsiTheme="majorHAnsi" w:cstheme="majorHAnsi"/>
          <w:noProof/>
          <w:sz w:val="28"/>
          <w:szCs w:val="28"/>
          <w:lang w:eastAsia="en-GB"/>
        </w:rPr>
        <mc:AlternateContent>
          <mc:Choice Requires="wps">
            <w:drawing>
              <wp:anchor distT="0" distB="0" distL="114300" distR="114300" simplePos="0" relativeHeight="251659264" behindDoc="0" locked="0" layoutInCell="1" allowOverlap="1" wp14:anchorId="7668E99A" wp14:editId="25A500E8">
                <wp:simplePos x="0" y="0"/>
                <wp:positionH relativeFrom="margin">
                  <wp:align>left</wp:align>
                </wp:positionH>
                <wp:positionV relativeFrom="paragraph">
                  <wp:posOffset>28575</wp:posOffset>
                </wp:positionV>
                <wp:extent cx="9311640" cy="0"/>
                <wp:effectExtent l="0" t="1905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6032"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73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" strokecolor="#ee2a7b" strokeweight="2.25pt">
                <v:stroke joinstyle="miter"/>
                <w10:wrap anchorx="margin"/>
              </v:line>
            </w:pict>
          </mc:Fallback>
        </mc:AlternateContent>
      </w:r>
    </w:p>
    <w:p w14:paraId="3406F452" w14:textId="3FC7FE30" w:rsidR="00843A81" w:rsidRPr="00B97CA5" w:rsidRDefault="00843A81" w:rsidP="00843A81">
      <w:pPr>
        <w:jc w:val="right"/>
        <w:rPr>
          <w:rFonts w:cstheme="minorHAnsi"/>
          <w:b/>
          <w:sz w:val="50"/>
          <w:szCs w:val="50"/>
        </w:rPr>
      </w:pPr>
      <w:r w:rsidRPr="00B97CA5">
        <w:rPr>
          <w:rFonts w:cstheme="minorHAnsi"/>
          <w:b/>
          <w:sz w:val="50"/>
          <w:szCs w:val="50"/>
        </w:rPr>
        <w:t>Record Retention and Deletion Policy</w:t>
      </w:r>
    </w:p>
    <w:p w14:paraId="09D7CAAB" w14:textId="65D0F0FB" w:rsidR="00843A81" w:rsidRPr="00B97CA5" w:rsidRDefault="00843A81" w:rsidP="00843A81">
      <w:pPr>
        <w:jc w:val="right"/>
        <w:rPr>
          <w:rFonts w:cstheme="minorHAnsi"/>
          <w:sz w:val="40"/>
          <w:szCs w:val="40"/>
          <w:highlight w:val="yellow"/>
        </w:rPr>
      </w:pPr>
      <w:r w:rsidRPr="00B97CA5">
        <w:rPr>
          <w:rFonts w:cstheme="minorHAnsi"/>
          <w:sz w:val="40"/>
          <w:szCs w:val="40"/>
        </w:rPr>
        <w:t xml:space="preserve"> </w:t>
      </w:r>
      <w:r w:rsidR="009A574C">
        <w:rPr>
          <w:rFonts w:cstheme="minorHAnsi"/>
          <w:sz w:val="40"/>
          <w:szCs w:val="40"/>
        </w:rPr>
        <w:t>Grange Primary School</w:t>
      </w:r>
    </w:p>
    <w:p w14:paraId="3792CBD3" w14:textId="6D724775" w:rsidR="00AF4200" w:rsidRPr="00B97CA5" w:rsidRDefault="00AF4200" w:rsidP="00F62F44">
      <w:pPr>
        <w:jc w:val="right"/>
        <w:rPr>
          <w:rFonts w:cstheme="minorHAnsi"/>
          <w:sz w:val="32"/>
          <w:szCs w:val="32"/>
        </w:rPr>
      </w:pPr>
      <w:r w:rsidRPr="00B97CA5">
        <w:rPr>
          <w:rFonts w:asciiTheme="majorHAnsi" w:hAnsiTheme="majorHAnsi" w:cstheme="majorHAnsi"/>
          <w:noProof/>
          <w:sz w:val="28"/>
          <w:szCs w:val="28"/>
          <w:lang w:eastAsia="en-GB"/>
        </w:rPr>
        <mc:AlternateContent>
          <mc:Choice Requires="wps">
            <w:drawing>
              <wp:anchor distT="0" distB="0" distL="114300" distR="114300" simplePos="0" relativeHeight="251663360" behindDoc="0" locked="0" layoutInCell="1" allowOverlap="1" wp14:anchorId="4984261A" wp14:editId="6DB697C6">
                <wp:simplePos x="0" y="0"/>
                <wp:positionH relativeFrom="column">
                  <wp:posOffset>0</wp:posOffset>
                </wp:positionH>
                <wp:positionV relativeFrom="paragraph">
                  <wp:posOffset>23495</wp:posOffset>
                </wp:positionV>
                <wp:extent cx="9311640" cy="0"/>
                <wp:effectExtent l="2286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1369"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3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" strokecolor="#ee2a7b" strokeweight="2.25pt">
                <v:stroke joinstyle="miter"/>
              </v:line>
            </w:pict>
          </mc:Fallback>
        </mc:AlternateContent>
      </w:r>
      <w:r w:rsidR="009A574C">
        <w:rPr>
          <w:rFonts w:cstheme="minorHAnsi"/>
          <w:sz w:val="32"/>
          <w:szCs w:val="32"/>
        </w:rPr>
        <w:t xml:space="preserve">January 2025 </w:t>
      </w:r>
    </w:p>
    <w:tbl>
      <w:tblPr>
        <w:tblpPr w:leftFromText="180" w:rightFromText="180"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B97CA5" w:rsidRPr="00B97CA5" w14:paraId="0252699C" w14:textId="77777777" w:rsidTr="00F62F44">
        <w:tc>
          <w:tcPr>
            <w:tcW w:w="2830" w:type="dxa"/>
            <w:shd w:val="clear" w:color="auto" w:fill="auto"/>
          </w:tcPr>
          <w:p w14:paraId="0FF6EB17" w14:textId="77777777" w:rsidR="00AF4200" w:rsidRPr="00B97CA5" w:rsidRDefault="00AF4200" w:rsidP="00AF4200">
            <w:pPr>
              <w:rPr>
                <w:rFonts w:cstheme="minorHAnsi"/>
                <w:b/>
                <w:sz w:val="32"/>
                <w:szCs w:val="32"/>
              </w:rPr>
            </w:pPr>
            <w:bookmarkStart w:id="0" w:name="_Toc32498084"/>
            <w:r w:rsidRPr="00B97CA5">
              <w:rPr>
                <w:rFonts w:cstheme="minorHAnsi"/>
                <w:b/>
                <w:sz w:val="32"/>
                <w:szCs w:val="32"/>
              </w:rPr>
              <w:t>Last Reviewed</w:t>
            </w:r>
            <w:bookmarkEnd w:id="0"/>
          </w:p>
        </w:tc>
        <w:tc>
          <w:tcPr>
            <w:tcW w:w="6521" w:type="dxa"/>
            <w:shd w:val="clear" w:color="auto" w:fill="auto"/>
          </w:tcPr>
          <w:p w14:paraId="0EA59BB0" w14:textId="146A246A" w:rsidR="00AF4200" w:rsidRPr="00B97CA5" w:rsidRDefault="009A574C" w:rsidP="00AF4200">
            <w:pPr>
              <w:rPr>
                <w:rFonts w:asciiTheme="majorHAnsi" w:hAnsiTheme="majorHAnsi" w:cstheme="majorHAnsi"/>
                <w:b/>
                <w:sz w:val="28"/>
                <w:szCs w:val="28"/>
              </w:rPr>
            </w:pPr>
            <w:r>
              <w:rPr>
                <w:rFonts w:asciiTheme="majorHAnsi" w:hAnsiTheme="majorHAnsi" w:cstheme="majorHAnsi"/>
                <w:b/>
                <w:sz w:val="28"/>
                <w:szCs w:val="28"/>
              </w:rPr>
              <w:t>January 2025</w:t>
            </w:r>
          </w:p>
        </w:tc>
      </w:tr>
      <w:tr w:rsidR="00B97CA5" w:rsidRPr="00B97CA5" w14:paraId="10A82224" w14:textId="77777777" w:rsidTr="00F62F44">
        <w:trPr>
          <w:trHeight w:val="804"/>
        </w:trPr>
        <w:tc>
          <w:tcPr>
            <w:tcW w:w="2830" w:type="dxa"/>
            <w:shd w:val="clear" w:color="auto" w:fill="auto"/>
          </w:tcPr>
          <w:p w14:paraId="2EAA41C4" w14:textId="5FAEC1EE" w:rsidR="00AF4200" w:rsidRPr="00B97CA5" w:rsidRDefault="00AF4200" w:rsidP="00AF4200">
            <w:pPr>
              <w:rPr>
                <w:rFonts w:cstheme="minorHAnsi"/>
                <w:b/>
                <w:sz w:val="32"/>
                <w:szCs w:val="32"/>
              </w:rPr>
            </w:pPr>
            <w:bookmarkStart w:id="1" w:name="_Toc32498085"/>
            <w:r w:rsidRPr="00B97CA5">
              <w:rPr>
                <w:rFonts w:cstheme="minorHAnsi"/>
                <w:b/>
                <w:sz w:val="32"/>
                <w:szCs w:val="32"/>
              </w:rPr>
              <w:t>Reviewed By</w:t>
            </w:r>
            <w:bookmarkEnd w:id="1"/>
            <w:r w:rsidRPr="00B97CA5">
              <w:rPr>
                <w:rFonts w:cstheme="minorHAnsi"/>
                <w:b/>
                <w:sz w:val="32"/>
                <w:szCs w:val="32"/>
              </w:rPr>
              <w:t xml:space="preserve"> (Name)</w:t>
            </w:r>
          </w:p>
        </w:tc>
        <w:tc>
          <w:tcPr>
            <w:tcW w:w="6521" w:type="dxa"/>
            <w:shd w:val="clear" w:color="auto" w:fill="auto"/>
          </w:tcPr>
          <w:p w14:paraId="54A9C99B" w14:textId="20119A58" w:rsidR="00AF4200" w:rsidRPr="00B97CA5" w:rsidRDefault="009A574C" w:rsidP="00AF4200">
            <w:pPr>
              <w:rPr>
                <w:rFonts w:asciiTheme="majorHAnsi" w:hAnsiTheme="majorHAnsi" w:cstheme="majorHAnsi"/>
                <w:b/>
                <w:sz w:val="28"/>
                <w:szCs w:val="28"/>
              </w:rPr>
            </w:pPr>
            <w:r>
              <w:rPr>
                <w:rFonts w:asciiTheme="majorHAnsi" w:hAnsiTheme="majorHAnsi" w:cstheme="majorHAnsi"/>
                <w:b/>
                <w:sz w:val="28"/>
                <w:szCs w:val="28"/>
              </w:rPr>
              <w:t xml:space="preserve">Zoe Buxton </w:t>
            </w:r>
          </w:p>
        </w:tc>
      </w:tr>
      <w:tr w:rsidR="00B97CA5" w:rsidRPr="00B97CA5" w14:paraId="0B3301AE" w14:textId="77777777" w:rsidTr="00F62F44">
        <w:tc>
          <w:tcPr>
            <w:tcW w:w="2830" w:type="dxa"/>
            <w:shd w:val="clear" w:color="auto" w:fill="auto"/>
          </w:tcPr>
          <w:p w14:paraId="1D3288F6" w14:textId="332220F0" w:rsidR="00AF4200" w:rsidRPr="00B97CA5" w:rsidRDefault="00AF4200" w:rsidP="00AF4200">
            <w:pPr>
              <w:rPr>
                <w:rFonts w:cstheme="minorHAnsi"/>
                <w:b/>
                <w:sz w:val="32"/>
                <w:szCs w:val="32"/>
              </w:rPr>
            </w:pPr>
            <w:r w:rsidRPr="00B97CA5">
              <w:rPr>
                <w:rFonts w:cstheme="minorHAnsi"/>
                <w:b/>
                <w:sz w:val="32"/>
                <w:szCs w:val="32"/>
              </w:rPr>
              <w:t>Job Role</w:t>
            </w:r>
          </w:p>
        </w:tc>
        <w:tc>
          <w:tcPr>
            <w:tcW w:w="6521" w:type="dxa"/>
            <w:shd w:val="clear" w:color="auto" w:fill="auto"/>
          </w:tcPr>
          <w:p w14:paraId="36BCFC97" w14:textId="63E26C14" w:rsidR="00AF4200" w:rsidRPr="00B97CA5" w:rsidRDefault="009A574C" w:rsidP="00AF4200">
            <w:pPr>
              <w:rPr>
                <w:rFonts w:asciiTheme="majorHAnsi" w:hAnsiTheme="majorHAnsi" w:cstheme="majorHAnsi"/>
                <w:b/>
                <w:sz w:val="28"/>
                <w:szCs w:val="28"/>
              </w:rPr>
            </w:pPr>
            <w:r>
              <w:rPr>
                <w:rFonts w:asciiTheme="majorHAnsi" w:hAnsiTheme="majorHAnsi" w:cstheme="majorHAnsi"/>
                <w:b/>
                <w:sz w:val="28"/>
                <w:szCs w:val="28"/>
              </w:rPr>
              <w:t>Head Teacher</w:t>
            </w:r>
          </w:p>
        </w:tc>
      </w:tr>
      <w:tr w:rsidR="00B97CA5" w:rsidRPr="00B97CA5" w14:paraId="6B246F7D" w14:textId="77777777" w:rsidTr="00F62F44">
        <w:tc>
          <w:tcPr>
            <w:tcW w:w="2830" w:type="dxa"/>
            <w:shd w:val="clear" w:color="auto" w:fill="auto"/>
          </w:tcPr>
          <w:p w14:paraId="3ED41500" w14:textId="794EE0DE" w:rsidR="00AF4200" w:rsidRPr="00B97CA5" w:rsidRDefault="00AF4200" w:rsidP="00AF4200">
            <w:pPr>
              <w:rPr>
                <w:rFonts w:cstheme="minorHAnsi"/>
                <w:b/>
                <w:sz w:val="32"/>
                <w:szCs w:val="32"/>
              </w:rPr>
            </w:pPr>
            <w:bookmarkStart w:id="2" w:name="_Toc32498086"/>
            <w:r w:rsidRPr="00B97CA5">
              <w:rPr>
                <w:rFonts w:cstheme="minorHAnsi"/>
                <w:b/>
                <w:sz w:val="32"/>
                <w:szCs w:val="32"/>
              </w:rPr>
              <w:t>Next Review Date</w:t>
            </w:r>
            <w:bookmarkEnd w:id="2"/>
          </w:p>
        </w:tc>
        <w:tc>
          <w:tcPr>
            <w:tcW w:w="6521" w:type="dxa"/>
            <w:shd w:val="clear" w:color="auto" w:fill="auto"/>
          </w:tcPr>
          <w:p w14:paraId="693681F4" w14:textId="1D36B962" w:rsidR="00AF4200" w:rsidRPr="00B97CA5" w:rsidRDefault="009A574C" w:rsidP="00AF4200">
            <w:pPr>
              <w:rPr>
                <w:rFonts w:asciiTheme="majorHAnsi" w:hAnsiTheme="majorHAnsi" w:cstheme="majorHAnsi"/>
                <w:b/>
                <w:sz w:val="28"/>
                <w:szCs w:val="28"/>
              </w:rPr>
            </w:pPr>
            <w:r>
              <w:rPr>
                <w:rFonts w:asciiTheme="majorHAnsi" w:hAnsiTheme="majorHAnsi" w:cstheme="majorHAnsi"/>
                <w:b/>
                <w:sz w:val="28"/>
                <w:szCs w:val="28"/>
              </w:rPr>
              <w:t>Jan 2026</w:t>
            </w:r>
          </w:p>
        </w:tc>
      </w:tr>
      <w:tr w:rsidR="00B97CA5" w:rsidRPr="00B97CA5" w14:paraId="76A07B44" w14:textId="77777777" w:rsidTr="00F62F44">
        <w:tc>
          <w:tcPr>
            <w:tcW w:w="2830" w:type="dxa"/>
            <w:shd w:val="clear" w:color="auto" w:fill="auto"/>
          </w:tcPr>
          <w:p w14:paraId="6FD6064B" w14:textId="205CB93A" w:rsidR="00AF4200" w:rsidRPr="00B97CA5" w:rsidRDefault="00AF4200" w:rsidP="00AF4200">
            <w:pPr>
              <w:rPr>
                <w:rFonts w:cstheme="minorHAnsi"/>
                <w:b/>
                <w:sz w:val="32"/>
                <w:szCs w:val="32"/>
              </w:rPr>
            </w:pPr>
            <w:r w:rsidRPr="00B97CA5">
              <w:rPr>
                <w:rFonts w:cstheme="minorHAnsi"/>
                <w:b/>
                <w:bCs/>
                <w:sz w:val="32"/>
                <w:szCs w:val="32"/>
              </w:rPr>
              <w:t xml:space="preserve">Version produced </w:t>
            </w:r>
            <w:r w:rsidR="00A101D1" w:rsidRPr="00B97CA5">
              <w:rPr>
                <w:rFonts w:cstheme="minorHAnsi"/>
                <w:b/>
                <w:bCs/>
                <w:sz w:val="32"/>
                <w:szCs w:val="32"/>
              </w:rPr>
              <w:t>Spring</w:t>
            </w:r>
            <w:r w:rsidRPr="00B97CA5">
              <w:rPr>
                <w:rFonts w:cstheme="minorHAnsi"/>
                <w:b/>
                <w:bCs/>
                <w:sz w:val="32"/>
                <w:szCs w:val="32"/>
              </w:rPr>
              <w:t xml:space="preserve"> 202</w:t>
            </w:r>
            <w:r w:rsidR="00985893">
              <w:rPr>
                <w:rFonts w:cstheme="minorHAnsi"/>
                <w:b/>
                <w:bCs/>
                <w:sz w:val="32"/>
                <w:szCs w:val="32"/>
              </w:rPr>
              <w:t>4</w:t>
            </w:r>
          </w:p>
        </w:tc>
        <w:tc>
          <w:tcPr>
            <w:tcW w:w="6521" w:type="dxa"/>
            <w:shd w:val="clear" w:color="auto" w:fill="auto"/>
          </w:tcPr>
          <w:p w14:paraId="5CD2E50C" w14:textId="101D799D" w:rsidR="00D81D69" w:rsidRDefault="00553223" w:rsidP="00AF4200">
            <w:pPr>
              <w:rPr>
                <w:rFonts w:cstheme="minorHAnsi"/>
                <w:bCs/>
                <w:color w:val="00B050"/>
                <w:sz w:val="24"/>
                <w:szCs w:val="24"/>
              </w:rPr>
            </w:pPr>
            <w:r>
              <w:rPr>
                <w:rFonts w:cstheme="minorHAnsi"/>
                <w:bCs/>
                <w:sz w:val="24"/>
                <w:szCs w:val="24"/>
              </w:rPr>
              <w:t xml:space="preserve">Minor amends in </w:t>
            </w:r>
            <w:r>
              <w:rPr>
                <w:rFonts w:cstheme="minorHAnsi"/>
                <w:bCs/>
                <w:color w:val="00B050"/>
                <w:sz w:val="24"/>
                <w:szCs w:val="24"/>
              </w:rPr>
              <w:t>green</w:t>
            </w:r>
          </w:p>
          <w:p w14:paraId="55CF4204" w14:textId="03AF2951" w:rsidR="00CE1AF4" w:rsidRDefault="00CE1AF4" w:rsidP="00AF4200">
            <w:pPr>
              <w:rPr>
                <w:rFonts w:cstheme="minorHAnsi"/>
                <w:bCs/>
                <w:color w:val="00B050"/>
                <w:sz w:val="24"/>
                <w:szCs w:val="24"/>
              </w:rPr>
            </w:pPr>
            <w:r w:rsidRPr="00CE1AF4">
              <w:rPr>
                <w:rFonts w:cstheme="minorHAnsi"/>
                <w:bCs/>
                <w:color w:val="00B050"/>
                <w:sz w:val="24"/>
                <w:szCs w:val="24"/>
              </w:rPr>
              <w:t>Policy &amp; section numbering changed</w:t>
            </w:r>
          </w:p>
          <w:p w14:paraId="71D0BBAD" w14:textId="7460EAE7" w:rsidR="001D6AB0" w:rsidRDefault="001D6AB0" w:rsidP="00AF4200">
            <w:pPr>
              <w:rPr>
                <w:rFonts w:cstheme="minorHAnsi"/>
                <w:bCs/>
                <w:color w:val="00B050"/>
                <w:sz w:val="24"/>
                <w:szCs w:val="24"/>
              </w:rPr>
            </w:pPr>
            <w:r>
              <w:rPr>
                <w:rFonts w:cstheme="minorHAnsi"/>
                <w:bCs/>
                <w:color w:val="00B050"/>
                <w:sz w:val="24"/>
                <w:szCs w:val="24"/>
              </w:rPr>
              <w:t>KCSIE references updated</w:t>
            </w:r>
          </w:p>
          <w:p w14:paraId="4520A6F0" w14:textId="7FF9D6B6" w:rsidR="00A558FE" w:rsidRDefault="00A558FE" w:rsidP="00AF4200">
            <w:pPr>
              <w:rPr>
                <w:rFonts w:cstheme="minorHAnsi"/>
                <w:bCs/>
                <w:color w:val="00B050"/>
                <w:sz w:val="24"/>
                <w:szCs w:val="24"/>
              </w:rPr>
            </w:pPr>
            <w:r>
              <w:rPr>
                <w:rFonts w:cstheme="minorHAnsi"/>
                <w:bCs/>
                <w:color w:val="00B050"/>
                <w:sz w:val="24"/>
                <w:szCs w:val="24"/>
              </w:rPr>
              <w:t>8 added – details of MIS</w:t>
            </w:r>
          </w:p>
          <w:p w14:paraId="7750F3D8" w14:textId="0C50E370" w:rsidR="00076F1F" w:rsidRDefault="00076F1F" w:rsidP="00AF4200">
            <w:pPr>
              <w:rPr>
                <w:rFonts w:cstheme="minorHAnsi"/>
                <w:bCs/>
                <w:color w:val="00B050"/>
                <w:sz w:val="24"/>
                <w:szCs w:val="24"/>
              </w:rPr>
            </w:pPr>
            <w:r>
              <w:rPr>
                <w:rFonts w:cstheme="minorHAnsi"/>
                <w:bCs/>
                <w:color w:val="00B050"/>
                <w:sz w:val="24"/>
                <w:szCs w:val="24"/>
              </w:rPr>
              <w:t>11 added – retaining records following academisation</w:t>
            </w:r>
          </w:p>
          <w:p w14:paraId="1A20299C" w14:textId="6F056AE8" w:rsidR="002653FC" w:rsidRDefault="00E1439A" w:rsidP="00AF4200">
            <w:pPr>
              <w:rPr>
                <w:rFonts w:cstheme="minorHAnsi"/>
                <w:bCs/>
                <w:color w:val="00B050"/>
                <w:sz w:val="24"/>
                <w:szCs w:val="24"/>
              </w:rPr>
            </w:pPr>
            <w:r>
              <w:rPr>
                <w:rFonts w:cstheme="minorHAnsi"/>
                <w:bCs/>
                <w:color w:val="00B050"/>
                <w:sz w:val="24"/>
                <w:szCs w:val="24"/>
              </w:rPr>
              <w:t>18.5 added – filtering &amp; monitoring logs</w:t>
            </w:r>
          </w:p>
          <w:p w14:paraId="3A194608" w14:textId="4824AE16" w:rsidR="009A082C" w:rsidRPr="002A03AC" w:rsidRDefault="002A03AC" w:rsidP="00AF4200">
            <w:pPr>
              <w:rPr>
                <w:rFonts w:cstheme="minorHAnsi"/>
                <w:bCs/>
                <w:color w:val="00B050"/>
                <w:sz w:val="24"/>
                <w:szCs w:val="24"/>
              </w:rPr>
            </w:pPr>
            <w:r>
              <w:rPr>
                <w:rFonts w:cstheme="minorHAnsi"/>
                <w:bCs/>
                <w:color w:val="00B050"/>
                <w:sz w:val="24"/>
                <w:szCs w:val="24"/>
              </w:rPr>
              <w:t>Updates arising from the</w:t>
            </w:r>
            <w:r>
              <w:t xml:space="preserve"> </w:t>
            </w:r>
            <w:r w:rsidRPr="002A03AC">
              <w:rPr>
                <w:rFonts w:cstheme="minorHAnsi"/>
                <w:bCs/>
                <w:color w:val="00B050"/>
                <w:sz w:val="24"/>
                <w:szCs w:val="24"/>
              </w:rPr>
              <w:t>School Attendance (Pupil Registration) (England) Regulations 2024</w:t>
            </w:r>
            <w:r w:rsidR="004F4077">
              <w:rPr>
                <w:rFonts w:cstheme="minorHAnsi"/>
                <w:bCs/>
                <w:color w:val="00B050"/>
                <w:sz w:val="24"/>
                <w:szCs w:val="24"/>
              </w:rPr>
              <w:t xml:space="preserve"> which requires that admissions and </w:t>
            </w:r>
            <w:r w:rsidR="004F4077">
              <w:rPr>
                <w:rFonts w:cstheme="minorHAnsi"/>
                <w:bCs/>
                <w:color w:val="00B050"/>
                <w:sz w:val="24"/>
                <w:szCs w:val="24"/>
              </w:rPr>
              <w:lastRenderedPageBreak/>
              <w:t xml:space="preserve">attendance registers are now retained for six years (previously three years). </w:t>
            </w:r>
          </w:p>
        </w:tc>
      </w:tr>
    </w:tbl>
    <w:p w14:paraId="10790BCB" w14:textId="77777777" w:rsidR="00AF4200" w:rsidRPr="00B97CA5" w:rsidRDefault="00AF4200" w:rsidP="00AF4200"/>
    <w:p w14:paraId="6463CBED" w14:textId="77777777" w:rsidR="00AF4200" w:rsidRPr="00B97CA5" w:rsidRDefault="00AF4200" w:rsidP="00AF4200"/>
    <w:p w14:paraId="2275BF10" w14:textId="77777777" w:rsidR="00AF4200" w:rsidRPr="00B97CA5" w:rsidRDefault="00AF4200" w:rsidP="00AF4200"/>
    <w:p w14:paraId="2C7AA0A4" w14:textId="77777777" w:rsidR="00AF4200" w:rsidRPr="00B97CA5" w:rsidRDefault="00AF4200" w:rsidP="00AF4200"/>
    <w:p w14:paraId="571AB845" w14:textId="77777777" w:rsidR="00AF4200" w:rsidRPr="00B97CA5" w:rsidRDefault="00AF4200" w:rsidP="00AF4200"/>
    <w:p w14:paraId="4C6E5CD8" w14:textId="77777777" w:rsidR="00AF4200" w:rsidRPr="00B97CA5" w:rsidRDefault="00AF4200" w:rsidP="00AF4200"/>
    <w:p w14:paraId="0C40228D" w14:textId="54CD7BD5" w:rsidR="00AF4200" w:rsidRPr="00B97CA5" w:rsidRDefault="00AF4200" w:rsidP="00AF4200"/>
    <w:p w14:paraId="51F993B7" w14:textId="6EA4B483" w:rsidR="00AF4200" w:rsidRPr="00B97CA5" w:rsidRDefault="00AF4200" w:rsidP="00AF4200"/>
    <w:p w14:paraId="4037410B" w14:textId="06F91B3A" w:rsidR="00F62F44" w:rsidRPr="00B97CA5" w:rsidRDefault="00F62F44" w:rsidP="00F62F44">
      <w:pPr>
        <w:tabs>
          <w:tab w:val="left" w:pos="3510"/>
        </w:tabs>
      </w:pPr>
    </w:p>
    <w:p w14:paraId="3F7ADCA1" w14:textId="33578933" w:rsidR="003237D5" w:rsidRPr="00B97CA5" w:rsidRDefault="003237D5" w:rsidP="003237D5">
      <w:pPr>
        <w:pStyle w:val="NoSpacing"/>
        <w:rPr>
          <w:sz w:val="24"/>
          <w:szCs w:val="24"/>
        </w:rPr>
      </w:pPr>
      <w:r w:rsidRPr="00B97CA5">
        <w:rPr>
          <w:sz w:val="24"/>
          <w:szCs w:val="24"/>
        </w:rPr>
        <w:t>This document will be reviewed annually and sooner when significant changes are made to the law</w:t>
      </w:r>
    </w:p>
    <w:p w14:paraId="7183AA47" w14:textId="5416C6D4" w:rsidR="00985893" w:rsidRPr="00EB6F86" w:rsidRDefault="003237D5" w:rsidP="00EB6F86">
      <w:pPr>
        <w:rPr>
          <w:u w:val="single"/>
        </w:rPr>
      </w:pPr>
      <w:bookmarkStart w:id="3" w:name="_Hlk97299262"/>
      <w:bookmarkStart w:id="4" w:name="_Hlk127445695"/>
      <w:r w:rsidRPr="00B97CA5">
        <w:rPr>
          <w:rFonts w:eastAsia="Calibri" w:cstheme="minorHAnsi"/>
          <w:sz w:val="24"/>
          <w:szCs w:val="24"/>
        </w:rPr>
        <w:t xml:space="preserve">Guidance from the Department for Education about school policies can be found here: </w:t>
      </w:r>
      <w:hyperlink r:id="rId9" w:history="1">
        <w:r w:rsidRPr="00B97CA5">
          <w:rPr>
            <w:rStyle w:val="Hyperlink"/>
            <w:color w:val="auto"/>
          </w:rPr>
          <w:t>https://www.gov.uk/government/publications/statutory-policies-for-schools-and-academy-trusts/statutory-policies-for-schools-and-academy-trusts</w:t>
        </w:r>
      </w:hyperlink>
      <w:bookmarkEnd w:id="3"/>
      <w:bookmarkEnd w:id="4"/>
    </w:p>
    <w:p w14:paraId="29B330FA" w14:textId="6FECFBC5" w:rsidR="002702B6" w:rsidRPr="00B97CA5" w:rsidRDefault="002702B6" w:rsidP="00985893">
      <w:pPr>
        <w:tabs>
          <w:tab w:val="left" w:pos="9225"/>
        </w:tabs>
      </w:pPr>
      <w:r w:rsidRPr="00985893">
        <w:br w:type="page"/>
      </w:r>
      <w:r w:rsidR="00985893">
        <w:lastRenderedPageBreak/>
        <w:tab/>
      </w:r>
    </w:p>
    <w:sdt>
      <w:sdtPr>
        <w:rPr>
          <w:rFonts w:asciiTheme="minorHAnsi" w:eastAsiaTheme="minorHAnsi" w:hAnsiTheme="minorHAnsi" w:cstheme="minorHAnsi"/>
          <w:b/>
          <w:bCs/>
          <w:color w:val="auto"/>
          <w:sz w:val="22"/>
          <w:szCs w:val="22"/>
          <w:lang w:val="en-GB"/>
        </w:rPr>
        <w:id w:val="-383794854"/>
        <w:docPartObj>
          <w:docPartGallery w:val="Table of Contents"/>
          <w:docPartUnique/>
        </w:docPartObj>
      </w:sdtPr>
      <w:sdtEndPr>
        <w:rPr>
          <w:rFonts w:cstheme="minorBidi"/>
          <w:noProof/>
        </w:rPr>
      </w:sdtEndPr>
      <w:sdtContent>
        <w:p w14:paraId="3F6B2D21" w14:textId="14849B1A" w:rsidR="00EA4C9E" w:rsidRPr="00B97CA5" w:rsidRDefault="00EA4C9E" w:rsidP="00B2645A">
          <w:pPr>
            <w:pStyle w:val="TOCHeading"/>
            <w:tabs>
              <w:tab w:val="left" w:pos="3975"/>
            </w:tabs>
            <w:rPr>
              <w:rFonts w:asciiTheme="minorHAnsi" w:hAnsiTheme="minorHAnsi" w:cstheme="minorHAnsi"/>
              <w:b/>
              <w:bCs/>
              <w:color w:val="auto"/>
            </w:rPr>
          </w:pPr>
          <w:r w:rsidRPr="00B97CA5">
            <w:rPr>
              <w:rFonts w:asciiTheme="minorHAnsi" w:hAnsiTheme="minorHAnsi" w:cstheme="minorHAnsi"/>
              <w:b/>
              <w:bCs/>
              <w:color w:val="auto"/>
            </w:rPr>
            <w:t>Contents</w:t>
          </w:r>
          <w:r w:rsidR="00B2645A" w:rsidRPr="00B97CA5">
            <w:rPr>
              <w:rFonts w:asciiTheme="minorHAnsi" w:hAnsiTheme="minorHAnsi" w:cstheme="minorHAnsi"/>
              <w:b/>
              <w:bCs/>
              <w:color w:val="auto"/>
            </w:rPr>
            <w:tab/>
          </w:r>
        </w:p>
        <w:p w14:paraId="1584004A" w14:textId="77777777" w:rsidR="00EA4C9E" w:rsidRPr="00B97CA5" w:rsidRDefault="00EA4C9E" w:rsidP="00EA4C9E">
          <w:pPr>
            <w:rPr>
              <w:lang w:val="en-US"/>
            </w:rPr>
          </w:pPr>
        </w:p>
        <w:p w14:paraId="26920588" w14:textId="0C8C017F" w:rsidR="00FB62EB" w:rsidRDefault="00EA4C9E">
          <w:pPr>
            <w:pStyle w:val="TOC1"/>
            <w:tabs>
              <w:tab w:val="left" w:pos="440"/>
              <w:tab w:val="right" w:leader="dot" w:pos="10456"/>
            </w:tabs>
            <w:rPr>
              <w:rFonts w:eastAsiaTheme="minorEastAsia"/>
              <w:noProof/>
              <w:lang w:eastAsia="en-GB"/>
            </w:rPr>
          </w:pPr>
          <w:r w:rsidRPr="00B97CA5">
            <w:fldChar w:fldCharType="begin"/>
          </w:r>
          <w:r w:rsidRPr="00B97CA5">
            <w:instrText xml:space="preserve"> TOC \o "1-3" \h \z \u </w:instrText>
          </w:r>
          <w:r w:rsidRPr="00B97CA5">
            <w:fldChar w:fldCharType="separate"/>
          </w:r>
          <w:hyperlink w:anchor="_Toc163833465" w:history="1">
            <w:r w:rsidR="00FB62EB" w:rsidRPr="005B51BA">
              <w:rPr>
                <w:rStyle w:val="Hyperlink"/>
                <w:noProof/>
              </w:rPr>
              <w:t>1.</w:t>
            </w:r>
            <w:r w:rsidR="00FB62EB">
              <w:rPr>
                <w:rFonts w:eastAsiaTheme="minorEastAsia"/>
                <w:noProof/>
                <w:lang w:eastAsia="en-GB"/>
              </w:rPr>
              <w:tab/>
            </w:r>
            <w:r w:rsidR="00FB62EB" w:rsidRPr="005B51BA">
              <w:rPr>
                <w:rStyle w:val="Hyperlink"/>
                <w:noProof/>
              </w:rPr>
              <w:t>How to use this document</w:t>
            </w:r>
            <w:r w:rsidR="00FB62EB">
              <w:rPr>
                <w:noProof/>
                <w:webHidden/>
              </w:rPr>
              <w:tab/>
            </w:r>
            <w:r w:rsidR="00FB62EB">
              <w:rPr>
                <w:noProof/>
                <w:webHidden/>
              </w:rPr>
              <w:fldChar w:fldCharType="begin"/>
            </w:r>
            <w:r w:rsidR="00FB62EB">
              <w:rPr>
                <w:noProof/>
                <w:webHidden/>
              </w:rPr>
              <w:instrText xml:space="preserve"> PAGEREF _Toc163833465 \h </w:instrText>
            </w:r>
            <w:r w:rsidR="00FB62EB">
              <w:rPr>
                <w:noProof/>
                <w:webHidden/>
              </w:rPr>
            </w:r>
            <w:r w:rsidR="00FB62EB">
              <w:rPr>
                <w:noProof/>
                <w:webHidden/>
              </w:rPr>
              <w:fldChar w:fldCharType="separate"/>
            </w:r>
            <w:r w:rsidR="00FB62EB">
              <w:rPr>
                <w:noProof/>
                <w:webHidden/>
              </w:rPr>
              <w:t>4</w:t>
            </w:r>
            <w:r w:rsidR="00FB62EB">
              <w:rPr>
                <w:noProof/>
                <w:webHidden/>
              </w:rPr>
              <w:fldChar w:fldCharType="end"/>
            </w:r>
          </w:hyperlink>
        </w:p>
        <w:p w14:paraId="4AEAF95D" w14:textId="20E69ACA" w:rsidR="00FB62EB" w:rsidRDefault="00FB62EB">
          <w:pPr>
            <w:pStyle w:val="TOC1"/>
            <w:tabs>
              <w:tab w:val="left" w:pos="440"/>
              <w:tab w:val="right" w:leader="dot" w:pos="10456"/>
            </w:tabs>
            <w:rPr>
              <w:rFonts w:eastAsiaTheme="minorEastAsia"/>
              <w:noProof/>
              <w:lang w:eastAsia="en-GB"/>
            </w:rPr>
          </w:pPr>
          <w:hyperlink w:anchor="_Toc163833466" w:history="1">
            <w:r w:rsidRPr="005B51BA">
              <w:rPr>
                <w:rStyle w:val="Hyperlink"/>
                <w:noProof/>
              </w:rPr>
              <w:t>2.</w:t>
            </w:r>
            <w:r>
              <w:rPr>
                <w:rFonts w:eastAsiaTheme="minorEastAsia"/>
                <w:noProof/>
                <w:lang w:eastAsia="en-GB"/>
              </w:rPr>
              <w:tab/>
            </w:r>
            <w:r w:rsidRPr="005B51BA">
              <w:rPr>
                <w:rStyle w:val="Hyperlink"/>
                <w:noProof/>
              </w:rPr>
              <w:t>Introduction</w:t>
            </w:r>
            <w:r>
              <w:rPr>
                <w:noProof/>
                <w:webHidden/>
              </w:rPr>
              <w:tab/>
            </w:r>
            <w:r>
              <w:rPr>
                <w:noProof/>
                <w:webHidden/>
              </w:rPr>
              <w:fldChar w:fldCharType="begin"/>
            </w:r>
            <w:r>
              <w:rPr>
                <w:noProof/>
                <w:webHidden/>
              </w:rPr>
              <w:instrText xml:space="preserve"> PAGEREF _Toc163833466 \h </w:instrText>
            </w:r>
            <w:r>
              <w:rPr>
                <w:noProof/>
                <w:webHidden/>
              </w:rPr>
            </w:r>
            <w:r>
              <w:rPr>
                <w:noProof/>
                <w:webHidden/>
              </w:rPr>
              <w:fldChar w:fldCharType="separate"/>
            </w:r>
            <w:r>
              <w:rPr>
                <w:noProof/>
                <w:webHidden/>
              </w:rPr>
              <w:t>4</w:t>
            </w:r>
            <w:r>
              <w:rPr>
                <w:noProof/>
                <w:webHidden/>
              </w:rPr>
              <w:fldChar w:fldCharType="end"/>
            </w:r>
          </w:hyperlink>
        </w:p>
        <w:p w14:paraId="336D3F26" w14:textId="6F64D9BA" w:rsidR="00FB62EB" w:rsidRDefault="00FB62EB">
          <w:pPr>
            <w:pStyle w:val="TOC1"/>
            <w:tabs>
              <w:tab w:val="left" w:pos="440"/>
              <w:tab w:val="right" w:leader="dot" w:pos="10456"/>
            </w:tabs>
            <w:rPr>
              <w:rFonts w:eastAsiaTheme="minorEastAsia"/>
              <w:noProof/>
              <w:lang w:eastAsia="en-GB"/>
            </w:rPr>
          </w:pPr>
          <w:hyperlink w:anchor="_Toc163833467" w:history="1">
            <w:r w:rsidRPr="005B51BA">
              <w:rPr>
                <w:rStyle w:val="Hyperlink"/>
                <w:noProof/>
              </w:rPr>
              <w:t>3.</w:t>
            </w:r>
            <w:r>
              <w:rPr>
                <w:rFonts w:eastAsiaTheme="minorEastAsia"/>
                <w:noProof/>
                <w:lang w:eastAsia="en-GB"/>
              </w:rPr>
              <w:tab/>
            </w:r>
            <w:r w:rsidRPr="005B51BA">
              <w:rPr>
                <w:rStyle w:val="Hyperlink"/>
                <w:noProof/>
              </w:rPr>
              <w:t>Purpose</w:t>
            </w:r>
            <w:r>
              <w:rPr>
                <w:noProof/>
                <w:webHidden/>
              </w:rPr>
              <w:tab/>
            </w:r>
            <w:r>
              <w:rPr>
                <w:noProof/>
                <w:webHidden/>
              </w:rPr>
              <w:fldChar w:fldCharType="begin"/>
            </w:r>
            <w:r>
              <w:rPr>
                <w:noProof/>
                <w:webHidden/>
              </w:rPr>
              <w:instrText xml:space="preserve"> PAGEREF _Toc163833467 \h </w:instrText>
            </w:r>
            <w:r>
              <w:rPr>
                <w:noProof/>
                <w:webHidden/>
              </w:rPr>
            </w:r>
            <w:r>
              <w:rPr>
                <w:noProof/>
                <w:webHidden/>
              </w:rPr>
              <w:fldChar w:fldCharType="separate"/>
            </w:r>
            <w:r>
              <w:rPr>
                <w:noProof/>
                <w:webHidden/>
              </w:rPr>
              <w:t>2</w:t>
            </w:r>
            <w:r>
              <w:rPr>
                <w:noProof/>
                <w:webHidden/>
              </w:rPr>
              <w:fldChar w:fldCharType="end"/>
            </w:r>
          </w:hyperlink>
        </w:p>
        <w:p w14:paraId="011C70E5" w14:textId="47F277B0" w:rsidR="00FB62EB" w:rsidRDefault="00FB62EB">
          <w:pPr>
            <w:pStyle w:val="TOC1"/>
            <w:tabs>
              <w:tab w:val="left" w:pos="440"/>
              <w:tab w:val="right" w:leader="dot" w:pos="10456"/>
            </w:tabs>
            <w:rPr>
              <w:rFonts w:eastAsiaTheme="minorEastAsia"/>
              <w:noProof/>
              <w:lang w:eastAsia="en-GB"/>
            </w:rPr>
          </w:pPr>
          <w:hyperlink w:anchor="_Toc163833468" w:history="1">
            <w:r w:rsidRPr="005B51BA">
              <w:rPr>
                <w:rStyle w:val="Hyperlink"/>
                <w:noProof/>
              </w:rPr>
              <w:t>4.</w:t>
            </w:r>
            <w:r>
              <w:rPr>
                <w:rFonts w:eastAsiaTheme="minorEastAsia"/>
                <w:noProof/>
                <w:lang w:eastAsia="en-GB"/>
              </w:rPr>
              <w:tab/>
            </w:r>
            <w:r w:rsidRPr="005B51BA">
              <w:rPr>
                <w:rStyle w:val="Hyperlink"/>
                <w:noProof/>
              </w:rPr>
              <w:t>Disposal of Data</w:t>
            </w:r>
            <w:r>
              <w:rPr>
                <w:noProof/>
                <w:webHidden/>
              </w:rPr>
              <w:tab/>
            </w:r>
            <w:r>
              <w:rPr>
                <w:noProof/>
                <w:webHidden/>
              </w:rPr>
              <w:fldChar w:fldCharType="begin"/>
            </w:r>
            <w:r>
              <w:rPr>
                <w:noProof/>
                <w:webHidden/>
              </w:rPr>
              <w:instrText xml:space="preserve"> PAGEREF _Toc163833468 \h </w:instrText>
            </w:r>
            <w:r>
              <w:rPr>
                <w:noProof/>
                <w:webHidden/>
              </w:rPr>
            </w:r>
            <w:r>
              <w:rPr>
                <w:noProof/>
                <w:webHidden/>
              </w:rPr>
              <w:fldChar w:fldCharType="separate"/>
            </w:r>
            <w:r>
              <w:rPr>
                <w:noProof/>
                <w:webHidden/>
              </w:rPr>
              <w:t>2</w:t>
            </w:r>
            <w:r>
              <w:rPr>
                <w:noProof/>
                <w:webHidden/>
              </w:rPr>
              <w:fldChar w:fldCharType="end"/>
            </w:r>
          </w:hyperlink>
        </w:p>
        <w:p w14:paraId="3B23BDBC" w14:textId="53B9D699" w:rsidR="00FB62EB" w:rsidRDefault="00FB62EB">
          <w:pPr>
            <w:pStyle w:val="TOC1"/>
            <w:tabs>
              <w:tab w:val="left" w:pos="440"/>
              <w:tab w:val="right" w:leader="dot" w:pos="10456"/>
            </w:tabs>
            <w:rPr>
              <w:rFonts w:eastAsiaTheme="minorEastAsia"/>
              <w:noProof/>
              <w:lang w:eastAsia="en-GB"/>
            </w:rPr>
          </w:pPr>
          <w:hyperlink w:anchor="_Toc163833469" w:history="1">
            <w:r w:rsidRPr="005B51BA">
              <w:rPr>
                <w:rStyle w:val="Hyperlink"/>
                <w:noProof/>
              </w:rPr>
              <w:t>5.</w:t>
            </w:r>
            <w:r>
              <w:rPr>
                <w:rFonts w:eastAsiaTheme="minorEastAsia"/>
                <w:noProof/>
                <w:lang w:eastAsia="en-GB"/>
              </w:rPr>
              <w:tab/>
            </w:r>
            <w:r w:rsidRPr="005B51BA">
              <w:rPr>
                <w:rStyle w:val="Hyperlink"/>
                <w:noProof/>
              </w:rPr>
              <w:t>Transfer of Records to Archives</w:t>
            </w:r>
            <w:r>
              <w:rPr>
                <w:noProof/>
                <w:webHidden/>
              </w:rPr>
              <w:tab/>
            </w:r>
            <w:r>
              <w:rPr>
                <w:noProof/>
                <w:webHidden/>
              </w:rPr>
              <w:fldChar w:fldCharType="begin"/>
            </w:r>
            <w:r>
              <w:rPr>
                <w:noProof/>
                <w:webHidden/>
              </w:rPr>
              <w:instrText xml:space="preserve"> PAGEREF _Toc163833469 \h </w:instrText>
            </w:r>
            <w:r>
              <w:rPr>
                <w:noProof/>
                <w:webHidden/>
              </w:rPr>
            </w:r>
            <w:r>
              <w:rPr>
                <w:noProof/>
                <w:webHidden/>
              </w:rPr>
              <w:fldChar w:fldCharType="separate"/>
            </w:r>
            <w:r>
              <w:rPr>
                <w:noProof/>
                <w:webHidden/>
              </w:rPr>
              <w:t>3</w:t>
            </w:r>
            <w:r>
              <w:rPr>
                <w:noProof/>
                <w:webHidden/>
              </w:rPr>
              <w:fldChar w:fldCharType="end"/>
            </w:r>
          </w:hyperlink>
        </w:p>
        <w:p w14:paraId="6532A625" w14:textId="5194C5F9" w:rsidR="00FB62EB" w:rsidRDefault="00FB62EB">
          <w:pPr>
            <w:pStyle w:val="TOC1"/>
            <w:tabs>
              <w:tab w:val="left" w:pos="440"/>
              <w:tab w:val="right" w:leader="dot" w:pos="10456"/>
            </w:tabs>
            <w:rPr>
              <w:rFonts w:eastAsiaTheme="minorEastAsia"/>
              <w:noProof/>
              <w:lang w:eastAsia="en-GB"/>
            </w:rPr>
          </w:pPr>
          <w:hyperlink w:anchor="_Toc163833470" w:history="1">
            <w:r w:rsidRPr="005B51BA">
              <w:rPr>
                <w:rStyle w:val="Hyperlink"/>
                <w:noProof/>
              </w:rPr>
              <w:t>6.</w:t>
            </w:r>
            <w:r>
              <w:rPr>
                <w:rFonts w:eastAsiaTheme="minorEastAsia"/>
                <w:noProof/>
                <w:lang w:eastAsia="en-GB"/>
              </w:rPr>
              <w:tab/>
            </w:r>
            <w:r w:rsidRPr="005B51BA">
              <w:rPr>
                <w:rStyle w:val="Hyperlink"/>
                <w:noProof/>
              </w:rPr>
              <w:t>Transfer of Records to other Media</w:t>
            </w:r>
            <w:r>
              <w:rPr>
                <w:noProof/>
                <w:webHidden/>
              </w:rPr>
              <w:tab/>
            </w:r>
            <w:r>
              <w:rPr>
                <w:noProof/>
                <w:webHidden/>
              </w:rPr>
              <w:fldChar w:fldCharType="begin"/>
            </w:r>
            <w:r>
              <w:rPr>
                <w:noProof/>
                <w:webHidden/>
              </w:rPr>
              <w:instrText xml:space="preserve"> PAGEREF _Toc163833470 \h </w:instrText>
            </w:r>
            <w:r>
              <w:rPr>
                <w:noProof/>
                <w:webHidden/>
              </w:rPr>
            </w:r>
            <w:r>
              <w:rPr>
                <w:noProof/>
                <w:webHidden/>
              </w:rPr>
              <w:fldChar w:fldCharType="separate"/>
            </w:r>
            <w:r>
              <w:rPr>
                <w:noProof/>
                <w:webHidden/>
              </w:rPr>
              <w:t>4</w:t>
            </w:r>
            <w:r>
              <w:rPr>
                <w:noProof/>
                <w:webHidden/>
              </w:rPr>
              <w:fldChar w:fldCharType="end"/>
            </w:r>
          </w:hyperlink>
        </w:p>
        <w:p w14:paraId="631CBE5E" w14:textId="70AB7AFD" w:rsidR="00FB62EB" w:rsidRDefault="00FB62EB">
          <w:pPr>
            <w:pStyle w:val="TOC1"/>
            <w:tabs>
              <w:tab w:val="left" w:pos="440"/>
              <w:tab w:val="right" w:leader="dot" w:pos="10456"/>
            </w:tabs>
            <w:rPr>
              <w:rFonts w:eastAsiaTheme="minorEastAsia"/>
              <w:noProof/>
              <w:lang w:eastAsia="en-GB"/>
            </w:rPr>
          </w:pPr>
          <w:hyperlink w:anchor="_Toc163833471" w:history="1">
            <w:r w:rsidRPr="005B51BA">
              <w:rPr>
                <w:rStyle w:val="Hyperlink"/>
                <w:noProof/>
              </w:rPr>
              <w:t>7.</w:t>
            </w:r>
            <w:r>
              <w:rPr>
                <w:rFonts w:eastAsiaTheme="minorEastAsia"/>
                <w:noProof/>
                <w:lang w:eastAsia="en-GB"/>
              </w:rPr>
              <w:tab/>
            </w:r>
            <w:r w:rsidRPr="005B51BA">
              <w:rPr>
                <w:rStyle w:val="Hyperlink"/>
                <w:noProof/>
              </w:rPr>
              <w:t>Transfer of Records to other Settings &amp; ‘Last Known School’</w:t>
            </w:r>
            <w:r>
              <w:rPr>
                <w:noProof/>
                <w:webHidden/>
              </w:rPr>
              <w:tab/>
            </w:r>
            <w:r>
              <w:rPr>
                <w:noProof/>
                <w:webHidden/>
              </w:rPr>
              <w:fldChar w:fldCharType="begin"/>
            </w:r>
            <w:r>
              <w:rPr>
                <w:noProof/>
                <w:webHidden/>
              </w:rPr>
              <w:instrText xml:space="preserve"> PAGEREF _Toc163833471 \h </w:instrText>
            </w:r>
            <w:r>
              <w:rPr>
                <w:noProof/>
                <w:webHidden/>
              </w:rPr>
            </w:r>
            <w:r>
              <w:rPr>
                <w:noProof/>
                <w:webHidden/>
              </w:rPr>
              <w:fldChar w:fldCharType="separate"/>
            </w:r>
            <w:r>
              <w:rPr>
                <w:noProof/>
                <w:webHidden/>
              </w:rPr>
              <w:t>4</w:t>
            </w:r>
            <w:r>
              <w:rPr>
                <w:noProof/>
                <w:webHidden/>
              </w:rPr>
              <w:fldChar w:fldCharType="end"/>
            </w:r>
          </w:hyperlink>
        </w:p>
        <w:p w14:paraId="60C00FB0" w14:textId="49354CD9" w:rsidR="00FB62EB" w:rsidRDefault="00FB62EB">
          <w:pPr>
            <w:pStyle w:val="TOC1"/>
            <w:tabs>
              <w:tab w:val="left" w:pos="440"/>
              <w:tab w:val="right" w:leader="dot" w:pos="10456"/>
            </w:tabs>
            <w:rPr>
              <w:rFonts w:eastAsiaTheme="minorEastAsia"/>
              <w:noProof/>
              <w:lang w:eastAsia="en-GB"/>
            </w:rPr>
          </w:pPr>
          <w:hyperlink w:anchor="_Toc163833472" w:history="1">
            <w:r w:rsidRPr="005B51BA">
              <w:rPr>
                <w:rStyle w:val="Hyperlink"/>
                <w:noProof/>
              </w:rPr>
              <w:t>8.</w:t>
            </w:r>
            <w:r>
              <w:rPr>
                <w:rFonts w:eastAsiaTheme="minorEastAsia"/>
                <w:noProof/>
                <w:lang w:eastAsia="en-GB"/>
              </w:rPr>
              <w:tab/>
            </w:r>
            <w:r w:rsidRPr="005B51BA">
              <w:rPr>
                <w:rStyle w:val="Hyperlink"/>
                <w:noProof/>
              </w:rPr>
              <w:t>Management Information System (MIS)</w:t>
            </w:r>
            <w:r>
              <w:rPr>
                <w:noProof/>
                <w:webHidden/>
              </w:rPr>
              <w:tab/>
            </w:r>
            <w:r>
              <w:rPr>
                <w:noProof/>
                <w:webHidden/>
              </w:rPr>
              <w:fldChar w:fldCharType="begin"/>
            </w:r>
            <w:r>
              <w:rPr>
                <w:noProof/>
                <w:webHidden/>
              </w:rPr>
              <w:instrText xml:space="preserve"> PAGEREF _Toc163833472 \h </w:instrText>
            </w:r>
            <w:r>
              <w:rPr>
                <w:noProof/>
                <w:webHidden/>
              </w:rPr>
            </w:r>
            <w:r>
              <w:rPr>
                <w:noProof/>
                <w:webHidden/>
              </w:rPr>
              <w:fldChar w:fldCharType="separate"/>
            </w:r>
            <w:r>
              <w:rPr>
                <w:noProof/>
                <w:webHidden/>
              </w:rPr>
              <w:t>6</w:t>
            </w:r>
            <w:r>
              <w:rPr>
                <w:noProof/>
                <w:webHidden/>
              </w:rPr>
              <w:fldChar w:fldCharType="end"/>
            </w:r>
          </w:hyperlink>
        </w:p>
        <w:p w14:paraId="4326B039" w14:textId="0DD4C16B" w:rsidR="00FB62EB" w:rsidRDefault="00FB62EB">
          <w:pPr>
            <w:pStyle w:val="TOC1"/>
            <w:tabs>
              <w:tab w:val="left" w:pos="440"/>
              <w:tab w:val="right" w:leader="dot" w:pos="10456"/>
            </w:tabs>
            <w:rPr>
              <w:rFonts w:eastAsiaTheme="minorEastAsia"/>
              <w:noProof/>
              <w:lang w:eastAsia="en-GB"/>
            </w:rPr>
          </w:pPr>
          <w:hyperlink w:anchor="_Toc163833473" w:history="1">
            <w:r w:rsidRPr="005B51BA">
              <w:rPr>
                <w:rStyle w:val="Hyperlink"/>
                <w:noProof/>
              </w:rPr>
              <w:t>9.</w:t>
            </w:r>
            <w:r>
              <w:rPr>
                <w:rFonts w:eastAsiaTheme="minorEastAsia"/>
                <w:noProof/>
                <w:lang w:eastAsia="en-GB"/>
              </w:rPr>
              <w:tab/>
            </w:r>
            <w:r w:rsidRPr="005B51BA">
              <w:rPr>
                <w:rStyle w:val="Hyperlink"/>
                <w:noProof/>
              </w:rPr>
              <w:t>Records relating to Child Sexual Abuse</w:t>
            </w:r>
            <w:r>
              <w:rPr>
                <w:noProof/>
                <w:webHidden/>
              </w:rPr>
              <w:tab/>
            </w:r>
            <w:r>
              <w:rPr>
                <w:noProof/>
                <w:webHidden/>
              </w:rPr>
              <w:fldChar w:fldCharType="begin"/>
            </w:r>
            <w:r>
              <w:rPr>
                <w:noProof/>
                <w:webHidden/>
              </w:rPr>
              <w:instrText xml:space="preserve"> PAGEREF _Toc163833473 \h </w:instrText>
            </w:r>
            <w:r>
              <w:rPr>
                <w:noProof/>
                <w:webHidden/>
              </w:rPr>
            </w:r>
            <w:r>
              <w:rPr>
                <w:noProof/>
                <w:webHidden/>
              </w:rPr>
              <w:fldChar w:fldCharType="separate"/>
            </w:r>
            <w:r>
              <w:rPr>
                <w:noProof/>
                <w:webHidden/>
              </w:rPr>
              <w:t>6</w:t>
            </w:r>
            <w:r>
              <w:rPr>
                <w:noProof/>
                <w:webHidden/>
              </w:rPr>
              <w:fldChar w:fldCharType="end"/>
            </w:r>
          </w:hyperlink>
        </w:p>
        <w:p w14:paraId="3E435A04" w14:textId="34324123" w:rsidR="00FB62EB" w:rsidRDefault="00FB62EB">
          <w:pPr>
            <w:pStyle w:val="TOC1"/>
            <w:tabs>
              <w:tab w:val="left" w:pos="660"/>
              <w:tab w:val="right" w:leader="dot" w:pos="10456"/>
            </w:tabs>
            <w:rPr>
              <w:rFonts w:eastAsiaTheme="minorEastAsia"/>
              <w:noProof/>
              <w:lang w:eastAsia="en-GB"/>
            </w:rPr>
          </w:pPr>
          <w:hyperlink w:anchor="_Toc163833474" w:history="1">
            <w:r w:rsidRPr="005B51BA">
              <w:rPr>
                <w:rStyle w:val="Hyperlink"/>
                <w:noProof/>
              </w:rPr>
              <w:t>10.</w:t>
            </w:r>
            <w:r>
              <w:rPr>
                <w:rFonts w:eastAsiaTheme="minorEastAsia"/>
                <w:noProof/>
                <w:lang w:eastAsia="en-GB"/>
              </w:rPr>
              <w:tab/>
            </w:r>
            <w:r w:rsidRPr="005B51BA">
              <w:rPr>
                <w:rStyle w:val="Hyperlink"/>
                <w:noProof/>
              </w:rPr>
              <w:t xml:space="preserve"> Retention of Records relating to Staff</w:t>
            </w:r>
            <w:r>
              <w:rPr>
                <w:noProof/>
                <w:webHidden/>
              </w:rPr>
              <w:tab/>
            </w:r>
            <w:r>
              <w:rPr>
                <w:noProof/>
                <w:webHidden/>
              </w:rPr>
              <w:fldChar w:fldCharType="begin"/>
            </w:r>
            <w:r>
              <w:rPr>
                <w:noProof/>
                <w:webHidden/>
              </w:rPr>
              <w:instrText xml:space="preserve"> PAGEREF _Toc163833474 \h </w:instrText>
            </w:r>
            <w:r>
              <w:rPr>
                <w:noProof/>
                <w:webHidden/>
              </w:rPr>
            </w:r>
            <w:r>
              <w:rPr>
                <w:noProof/>
                <w:webHidden/>
              </w:rPr>
              <w:fldChar w:fldCharType="separate"/>
            </w:r>
            <w:r>
              <w:rPr>
                <w:noProof/>
                <w:webHidden/>
              </w:rPr>
              <w:t>6</w:t>
            </w:r>
            <w:r>
              <w:rPr>
                <w:noProof/>
                <w:webHidden/>
              </w:rPr>
              <w:fldChar w:fldCharType="end"/>
            </w:r>
          </w:hyperlink>
        </w:p>
        <w:p w14:paraId="38E12717" w14:textId="40A4FC31" w:rsidR="00FB62EB" w:rsidRDefault="00FB62EB">
          <w:pPr>
            <w:pStyle w:val="TOC1"/>
            <w:tabs>
              <w:tab w:val="left" w:pos="660"/>
              <w:tab w:val="right" w:leader="dot" w:pos="10456"/>
            </w:tabs>
            <w:rPr>
              <w:rFonts w:eastAsiaTheme="minorEastAsia"/>
              <w:noProof/>
              <w:lang w:eastAsia="en-GB"/>
            </w:rPr>
          </w:pPr>
          <w:hyperlink w:anchor="_Toc163833475" w:history="1">
            <w:r w:rsidRPr="005B51BA">
              <w:rPr>
                <w:rStyle w:val="Hyperlink"/>
                <w:noProof/>
              </w:rPr>
              <w:t>11.</w:t>
            </w:r>
            <w:r>
              <w:rPr>
                <w:rFonts w:eastAsiaTheme="minorEastAsia"/>
                <w:noProof/>
                <w:lang w:eastAsia="en-GB"/>
              </w:rPr>
              <w:tab/>
            </w:r>
            <w:r w:rsidRPr="005B51BA">
              <w:rPr>
                <w:rStyle w:val="Hyperlink"/>
                <w:noProof/>
              </w:rPr>
              <w:t xml:space="preserve"> Academisation</w:t>
            </w:r>
            <w:r>
              <w:rPr>
                <w:noProof/>
                <w:webHidden/>
              </w:rPr>
              <w:tab/>
            </w:r>
            <w:r>
              <w:rPr>
                <w:noProof/>
                <w:webHidden/>
              </w:rPr>
              <w:fldChar w:fldCharType="begin"/>
            </w:r>
            <w:r>
              <w:rPr>
                <w:noProof/>
                <w:webHidden/>
              </w:rPr>
              <w:instrText xml:space="preserve"> PAGEREF _Toc163833475 \h </w:instrText>
            </w:r>
            <w:r>
              <w:rPr>
                <w:noProof/>
                <w:webHidden/>
              </w:rPr>
            </w:r>
            <w:r>
              <w:rPr>
                <w:noProof/>
                <w:webHidden/>
              </w:rPr>
              <w:fldChar w:fldCharType="separate"/>
            </w:r>
            <w:r>
              <w:rPr>
                <w:noProof/>
                <w:webHidden/>
              </w:rPr>
              <w:t>7</w:t>
            </w:r>
            <w:r>
              <w:rPr>
                <w:noProof/>
                <w:webHidden/>
              </w:rPr>
              <w:fldChar w:fldCharType="end"/>
            </w:r>
          </w:hyperlink>
        </w:p>
        <w:p w14:paraId="30A57CD1" w14:textId="28D571BB" w:rsidR="00FB62EB" w:rsidRDefault="00FB62EB">
          <w:pPr>
            <w:pStyle w:val="TOC1"/>
            <w:tabs>
              <w:tab w:val="left" w:pos="660"/>
              <w:tab w:val="right" w:leader="dot" w:pos="10456"/>
            </w:tabs>
            <w:rPr>
              <w:rFonts w:eastAsiaTheme="minorEastAsia"/>
              <w:noProof/>
              <w:lang w:eastAsia="en-GB"/>
            </w:rPr>
          </w:pPr>
          <w:hyperlink w:anchor="_Toc163833476" w:history="1">
            <w:r w:rsidRPr="005B51BA">
              <w:rPr>
                <w:rStyle w:val="Hyperlink"/>
                <w:noProof/>
              </w:rPr>
              <w:t>12.</w:t>
            </w:r>
            <w:r>
              <w:rPr>
                <w:rFonts w:eastAsiaTheme="minorEastAsia"/>
                <w:noProof/>
                <w:lang w:eastAsia="en-GB"/>
              </w:rPr>
              <w:tab/>
            </w:r>
            <w:r w:rsidRPr="005B51BA">
              <w:rPr>
                <w:rStyle w:val="Hyperlink"/>
                <w:noProof/>
              </w:rPr>
              <w:t xml:space="preserve"> Responsibility and Monitoring</w:t>
            </w:r>
            <w:r>
              <w:rPr>
                <w:noProof/>
                <w:webHidden/>
              </w:rPr>
              <w:tab/>
            </w:r>
            <w:r>
              <w:rPr>
                <w:noProof/>
                <w:webHidden/>
              </w:rPr>
              <w:fldChar w:fldCharType="begin"/>
            </w:r>
            <w:r>
              <w:rPr>
                <w:noProof/>
                <w:webHidden/>
              </w:rPr>
              <w:instrText xml:space="preserve"> PAGEREF _Toc163833476 \h </w:instrText>
            </w:r>
            <w:r>
              <w:rPr>
                <w:noProof/>
                <w:webHidden/>
              </w:rPr>
            </w:r>
            <w:r>
              <w:rPr>
                <w:noProof/>
                <w:webHidden/>
              </w:rPr>
              <w:fldChar w:fldCharType="separate"/>
            </w:r>
            <w:r>
              <w:rPr>
                <w:noProof/>
                <w:webHidden/>
              </w:rPr>
              <w:t>7</w:t>
            </w:r>
            <w:r>
              <w:rPr>
                <w:noProof/>
                <w:webHidden/>
              </w:rPr>
              <w:fldChar w:fldCharType="end"/>
            </w:r>
          </w:hyperlink>
        </w:p>
        <w:p w14:paraId="57B22123" w14:textId="6A295D0A" w:rsidR="00FB62EB" w:rsidRDefault="00FB62EB">
          <w:pPr>
            <w:pStyle w:val="TOC1"/>
            <w:tabs>
              <w:tab w:val="left" w:pos="660"/>
              <w:tab w:val="right" w:leader="dot" w:pos="10456"/>
            </w:tabs>
            <w:rPr>
              <w:rFonts w:eastAsiaTheme="minorEastAsia"/>
              <w:noProof/>
              <w:lang w:eastAsia="en-GB"/>
            </w:rPr>
          </w:pPr>
          <w:hyperlink w:anchor="_Toc163833477" w:history="1">
            <w:r w:rsidRPr="005B51BA">
              <w:rPr>
                <w:rStyle w:val="Hyperlink"/>
                <w:noProof/>
              </w:rPr>
              <w:t>13.</w:t>
            </w:r>
            <w:r>
              <w:rPr>
                <w:rFonts w:eastAsiaTheme="minorEastAsia"/>
                <w:noProof/>
                <w:lang w:eastAsia="en-GB"/>
              </w:rPr>
              <w:tab/>
            </w:r>
            <w:r w:rsidRPr="005B51BA">
              <w:rPr>
                <w:rStyle w:val="Hyperlink"/>
                <w:noProof/>
              </w:rPr>
              <w:t xml:space="preserve"> Retention tables</w:t>
            </w:r>
            <w:r>
              <w:rPr>
                <w:noProof/>
                <w:webHidden/>
              </w:rPr>
              <w:tab/>
            </w:r>
            <w:r>
              <w:rPr>
                <w:noProof/>
                <w:webHidden/>
              </w:rPr>
              <w:fldChar w:fldCharType="begin"/>
            </w:r>
            <w:r>
              <w:rPr>
                <w:noProof/>
                <w:webHidden/>
              </w:rPr>
              <w:instrText xml:space="preserve"> PAGEREF _Toc163833477 \h </w:instrText>
            </w:r>
            <w:r>
              <w:rPr>
                <w:noProof/>
                <w:webHidden/>
              </w:rPr>
            </w:r>
            <w:r>
              <w:rPr>
                <w:noProof/>
                <w:webHidden/>
              </w:rPr>
              <w:fldChar w:fldCharType="separate"/>
            </w:r>
            <w:r>
              <w:rPr>
                <w:noProof/>
                <w:webHidden/>
              </w:rPr>
              <w:t>8</w:t>
            </w:r>
            <w:r>
              <w:rPr>
                <w:noProof/>
                <w:webHidden/>
              </w:rPr>
              <w:fldChar w:fldCharType="end"/>
            </w:r>
          </w:hyperlink>
        </w:p>
        <w:p w14:paraId="67AE12EE" w14:textId="36E838A3" w:rsidR="00FB62EB" w:rsidRDefault="00FB62EB">
          <w:pPr>
            <w:pStyle w:val="TOC2"/>
            <w:tabs>
              <w:tab w:val="left" w:pos="660"/>
              <w:tab w:val="right" w:leader="dot" w:pos="10456"/>
            </w:tabs>
            <w:rPr>
              <w:rFonts w:eastAsiaTheme="minorEastAsia"/>
              <w:noProof/>
              <w:lang w:eastAsia="en-GB"/>
            </w:rPr>
          </w:pPr>
          <w:hyperlink w:anchor="_Toc163833478" w:history="1">
            <w:r w:rsidRPr="005B51BA">
              <w:rPr>
                <w:rStyle w:val="Hyperlink"/>
                <w:noProof/>
              </w:rPr>
              <w:t>1.</w:t>
            </w:r>
            <w:r>
              <w:rPr>
                <w:rFonts w:eastAsiaTheme="minorEastAsia"/>
                <w:noProof/>
                <w:lang w:eastAsia="en-GB"/>
              </w:rPr>
              <w:tab/>
            </w:r>
            <w:r w:rsidRPr="005B51BA">
              <w:rPr>
                <w:rStyle w:val="Hyperlink"/>
                <w:noProof/>
              </w:rPr>
              <w:t>Governing Body</w:t>
            </w:r>
            <w:r>
              <w:rPr>
                <w:noProof/>
                <w:webHidden/>
              </w:rPr>
              <w:tab/>
            </w:r>
            <w:r>
              <w:rPr>
                <w:noProof/>
                <w:webHidden/>
              </w:rPr>
              <w:fldChar w:fldCharType="begin"/>
            </w:r>
            <w:r>
              <w:rPr>
                <w:noProof/>
                <w:webHidden/>
              </w:rPr>
              <w:instrText xml:space="preserve"> PAGEREF _Toc163833478 \h </w:instrText>
            </w:r>
            <w:r>
              <w:rPr>
                <w:noProof/>
                <w:webHidden/>
              </w:rPr>
            </w:r>
            <w:r>
              <w:rPr>
                <w:noProof/>
                <w:webHidden/>
              </w:rPr>
              <w:fldChar w:fldCharType="separate"/>
            </w:r>
            <w:r>
              <w:rPr>
                <w:noProof/>
                <w:webHidden/>
              </w:rPr>
              <w:t>8</w:t>
            </w:r>
            <w:r>
              <w:rPr>
                <w:noProof/>
                <w:webHidden/>
              </w:rPr>
              <w:fldChar w:fldCharType="end"/>
            </w:r>
          </w:hyperlink>
        </w:p>
        <w:p w14:paraId="1C191EC9" w14:textId="27107492" w:rsidR="00FB62EB" w:rsidRDefault="00FB62EB">
          <w:pPr>
            <w:pStyle w:val="TOC2"/>
            <w:tabs>
              <w:tab w:val="left" w:pos="660"/>
              <w:tab w:val="right" w:leader="dot" w:pos="10456"/>
            </w:tabs>
            <w:rPr>
              <w:rFonts w:eastAsiaTheme="minorEastAsia"/>
              <w:noProof/>
              <w:lang w:eastAsia="en-GB"/>
            </w:rPr>
          </w:pPr>
          <w:hyperlink w:anchor="_Toc163833479" w:history="1">
            <w:r w:rsidRPr="005B51BA">
              <w:rPr>
                <w:rStyle w:val="Hyperlink"/>
                <w:noProof/>
              </w:rPr>
              <w:t>2.</w:t>
            </w:r>
            <w:r>
              <w:rPr>
                <w:rFonts w:eastAsiaTheme="minorEastAsia"/>
                <w:noProof/>
                <w:lang w:eastAsia="en-GB"/>
              </w:rPr>
              <w:tab/>
            </w:r>
            <w:r w:rsidRPr="005B51BA">
              <w:rPr>
                <w:rStyle w:val="Hyperlink"/>
                <w:noProof/>
              </w:rPr>
              <w:t>Headteacher &amp; Senior Management/Leadership Team</w:t>
            </w:r>
            <w:r>
              <w:rPr>
                <w:noProof/>
                <w:webHidden/>
              </w:rPr>
              <w:tab/>
            </w:r>
            <w:r>
              <w:rPr>
                <w:noProof/>
                <w:webHidden/>
              </w:rPr>
              <w:fldChar w:fldCharType="begin"/>
            </w:r>
            <w:r>
              <w:rPr>
                <w:noProof/>
                <w:webHidden/>
              </w:rPr>
              <w:instrText xml:space="preserve"> PAGEREF _Toc163833479 \h </w:instrText>
            </w:r>
            <w:r>
              <w:rPr>
                <w:noProof/>
                <w:webHidden/>
              </w:rPr>
            </w:r>
            <w:r>
              <w:rPr>
                <w:noProof/>
                <w:webHidden/>
              </w:rPr>
              <w:fldChar w:fldCharType="separate"/>
            </w:r>
            <w:r>
              <w:rPr>
                <w:noProof/>
                <w:webHidden/>
              </w:rPr>
              <w:t>14</w:t>
            </w:r>
            <w:r>
              <w:rPr>
                <w:noProof/>
                <w:webHidden/>
              </w:rPr>
              <w:fldChar w:fldCharType="end"/>
            </w:r>
          </w:hyperlink>
        </w:p>
        <w:p w14:paraId="0ABED532" w14:textId="4B21FA00" w:rsidR="00FB62EB" w:rsidRDefault="00FB62EB">
          <w:pPr>
            <w:pStyle w:val="TOC2"/>
            <w:tabs>
              <w:tab w:val="left" w:pos="660"/>
              <w:tab w:val="right" w:leader="dot" w:pos="10456"/>
            </w:tabs>
            <w:rPr>
              <w:rFonts w:eastAsiaTheme="minorEastAsia"/>
              <w:noProof/>
              <w:lang w:eastAsia="en-GB"/>
            </w:rPr>
          </w:pPr>
          <w:hyperlink w:anchor="_Toc163833480" w:history="1">
            <w:r w:rsidRPr="005B51BA">
              <w:rPr>
                <w:rStyle w:val="Hyperlink"/>
                <w:rFonts w:cstheme="minorHAnsi"/>
                <w:noProof/>
              </w:rPr>
              <w:t>3.</w:t>
            </w:r>
            <w:r>
              <w:rPr>
                <w:rFonts w:eastAsiaTheme="minorEastAsia"/>
                <w:noProof/>
                <w:lang w:eastAsia="en-GB"/>
              </w:rPr>
              <w:tab/>
            </w:r>
            <w:r w:rsidRPr="005B51BA">
              <w:rPr>
                <w:rStyle w:val="Hyperlink"/>
                <w:rFonts w:cstheme="minorHAnsi"/>
                <w:noProof/>
              </w:rPr>
              <w:t>Admissions</w:t>
            </w:r>
            <w:r>
              <w:rPr>
                <w:noProof/>
                <w:webHidden/>
              </w:rPr>
              <w:tab/>
            </w:r>
            <w:r>
              <w:rPr>
                <w:noProof/>
                <w:webHidden/>
              </w:rPr>
              <w:fldChar w:fldCharType="begin"/>
            </w:r>
            <w:r>
              <w:rPr>
                <w:noProof/>
                <w:webHidden/>
              </w:rPr>
              <w:instrText xml:space="preserve"> PAGEREF _Toc163833480 \h </w:instrText>
            </w:r>
            <w:r>
              <w:rPr>
                <w:noProof/>
                <w:webHidden/>
              </w:rPr>
            </w:r>
            <w:r>
              <w:rPr>
                <w:noProof/>
                <w:webHidden/>
              </w:rPr>
              <w:fldChar w:fldCharType="separate"/>
            </w:r>
            <w:r>
              <w:rPr>
                <w:noProof/>
                <w:webHidden/>
              </w:rPr>
              <w:t>15</w:t>
            </w:r>
            <w:r>
              <w:rPr>
                <w:noProof/>
                <w:webHidden/>
              </w:rPr>
              <w:fldChar w:fldCharType="end"/>
            </w:r>
          </w:hyperlink>
        </w:p>
        <w:p w14:paraId="5605A047" w14:textId="60D6E006" w:rsidR="00FB62EB" w:rsidRDefault="00FB62EB">
          <w:pPr>
            <w:pStyle w:val="TOC2"/>
            <w:tabs>
              <w:tab w:val="left" w:pos="660"/>
              <w:tab w:val="right" w:leader="dot" w:pos="10456"/>
            </w:tabs>
            <w:rPr>
              <w:rFonts w:eastAsiaTheme="minorEastAsia"/>
              <w:noProof/>
              <w:lang w:eastAsia="en-GB"/>
            </w:rPr>
          </w:pPr>
          <w:hyperlink w:anchor="_Toc163833481" w:history="1">
            <w:r w:rsidRPr="005B51BA">
              <w:rPr>
                <w:rStyle w:val="Hyperlink"/>
                <w:noProof/>
              </w:rPr>
              <w:t>4.</w:t>
            </w:r>
            <w:r>
              <w:rPr>
                <w:rFonts w:eastAsiaTheme="minorEastAsia"/>
                <w:noProof/>
                <w:lang w:eastAsia="en-GB"/>
              </w:rPr>
              <w:tab/>
            </w:r>
            <w:r w:rsidRPr="005B51BA">
              <w:rPr>
                <w:rStyle w:val="Hyperlink"/>
                <w:noProof/>
              </w:rPr>
              <w:t>Operational Administration</w:t>
            </w:r>
            <w:r>
              <w:rPr>
                <w:noProof/>
                <w:webHidden/>
              </w:rPr>
              <w:tab/>
            </w:r>
            <w:r>
              <w:rPr>
                <w:noProof/>
                <w:webHidden/>
              </w:rPr>
              <w:fldChar w:fldCharType="begin"/>
            </w:r>
            <w:r>
              <w:rPr>
                <w:noProof/>
                <w:webHidden/>
              </w:rPr>
              <w:instrText xml:space="preserve"> PAGEREF _Toc163833481 \h </w:instrText>
            </w:r>
            <w:r>
              <w:rPr>
                <w:noProof/>
                <w:webHidden/>
              </w:rPr>
            </w:r>
            <w:r>
              <w:rPr>
                <w:noProof/>
                <w:webHidden/>
              </w:rPr>
              <w:fldChar w:fldCharType="separate"/>
            </w:r>
            <w:r>
              <w:rPr>
                <w:noProof/>
                <w:webHidden/>
              </w:rPr>
              <w:t>16</w:t>
            </w:r>
            <w:r>
              <w:rPr>
                <w:noProof/>
                <w:webHidden/>
              </w:rPr>
              <w:fldChar w:fldCharType="end"/>
            </w:r>
          </w:hyperlink>
        </w:p>
        <w:p w14:paraId="30E297B7" w14:textId="52D2333D" w:rsidR="00FB62EB" w:rsidRDefault="00FB62EB">
          <w:pPr>
            <w:pStyle w:val="TOC2"/>
            <w:tabs>
              <w:tab w:val="left" w:pos="660"/>
              <w:tab w:val="right" w:leader="dot" w:pos="10456"/>
            </w:tabs>
            <w:rPr>
              <w:rFonts w:eastAsiaTheme="minorEastAsia"/>
              <w:noProof/>
              <w:lang w:eastAsia="en-GB"/>
            </w:rPr>
          </w:pPr>
          <w:hyperlink w:anchor="_Toc163833482" w:history="1">
            <w:r w:rsidRPr="005B51BA">
              <w:rPr>
                <w:rStyle w:val="Hyperlink"/>
                <w:noProof/>
              </w:rPr>
              <w:t>5.</w:t>
            </w:r>
            <w:r>
              <w:rPr>
                <w:rFonts w:eastAsiaTheme="minorEastAsia"/>
                <w:noProof/>
                <w:lang w:eastAsia="en-GB"/>
              </w:rPr>
              <w:tab/>
            </w:r>
            <w:r w:rsidRPr="005B51BA">
              <w:rPr>
                <w:rStyle w:val="Hyperlink"/>
                <w:noProof/>
              </w:rPr>
              <w:t>School Communications</w:t>
            </w:r>
            <w:r>
              <w:rPr>
                <w:noProof/>
                <w:webHidden/>
              </w:rPr>
              <w:tab/>
            </w:r>
            <w:r>
              <w:rPr>
                <w:noProof/>
                <w:webHidden/>
              </w:rPr>
              <w:fldChar w:fldCharType="begin"/>
            </w:r>
            <w:r>
              <w:rPr>
                <w:noProof/>
                <w:webHidden/>
              </w:rPr>
              <w:instrText xml:space="preserve"> PAGEREF _Toc163833482 \h </w:instrText>
            </w:r>
            <w:r>
              <w:rPr>
                <w:noProof/>
                <w:webHidden/>
              </w:rPr>
            </w:r>
            <w:r>
              <w:rPr>
                <w:noProof/>
                <w:webHidden/>
              </w:rPr>
              <w:fldChar w:fldCharType="separate"/>
            </w:r>
            <w:r>
              <w:rPr>
                <w:noProof/>
                <w:webHidden/>
              </w:rPr>
              <w:t>18</w:t>
            </w:r>
            <w:r>
              <w:rPr>
                <w:noProof/>
                <w:webHidden/>
              </w:rPr>
              <w:fldChar w:fldCharType="end"/>
            </w:r>
          </w:hyperlink>
        </w:p>
        <w:p w14:paraId="7FE30BBD" w14:textId="2D73F405" w:rsidR="00FB62EB" w:rsidRDefault="00FB62EB">
          <w:pPr>
            <w:pStyle w:val="TOC2"/>
            <w:tabs>
              <w:tab w:val="left" w:pos="660"/>
              <w:tab w:val="right" w:leader="dot" w:pos="10456"/>
            </w:tabs>
            <w:rPr>
              <w:rFonts w:eastAsiaTheme="minorEastAsia"/>
              <w:noProof/>
              <w:lang w:eastAsia="en-GB"/>
            </w:rPr>
          </w:pPr>
          <w:hyperlink w:anchor="_Toc163833483" w:history="1">
            <w:r w:rsidRPr="005B51BA">
              <w:rPr>
                <w:rStyle w:val="Hyperlink"/>
                <w:noProof/>
              </w:rPr>
              <w:t>6.</w:t>
            </w:r>
            <w:r>
              <w:rPr>
                <w:rFonts w:eastAsiaTheme="minorEastAsia"/>
                <w:noProof/>
                <w:lang w:eastAsia="en-GB"/>
              </w:rPr>
              <w:tab/>
            </w:r>
            <w:r w:rsidRPr="005B51BA">
              <w:rPr>
                <w:rStyle w:val="Hyperlink"/>
                <w:noProof/>
              </w:rPr>
              <w:t>HR – Recruitment</w:t>
            </w:r>
            <w:r>
              <w:rPr>
                <w:noProof/>
                <w:webHidden/>
              </w:rPr>
              <w:tab/>
            </w:r>
            <w:r>
              <w:rPr>
                <w:noProof/>
                <w:webHidden/>
              </w:rPr>
              <w:fldChar w:fldCharType="begin"/>
            </w:r>
            <w:r>
              <w:rPr>
                <w:noProof/>
                <w:webHidden/>
              </w:rPr>
              <w:instrText xml:space="preserve"> PAGEREF _Toc163833483 \h </w:instrText>
            </w:r>
            <w:r>
              <w:rPr>
                <w:noProof/>
                <w:webHidden/>
              </w:rPr>
            </w:r>
            <w:r>
              <w:rPr>
                <w:noProof/>
                <w:webHidden/>
              </w:rPr>
              <w:fldChar w:fldCharType="separate"/>
            </w:r>
            <w:r>
              <w:rPr>
                <w:noProof/>
                <w:webHidden/>
              </w:rPr>
              <w:t>19</w:t>
            </w:r>
            <w:r>
              <w:rPr>
                <w:noProof/>
                <w:webHidden/>
              </w:rPr>
              <w:fldChar w:fldCharType="end"/>
            </w:r>
          </w:hyperlink>
        </w:p>
        <w:p w14:paraId="44463DB5" w14:textId="78AFCF37" w:rsidR="00FB62EB" w:rsidRDefault="00FB62EB">
          <w:pPr>
            <w:pStyle w:val="TOC2"/>
            <w:tabs>
              <w:tab w:val="left" w:pos="660"/>
              <w:tab w:val="right" w:leader="dot" w:pos="10456"/>
            </w:tabs>
            <w:rPr>
              <w:rFonts w:eastAsiaTheme="minorEastAsia"/>
              <w:noProof/>
              <w:lang w:eastAsia="en-GB"/>
            </w:rPr>
          </w:pPr>
          <w:hyperlink w:anchor="_Toc163833484" w:history="1">
            <w:r w:rsidRPr="005B51BA">
              <w:rPr>
                <w:rStyle w:val="Hyperlink"/>
                <w:noProof/>
              </w:rPr>
              <w:t>7.</w:t>
            </w:r>
            <w:r>
              <w:rPr>
                <w:rFonts w:eastAsiaTheme="minorEastAsia"/>
                <w:noProof/>
                <w:lang w:eastAsia="en-GB"/>
              </w:rPr>
              <w:tab/>
            </w:r>
            <w:r w:rsidRPr="005B51BA">
              <w:rPr>
                <w:rStyle w:val="Hyperlink"/>
                <w:noProof/>
              </w:rPr>
              <w:t>HR – Operational Staff Management</w:t>
            </w:r>
            <w:r>
              <w:rPr>
                <w:noProof/>
                <w:webHidden/>
              </w:rPr>
              <w:tab/>
            </w:r>
            <w:r>
              <w:rPr>
                <w:noProof/>
                <w:webHidden/>
              </w:rPr>
              <w:fldChar w:fldCharType="begin"/>
            </w:r>
            <w:r>
              <w:rPr>
                <w:noProof/>
                <w:webHidden/>
              </w:rPr>
              <w:instrText xml:space="preserve"> PAGEREF _Toc163833484 \h </w:instrText>
            </w:r>
            <w:r>
              <w:rPr>
                <w:noProof/>
                <w:webHidden/>
              </w:rPr>
            </w:r>
            <w:r>
              <w:rPr>
                <w:noProof/>
                <w:webHidden/>
              </w:rPr>
              <w:fldChar w:fldCharType="separate"/>
            </w:r>
            <w:r>
              <w:rPr>
                <w:noProof/>
                <w:webHidden/>
              </w:rPr>
              <w:t>21</w:t>
            </w:r>
            <w:r>
              <w:rPr>
                <w:noProof/>
                <w:webHidden/>
              </w:rPr>
              <w:fldChar w:fldCharType="end"/>
            </w:r>
          </w:hyperlink>
        </w:p>
        <w:p w14:paraId="55BA1FE5" w14:textId="608517EC" w:rsidR="00FB62EB" w:rsidRDefault="00FB62EB">
          <w:pPr>
            <w:pStyle w:val="TOC2"/>
            <w:tabs>
              <w:tab w:val="left" w:pos="660"/>
              <w:tab w:val="right" w:leader="dot" w:pos="10456"/>
            </w:tabs>
            <w:rPr>
              <w:rFonts w:eastAsiaTheme="minorEastAsia"/>
              <w:noProof/>
              <w:lang w:eastAsia="en-GB"/>
            </w:rPr>
          </w:pPr>
          <w:hyperlink w:anchor="_Toc163833485" w:history="1">
            <w:r w:rsidRPr="005B51BA">
              <w:rPr>
                <w:rStyle w:val="Hyperlink"/>
                <w:noProof/>
              </w:rPr>
              <w:t>8.</w:t>
            </w:r>
            <w:r>
              <w:rPr>
                <w:rFonts w:eastAsiaTheme="minorEastAsia"/>
                <w:noProof/>
                <w:lang w:eastAsia="en-GB"/>
              </w:rPr>
              <w:tab/>
            </w:r>
            <w:r w:rsidRPr="005B51BA">
              <w:rPr>
                <w:rStyle w:val="Hyperlink"/>
                <w:noProof/>
              </w:rPr>
              <w:t>HR - Management of Disciplinary and Grievance Processes</w:t>
            </w:r>
            <w:r>
              <w:rPr>
                <w:noProof/>
                <w:webHidden/>
              </w:rPr>
              <w:tab/>
            </w:r>
            <w:r>
              <w:rPr>
                <w:noProof/>
                <w:webHidden/>
              </w:rPr>
              <w:fldChar w:fldCharType="begin"/>
            </w:r>
            <w:r>
              <w:rPr>
                <w:noProof/>
                <w:webHidden/>
              </w:rPr>
              <w:instrText xml:space="preserve"> PAGEREF _Toc163833485 \h </w:instrText>
            </w:r>
            <w:r>
              <w:rPr>
                <w:noProof/>
                <w:webHidden/>
              </w:rPr>
            </w:r>
            <w:r>
              <w:rPr>
                <w:noProof/>
                <w:webHidden/>
              </w:rPr>
              <w:fldChar w:fldCharType="separate"/>
            </w:r>
            <w:r>
              <w:rPr>
                <w:noProof/>
                <w:webHidden/>
              </w:rPr>
              <w:t>23</w:t>
            </w:r>
            <w:r>
              <w:rPr>
                <w:noProof/>
                <w:webHidden/>
              </w:rPr>
              <w:fldChar w:fldCharType="end"/>
            </w:r>
          </w:hyperlink>
        </w:p>
        <w:p w14:paraId="6066778B" w14:textId="6AEA26F3" w:rsidR="00FB62EB" w:rsidRDefault="00FB62EB">
          <w:pPr>
            <w:pStyle w:val="TOC2"/>
            <w:tabs>
              <w:tab w:val="left" w:pos="660"/>
              <w:tab w:val="right" w:leader="dot" w:pos="10456"/>
            </w:tabs>
            <w:rPr>
              <w:rFonts w:eastAsiaTheme="minorEastAsia"/>
              <w:noProof/>
              <w:lang w:eastAsia="en-GB"/>
            </w:rPr>
          </w:pPr>
          <w:hyperlink w:anchor="_Toc163833486" w:history="1">
            <w:r w:rsidRPr="005B51BA">
              <w:rPr>
                <w:rStyle w:val="Hyperlink"/>
                <w:noProof/>
              </w:rPr>
              <w:t>9.</w:t>
            </w:r>
            <w:r>
              <w:rPr>
                <w:rFonts w:eastAsiaTheme="minorEastAsia"/>
                <w:noProof/>
                <w:lang w:eastAsia="en-GB"/>
              </w:rPr>
              <w:tab/>
            </w:r>
            <w:r w:rsidRPr="005B51BA">
              <w:rPr>
                <w:rStyle w:val="Hyperlink"/>
                <w:noProof/>
              </w:rPr>
              <w:t>HR – Payroll &amp; Pensions</w:t>
            </w:r>
            <w:r>
              <w:rPr>
                <w:noProof/>
                <w:webHidden/>
              </w:rPr>
              <w:tab/>
            </w:r>
            <w:r>
              <w:rPr>
                <w:noProof/>
                <w:webHidden/>
              </w:rPr>
              <w:fldChar w:fldCharType="begin"/>
            </w:r>
            <w:r>
              <w:rPr>
                <w:noProof/>
                <w:webHidden/>
              </w:rPr>
              <w:instrText xml:space="preserve"> PAGEREF _Toc163833486 \h </w:instrText>
            </w:r>
            <w:r>
              <w:rPr>
                <w:noProof/>
                <w:webHidden/>
              </w:rPr>
            </w:r>
            <w:r>
              <w:rPr>
                <w:noProof/>
                <w:webHidden/>
              </w:rPr>
              <w:fldChar w:fldCharType="separate"/>
            </w:r>
            <w:r>
              <w:rPr>
                <w:noProof/>
                <w:webHidden/>
              </w:rPr>
              <w:t>25</w:t>
            </w:r>
            <w:r>
              <w:rPr>
                <w:noProof/>
                <w:webHidden/>
              </w:rPr>
              <w:fldChar w:fldCharType="end"/>
            </w:r>
          </w:hyperlink>
        </w:p>
        <w:p w14:paraId="56050A27" w14:textId="74998368" w:rsidR="00FB62EB" w:rsidRDefault="00FB62EB">
          <w:pPr>
            <w:pStyle w:val="TOC2"/>
            <w:tabs>
              <w:tab w:val="left" w:pos="880"/>
              <w:tab w:val="right" w:leader="dot" w:pos="10456"/>
            </w:tabs>
            <w:rPr>
              <w:rFonts w:eastAsiaTheme="minorEastAsia"/>
              <w:noProof/>
              <w:lang w:eastAsia="en-GB"/>
            </w:rPr>
          </w:pPr>
          <w:hyperlink w:anchor="_Toc163833487" w:history="1">
            <w:r w:rsidRPr="005B51BA">
              <w:rPr>
                <w:rStyle w:val="Hyperlink"/>
                <w:noProof/>
              </w:rPr>
              <w:t>10.</w:t>
            </w:r>
            <w:r>
              <w:rPr>
                <w:rFonts w:eastAsiaTheme="minorEastAsia"/>
                <w:noProof/>
                <w:lang w:eastAsia="en-GB"/>
              </w:rPr>
              <w:tab/>
            </w:r>
            <w:r w:rsidRPr="005B51BA">
              <w:rPr>
                <w:rStyle w:val="Hyperlink"/>
                <w:noProof/>
              </w:rPr>
              <w:t>Health and Safety</w:t>
            </w:r>
            <w:r>
              <w:rPr>
                <w:noProof/>
                <w:webHidden/>
              </w:rPr>
              <w:tab/>
            </w:r>
            <w:r>
              <w:rPr>
                <w:noProof/>
                <w:webHidden/>
              </w:rPr>
              <w:fldChar w:fldCharType="begin"/>
            </w:r>
            <w:r>
              <w:rPr>
                <w:noProof/>
                <w:webHidden/>
              </w:rPr>
              <w:instrText xml:space="preserve"> PAGEREF _Toc163833487 \h </w:instrText>
            </w:r>
            <w:r>
              <w:rPr>
                <w:noProof/>
                <w:webHidden/>
              </w:rPr>
            </w:r>
            <w:r>
              <w:rPr>
                <w:noProof/>
                <w:webHidden/>
              </w:rPr>
              <w:fldChar w:fldCharType="separate"/>
            </w:r>
            <w:r>
              <w:rPr>
                <w:noProof/>
                <w:webHidden/>
              </w:rPr>
              <w:t>26</w:t>
            </w:r>
            <w:r>
              <w:rPr>
                <w:noProof/>
                <w:webHidden/>
              </w:rPr>
              <w:fldChar w:fldCharType="end"/>
            </w:r>
          </w:hyperlink>
        </w:p>
        <w:p w14:paraId="1A636146" w14:textId="27DE6D8A" w:rsidR="00FB62EB" w:rsidRDefault="00FB62EB">
          <w:pPr>
            <w:pStyle w:val="TOC2"/>
            <w:tabs>
              <w:tab w:val="left" w:pos="880"/>
              <w:tab w:val="right" w:leader="dot" w:pos="10456"/>
            </w:tabs>
            <w:rPr>
              <w:rFonts w:eastAsiaTheme="minorEastAsia"/>
              <w:noProof/>
              <w:lang w:eastAsia="en-GB"/>
            </w:rPr>
          </w:pPr>
          <w:hyperlink w:anchor="_Toc163833488" w:history="1">
            <w:r w:rsidRPr="005B51BA">
              <w:rPr>
                <w:rStyle w:val="Hyperlink"/>
                <w:noProof/>
              </w:rPr>
              <w:t>11.</w:t>
            </w:r>
            <w:r>
              <w:rPr>
                <w:rFonts w:eastAsiaTheme="minorEastAsia"/>
                <w:noProof/>
                <w:lang w:eastAsia="en-GB"/>
              </w:rPr>
              <w:tab/>
            </w:r>
            <w:r w:rsidRPr="005B51BA">
              <w:rPr>
                <w:rStyle w:val="Hyperlink"/>
                <w:noProof/>
              </w:rPr>
              <w:t>Financial Management – Risk &amp; Insurance, Asset Management</w:t>
            </w:r>
            <w:r>
              <w:rPr>
                <w:noProof/>
                <w:webHidden/>
              </w:rPr>
              <w:tab/>
            </w:r>
            <w:r>
              <w:rPr>
                <w:noProof/>
                <w:webHidden/>
              </w:rPr>
              <w:fldChar w:fldCharType="begin"/>
            </w:r>
            <w:r>
              <w:rPr>
                <w:noProof/>
                <w:webHidden/>
              </w:rPr>
              <w:instrText xml:space="preserve"> PAGEREF _Toc163833488 \h </w:instrText>
            </w:r>
            <w:r>
              <w:rPr>
                <w:noProof/>
                <w:webHidden/>
              </w:rPr>
            </w:r>
            <w:r>
              <w:rPr>
                <w:noProof/>
                <w:webHidden/>
              </w:rPr>
              <w:fldChar w:fldCharType="separate"/>
            </w:r>
            <w:r>
              <w:rPr>
                <w:noProof/>
                <w:webHidden/>
              </w:rPr>
              <w:t>28</w:t>
            </w:r>
            <w:r>
              <w:rPr>
                <w:noProof/>
                <w:webHidden/>
              </w:rPr>
              <w:fldChar w:fldCharType="end"/>
            </w:r>
          </w:hyperlink>
        </w:p>
        <w:p w14:paraId="71976B81" w14:textId="4D5C5F07" w:rsidR="00FB62EB" w:rsidRDefault="00FB62EB">
          <w:pPr>
            <w:pStyle w:val="TOC2"/>
            <w:tabs>
              <w:tab w:val="left" w:pos="880"/>
              <w:tab w:val="right" w:leader="dot" w:pos="10456"/>
            </w:tabs>
            <w:rPr>
              <w:rFonts w:eastAsiaTheme="minorEastAsia"/>
              <w:noProof/>
              <w:lang w:eastAsia="en-GB"/>
            </w:rPr>
          </w:pPr>
          <w:hyperlink w:anchor="_Toc163833489" w:history="1">
            <w:r w:rsidRPr="005B51BA">
              <w:rPr>
                <w:rStyle w:val="Hyperlink"/>
                <w:noProof/>
              </w:rPr>
              <w:t>12.</w:t>
            </w:r>
            <w:r>
              <w:rPr>
                <w:rFonts w:eastAsiaTheme="minorEastAsia"/>
                <w:noProof/>
                <w:lang w:eastAsia="en-GB"/>
              </w:rPr>
              <w:tab/>
            </w:r>
            <w:r w:rsidRPr="005B51BA">
              <w:rPr>
                <w:rStyle w:val="Hyperlink"/>
                <w:noProof/>
              </w:rPr>
              <w:t>Financial Management – Accounts and Statements including Budget Management</w:t>
            </w:r>
            <w:r>
              <w:rPr>
                <w:noProof/>
                <w:webHidden/>
              </w:rPr>
              <w:tab/>
            </w:r>
            <w:r>
              <w:rPr>
                <w:noProof/>
                <w:webHidden/>
              </w:rPr>
              <w:fldChar w:fldCharType="begin"/>
            </w:r>
            <w:r>
              <w:rPr>
                <w:noProof/>
                <w:webHidden/>
              </w:rPr>
              <w:instrText xml:space="preserve"> PAGEREF _Toc163833489 \h </w:instrText>
            </w:r>
            <w:r>
              <w:rPr>
                <w:noProof/>
                <w:webHidden/>
              </w:rPr>
            </w:r>
            <w:r>
              <w:rPr>
                <w:noProof/>
                <w:webHidden/>
              </w:rPr>
              <w:fldChar w:fldCharType="separate"/>
            </w:r>
            <w:r>
              <w:rPr>
                <w:noProof/>
                <w:webHidden/>
              </w:rPr>
              <w:t>28</w:t>
            </w:r>
            <w:r>
              <w:rPr>
                <w:noProof/>
                <w:webHidden/>
              </w:rPr>
              <w:fldChar w:fldCharType="end"/>
            </w:r>
          </w:hyperlink>
        </w:p>
        <w:p w14:paraId="59043317" w14:textId="7EB0981F" w:rsidR="00FB62EB" w:rsidRDefault="00FB62EB">
          <w:pPr>
            <w:pStyle w:val="TOC2"/>
            <w:tabs>
              <w:tab w:val="left" w:pos="880"/>
              <w:tab w:val="right" w:leader="dot" w:pos="10456"/>
            </w:tabs>
            <w:rPr>
              <w:rFonts w:eastAsiaTheme="minorEastAsia"/>
              <w:noProof/>
              <w:lang w:eastAsia="en-GB"/>
            </w:rPr>
          </w:pPr>
          <w:hyperlink w:anchor="_Toc163833490" w:history="1">
            <w:r w:rsidRPr="005B51BA">
              <w:rPr>
                <w:rStyle w:val="Hyperlink"/>
                <w:rFonts w:cstheme="minorHAnsi"/>
                <w:noProof/>
              </w:rPr>
              <w:t>13.</w:t>
            </w:r>
            <w:r>
              <w:rPr>
                <w:rFonts w:eastAsiaTheme="minorEastAsia"/>
                <w:noProof/>
                <w:lang w:eastAsia="en-GB"/>
              </w:rPr>
              <w:tab/>
            </w:r>
            <w:r w:rsidRPr="005B51BA">
              <w:rPr>
                <w:rStyle w:val="Hyperlink"/>
                <w:rFonts w:cstheme="minorHAnsi"/>
                <w:noProof/>
              </w:rPr>
              <w:t>Financial Management – Contract Management</w:t>
            </w:r>
            <w:r>
              <w:rPr>
                <w:noProof/>
                <w:webHidden/>
              </w:rPr>
              <w:tab/>
            </w:r>
            <w:r>
              <w:rPr>
                <w:noProof/>
                <w:webHidden/>
              </w:rPr>
              <w:fldChar w:fldCharType="begin"/>
            </w:r>
            <w:r>
              <w:rPr>
                <w:noProof/>
                <w:webHidden/>
              </w:rPr>
              <w:instrText xml:space="preserve"> PAGEREF _Toc163833490 \h </w:instrText>
            </w:r>
            <w:r>
              <w:rPr>
                <w:noProof/>
                <w:webHidden/>
              </w:rPr>
            </w:r>
            <w:r>
              <w:rPr>
                <w:noProof/>
                <w:webHidden/>
              </w:rPr>
              <w:fldChar w:fldCharType="separate"/>
            </w:r>
            <w:r>
              <w:rPr>
                <w:noProof/>
                <w:webHidden/>
              </w:rPr>
              <w:t>29</w:t>
            </w:r>
            <w:r>
              <w:rPr>
                <w:noProof/>
                <w:webHidden/>
              </w:rPr>
              <w:fldChar w:fldCharType="end"/>
            </w:r>
          </w:hyperlink>
        </w:p>
        <w:p w14:paraId="1128E3AF" w14:textId="58322D41" w:rsidR="00FB62EB" w:rsidRDefault="00FB62EB">
          <w:pPr>
            <w:pStyle w:val="TOC2"/>
            <w:tabs>
              <w:tab w:val="left" w:pos="880"/>
              <w:tab w:val="right" w:leader="dot" w:pos="10456"/>
            </w:tabs>
            <w:rPr>
              <w:rFonts w:eastAsiaTheme="minorEastAsia"/>
              <w:noProof/>
              <w:lang w:eastAsia="en-GB"/>
            </w:rPr>
          </w:pPr>
          <w:hyperlink w:anchor="_Toc163833491" w:history="1">
            <w:r w:rsidRPr="005B51BA">
              <w:rPr>
                <w:rStyle w:val="Hyperlink"/>
                <w:noProof/>
              </w:rPr>
              <w:t>14.</w:t>
            </w:r>
            <w:r>
              <w:rPr>
                <w:rFonts w:eastAsiaTheme="minorEastAsia"/>
                <w:noProof/>
                <w:lang w:eastAsia="en-GB"/>
              </w:rPr>
              <w:tab/>
            </w:r>
            <w:r w:rsidRPr="005B51BA">
              <w:rPr>
                <w:rStyle w:val="Hyperlink"/>
                <w:rFonts w:cstheme="minorHAnsi"/>
                <w:noProof/>
              </w:rPr>
              <w:t>Financial Management – School Fund [where one exists, or has done in the previous 7yrs]</w:t>
            </w:r>
            <w:r>
              <w:rPr>
                <w:noProof/>
                <w:webHidden/>
              </w:rPr>
              <w:tab/>
            </w:r>
            <w:r>
              <w:rPr>
                <w:noProof/>
                <w:webHidden/>
              </w:rPr>
              <w:fldChar w:fldCharType="begin"/>
            </w:r>
            <w:r>
              <w:rPr>
                <w:noProof/>
                <w:webHidden/>
              </w:rPr>
              <w:instrText xml:space="preserve"> PAGEREF _Toc163833491 \h </w:instrText>
            </w:r>
            <w:r>
              <w:rPr>
                <w:noProof/>
                <w:webHidden/>
              </w:rPr>
            </w:r>
            <w:r>
              <w:rPr>
                <w:noProof/>
                <w:webHidden/>
              </w:rPr>
              <w:fldChar w:fldCharType="separate"/>
            </w:r>
            <w:r>
              <w:rPr>
                <w:noProof/>
                <w:webHidden/>
              </w:rPr>
              <w:t>29</w:t>
            </w:r>
            <w:r>
              <w:rPr>
                <w:noProof/>
                <w:webHidden/>
              </w:rPr>
              <w:fldChar w:fldCharType="end"/>
            </w:r>
          </w:hyperlink>
        </w:p>
        <w:p w14:paraId="68B35A62" w14:textId="0CEBDDAD" w:rsidR="00FB62EB" w:rsidRDefault="00FB62EB">
          <w:pPr>
            <w:pStyle w:val="TOC2"/>
            <w:tabs>
              <w:tab w:val="left" w:pos="880"/>
              <w:tab w:val="right" w:leader="dot" w:pos="10456"/>
            </w:tabs>
            <w:rPr>
              <w:rFonts w:eastAsiaTheme="minorEastAsia"/>
              <w:noProof/>
              <w:lang w:eastAsia="en-GB"/>
            </w:rPr>
          </w:pPr>
          <w:hyperlink w:anchor="_Toc163833492" w:history="1">
            <w:r w:rsidRPr="005B51BA">
              <w:rPr>
                <w:rStyle w:val="Hyperlink"/>
                <w:rFonts w:cstheme="minorHAnsi"/>
                <w:noProof/>
              </w:rPr>
              <w:t>15.</w:t>
            </w:r>
            <w:r>
              <w:rPr>
                <w:rFonts w:eastAsiaTheme="minorEastAsia"/>
                <w:noProof/>
                <w:lang w:eastAsia="en-GB"/>
              </w:rPr>
              <w:tab/>
            </w:r>
            <w:r w:rsidRPr="005B51BA">
              <w:rPr>
                <w:rStyle w:val="Hyperlink"/>
                <w:rFonts w:cstheme="minorHAnsi"/>
                <w:noProof/>
              </w:rPr>
              <w:t>Financial Management – School Meals</w:t>
            </w:r>
            <w:r>
              <w:rPr>
                <w:noProof/>
                <w:webHidden/>
              </w:rPr>
              <w:tab/>
            </w:r>
            <w:r>
              <w:rPr>
                <w:noProof/>
                <w:webHidden/>
              </w:rPr>
              <w:fldChar w:fldCharType="begin"/>
            </w:r>
            <w:r>
              <w:rPr>
                <w:noProof/>
                <w:webHidden/>
              </w:rPr>
              <w:instrText xml:space="preserve"> PAGEREF _Toc163833492 \h </w:instrText>
            </w:r>
            <w:r>
              <w:rPr>
                <w:noProof/>
                <w:webHidden/>
              </w:rPr>
            </w:r>
            <w:r>
              <w:rPr>
                <w:noProof/>
                <w:webHidden/>
              </w:rPr>
              <w:fldChar w:fldCharType="separate"/>
            </w:r>
            <w:r>
              <w:rPr>
                <w:noProof/>
                <w:webHidden/>
              </w:rPr>
              <w:t>30</w:t>
            </w:r>
            <w:r>
              <w:rPr>
                <w:noProof/>
                <w:webHidden/>
              </w:rPr>
              <w:fldChar w:fldCharType="end"/>
            </w:r>
          </w:hyperlink>
        </w:p>
        <w:p w14:paraId="439F4914" w14:textId="455A519A" w:rsidR="00FB62EB" w:rsidRDefault="00FB62EB">
          <w:pPr>
            <w:pStyle w:val="TOC2"/>
            <w:tabs>
              <w:tab w:val="left" w:pos="880"/>
              <w:tab w:val="right" w:leader="dot" w:pos="10456"/>
            </w:tabs>
            <w:rPr>
              <w:rFonts w:eastAsiaTheme="minorEastAsia"/>
              <w:noProof/>
              <w:lang w:eastAsia="en-GB"/>
            </w:rPr>
          </w:pPr>
          <w:hyperlink w:anchor="_Toc163833493" w:history="1">
            <w:r w:rsidRPr="005B51BA">
              <w:rPr>
                <w:rStyle w:val="Hyperlink"/>
                <w:noProof/>
              </w:rPr>
              <w:t>16.</w:t>
            </w:r>
            <w:r>
              <w:rPr>
                <w:rFonts w:eastAsiaTheme="minorEastAsia"/>
                <w:noProof/>
                <w:lang w:eastAsia="en-GB"/>
              </w:rPr>
              <w:tab/>
            </w:r>
            <w:r w:rsidRPr="005B51BA">
              <w:rPr>
                <w:rStyle w:val="Hyperlink"/>
                <w:noProof/>
              </w:rPr>
              <w:t>Property Management</w:t>
            </w:r>
            <w:r>
              <w:rPr>
                <w:noProof/>
                <w:webHidden/>
              </w:rPr>
              <w:tab/>
            </w:r>
            <w:r>
              <w:rPr>
                <w:noProof/>
                <w:webHidden/>
              </w:rPr>
              <w:fldChar w:fldCharType="begin"/>
            </w:r>
            <w:r>
              <w:rPr>
                <w:noProof/>
                <w:webHidden/>
              </w:rPr>
              <w:instrText xml:space="preserve"> PAGEREF _Toc163833493 \h </w:instrText>
            </w:r>
            <w:r>
              <w:rPr>
                <w:noProof/>
                <w:webHidden/>
              </w:rPr>
            </w:r>
            <w:r>
              <w:rPr>
                <w:noProof/>
                <w:webHidden/>
              </w:rPr>
              <w:fldChar w:fldCharType="separate"/>
            </w:r>
            <w:r>
              <w:rPr>
                <w:noProof/>
                <w:webHidden/>
              </w:rPr>
              <w:t>30</w:t>
            </w:r>
            <w:r>
              <w:rPr>
                <w:noProof/>
                <w:webHidden/>
              </w:rPr>
              <w:fldChar w:fldCharType="end"/>
            </w:r>
          </w:hyperlink>
        </w:p>
        <w:p w14:paraId="50C3582F" w14:textId="36B23E60" w:rsidR="00FB62EB" w:rsidRDefault="00FB62EB">
          <w:pPr>
            <w:pStyle w:val="TOC2"/>
            <w:tabs>
              <w:tab w:val="left" w:pos="880"/>
              <w:tab w:val="right" w:leader="dot" w:pos="10456"/>
            </w:tabs>
            <w:rPr>
              <w:rFonts w:eastAsiaTheme="minorEastAsia"/>
              <w:noProof/>
              <w:lang w:eastAsia="en-GB"/>
            </w:rPr>
          </w:pPr>
          <w:hyperlink w:anchor="_Toc163833494" w:history="1">
            <w:r w:rsidRPr="005B51BA">
              <w:rPr>
                <w:rStyle w:val="Hyperlink"/>
                <w:noProof/>
              </w:rPr>
              <w:t>17.</w:t>
            </w:r>
            <w:r>
              <w:rPr>
                <w:rFonts w:eastAsiaTheme="minorEastAsia"/>
                <w:noProof/>
                <w:lang w:eastAsia="en-GB"/>
              </w:rPr>
              <w:tab/>
            </w:r>
            <w:r w:rsidRPr="005B51BA">
              <w:rPr>
                <w:rStyle w:val="Hyperlink"/>
                <w:noProof/>
              </w:rPr>
              <w:t xml:space="preserve">Pupil Education Record </w:t>
            </w:r>
            <w:r w:rsidRPr="005B51BA">
              <w:rPr>
                <w:rStyle w:val="Hyperlink"/>
                <w:bCs/>
                <w:noProof/>
              </w:rPr>
              <w:t>(see s2 Education Record (Pupil Information) Regulations 2005 ).</w:t>
            </w:r>
            <w:r>
              <w:rPr>
                <w:noProof/>
                <w:webHidden/>
              </w:rPr>
              <w:tab/>
            </w:r>
            <w:r>
              <w:rPr>
                <w:noProof/>
                <w:webHidden/>
              </w:rPr>
              <w:fldChar w:fldCharType="begin"/>
            </w:r>
            <w:r>
              <w:rPr>
                <w:noProof/>
                <w:webHidden/>
              </w:rPr>
              <w:instrText xml:space="preserve"> PAGEREF _Toc163833494 \h </w:instrText>
            </w:r>
            <w:r>
              <w:rPr>
                <w:noProof/>
                <w:webHidden/>
              </w:rPr>
            </w:r>
            <w:r>
              <w:rPr>
                <w:noProof/>
                <w:webHidden/>
              </w:rPr>
              <w:fldChar w:fldCharType="separate"/>
            </w:r>
            <w:r>
              <w:rPr>
                <w:noProof/>
                <w:webHidden/>
              </w:rPr>
              <w:t>31</w:t>
            </w:r>
            <w:r>
              <w:rPr>
                <w:noProof/>
                <w:webHidden/>
              </w:rPr>
              <w:fldChar w:fldCharType="end"/>
            </w:r>
          </w:hyperlink>
        </w:p>
        <w:p w14:paraId="711AEDB2" w14:textId="76284C03" w:rsidR="00FB62EB" w:rsidRDefault="00FB62EB">
          <w:pPr>
            <w:pStyle w:val="TOC2"/>
            <w:tabs>
              <w:tab w:val="left" w:pos="880"/>
              <w:tab w:val="right" w:leader="dot" w:pos="10456"/>
            </w:tabs>
            <w:rPr>
              <w:rFonts w:eastAsiaTheme="minorEastAsia"/>
              <w:noProof/>
              <w:lang w:eastAsia="en-GB"/>
            </w:rPr>
          </w:pPr>
          <w:hyperlink w:anchor="_Toc163833495" w:history="1">
            <w:r w:rsidRPr="005B51BA">
              <w:rPr>
                <w:rStyle w:val="Hyperlink"/>
                <w:noProof/>
              </w:rPr>
              <w:t>18.</w:t>
            </w:r>
            <w:r>
              <w:rPr>
                <w:rFonts w:eastAsiaTheme="minorEastAsia"/>
                <w:noProof/>
                <w:lang w:eastAsia="en-GB"/>
              </w:rPr>
              <w:tab/>
            </w:r>
            <w:r w:rsidRPr="005B51BA">
              <w:rPr>
                <w:rStyle w:val="Hyperlink"/>
                <w:noProof/>
              </w:rPr>
              <w:t>Child Protection (CP) / Safeguarding Records</w:t>
            </w:r>
            <w:r>
              <w:rPr>
                <w:noProof/>
                <w:webHidden/>
              </w:rPr>
              <w:tab/>
            </w:r>
            <w:r>
              <w:rPr>
                <w:noProof/>
                <w:webHidden/>
              </w:rPr>
              <w:fldChar w:fldCharType="begin"/>
            </w:r>
            <w:r>
              <w:rPr>
                <w:noProof/>
                <w:webHidden/>
              </w:rPr>
              <w:instrText xml:space="preserve"> PAGEREF _Toc163833495 \h </w:instrText>
            </w:r>
            <w:r>
              <w:rPr>
                <w:noProof/>
                <w:webHidden/>
              </w:rPr>
            </w:r>
            <w:r>
              <w:rPr>
                <w:noProof/>
                <w:webHidden/>
              </w:rPr>
              <w:fldChar w:fldCharType="separate"/>
            </w:r>
            <w:r>
              <w:rPr>
                <w:noProof/>
                <w:webHidden/>
              </w:rPr>
              <w:t>33</w:t>
            </w:r>
            <w:r>
              <w:rPr>
                <w:noProof/>
                <w:webHidden/>
              </w:rPr>
              <w:fldChar w:fldCharType="end"/>
            </w:r>
          </w:hyperlink>
        </w:p>
        <w:p w14:paraId="311DB1B6" w14:textId="0391643D" w:rsidR="00FB62EB" w:rsidRDefault="00FB62EB">
          <w:pPr>
            <w:pStyle w:val="TOC2"/>
            <w:tabs>
              <w:tab w:val="left" w:pos="880"/>
              <w:tab w:val="right" w:leader="dot" w:pos="10456"/>
            </w:tabs>
            <w:rPr>
              <w:rFonts w:eastAsiaTheme="minorEastAsia"/>
              <w:noProof/>
              <w:lang w:eastAsia="en-GB"/>
            </w:rPr>
          </w:pPr>
          <w:hyperlink w:anchor="_Toc163833496" w:history="1">
            <w:r w:rsidRPr="005B51BA">
              <w:rPr>
                <w:rStyle w:val="Hyperlink"/>
                <w:noProof/>
              </w:rPr>
              <w:t>19.</w:t>
            </w:r>
            <w:r>
              <w:rPr>
                <w:rFonts w:eastAsiaTheme="minorEastAsia"/>
                <w:noProof/>
                <w:lang w:eastAsia="en-GB"/>
              </w:rPr>
              <w:tab/>
            </w:r>
            <w:r w:rsidRPr="005B51BA">
              <w:rPr>
                <w:rStyle w:val="Hyperlink"/>
                <w:noProof/>
              </w:rPr>
              <w:t>Attendance</w:t>
            </w:r>
            <w:r>
              <w:rPr>
                <w:noProof/>
                <w:webHidden/>
              </w:rPr>
              <w:tab/>
            </w:r>
            <w:r>
              <w:rPr>
                <w:noProof/>
                <w:webHidden/>
              </w:rPr>
              <w:fldChar w:fldCharType="begin"/>
            </w:r>
            <w:r>
              <w:rPr>
                <w:noProof/>
                <w:webHidden/>
              </w:rPr>
              <w:instrText xml:space="preserve"> PAGEREF _Toc163833496 \h </w:instrText>
            </w:r>
            <w:r>
              <w:rPr>
                <w:noProof/>
                <w:webHidden/>
              </w:rPr>
            </w:r>
            <w:r>
              <w:rPr>
                <w:noProof/>
                <w:webHidden/>
              </w:rPr>
              <w:fldChar w:fldCharType="separate"/>
            </w:r>
            <w:r>
              <w:rPr>
                <w:noProof/>
                <w:webHidden/>
              </w:rPr>
              <w:t>36</w:t>
            </w:r>
            <w:r>
              <w:rPr>
                <w:noProof/>
                <w:webHidden/>
              </w:rPr>
              <w:fldChar w:fldCharType="end"/>
            </w:r>
          </w:hyperlink>
        </w:p>
        <w:p w14:paraId="5B376A42" w14:textId="7BB8DFFF" w:rsidR="00FB62EB" w:rsidRDefault="00FB62EB">
          <w:pPr>
            <w:pStyle w:val="TOC2"/>
            <w:tabs>
              <w:tab w:val="left" w:pos="880"/>
              <w:tab w:val="right" w:leader="dot" w:pos="10456"/>
            </w:tabs>
            <w:rPr>
              <w:rFonts w:eastAsiaTheme="minorEastAsia"/>
              <w:noProof/>
              <w:lang w:eastAsia="en-GB"/>
            </w:rPr>
          </w:pPr>
          <w:hyperlink w:anchor="_Toc163833497" w:history="1">
            <w:r w:rsidRPr="005B51BA">
              <w:rPr>
                <w:rStyle w:val="Hyperlink"/>
                <w:noProof/>
              </w:rPr>
              <w:t>20.</w:t>
            </w:r>
            <w:r>
              <w:rPr>
                <w:rFonts w:eastAsiaTheme="minorEastAsia"/>
                <w:noProof/>
                <w:lang w:eastAsia="en-GB"/>
              </w:rPr>
              <w:tab/>
            </w:r>
            <w:r w:rsidRPr="005B51BA">
              <w:rPr>
                <w:rStyle w:val="Hyperlink"/>
                <w:noProof/>
              </w:rPr>
              <w:t>Special Educational Needs (SEN)</w:t>
            </w:r>
            <w:r>
              <w:rPr>
                <w:noProof/>
                <w:webHidden/>
              </w:rPr>
              <w:tab/>
            </w:r>
            <w:r>
              <w:rPr>
                <w:noProof/>
                <w:webHidden/>
              </w:rPr>
              <w:fldChar w:fldCharType="begin"/>
            </w:r>
            <w:r>
              <w:rPr>
                <w:noProof/>
                <w:webHidden/>
              </w:rPr>
              <w:instrText xml:space="preserve"> PAGEREF _Toc163833497 \h </w:instrText>
            </w:r>
            <w:r>
              <w:rPr>
                <w:noProof/>
                <w:webHidden/>
              </w:rPr>
            </w:r>
            <w:r>
              <w:rPr>
                <w:noProof/>
                <w:webHidden/>
              </w:rPr>
              <w:fldChar w:fldCharType="separate"/>
            </w:r>
            <w:r>
              <w:rPr>
                <w:noProof/>
                <w:webHidden/>
              </w:rPr>
              <w:t>37</w:t>
            </w:r>
            <w:r>
              <w:rPr>
                <w:noProof/>
                <w:webHidden/>
              </w:rPr>
              <w:fldChar w:fldCharType="end"/>
            </w:r>
          </w:hyperlink>
        </w:p>
        <w:p w14:paraId="77F44954" w14:textId="227983B0" w:rsidR="00FB62EB" w:rsidRDefault="00FB62EB">
          <w:pPr>
            <w:pStyle w:val="TOC2"/>
            <w:tabs>
              <w:tab w:val="left" w:pos="880"/>
              <w:tab w:val="right" w:leader="dot" w:pos="10456"/>
            </w:tabs>
            <w:rPr>
              <w:rFonts w:eastAsiaTheme="minorEastAsia"/>
              <w:noProof/>
              <w:lang w:eastAsia="en-GB"/>
            </w:rPr>
          </w:pPr>
          <w:hyperlink w:anchor="_Toc163833498" w:history="1">
            <w:r w:rsidRPr="005B51BA">
              <w:rPr>
                <w:rStyle w:val="Hyperlink"/>
                <w:noProof/>
              </w:rPr>
              <w:t>21.</w:t>
            </w:r>
            <w:r>
              <w:rPr>
                <w:rFonts w:eastAsiaTheme="minorEastAsia"/>
                <w:noProof/>
                <w:lang w:eastAsia="en-GB"/>
              </w:rPr>
              <w:tab/>
            </w:r>
            <w:r w:rsidRPr="005B51BA">
              <w:rPr>
                <w:rStyle w:val="Hyperlink"/>
                <w:noProof/>
              </w:rPr>
              <w:t>Curriculum Management</w:t>
            </w:r>
            <w:r>
              <w:rPr>
                <w:noProof/>
                <w:webHidden/>
              </w:rPr>
              <w:tab/>
            </w:r>
            <w:r>
              <w:rPr>
                <w:noProof/>
                <w:webHidden/>
              </w:rPr>
              <w:fldChar w:fldCharType="begin"/>
            </w:r>
            <w:r>
              <w:rPr>
                <w:noProof/>
                <w:webHidden/>
              </w:rPr>
              <w:instrText xml:space="preserve"> PAGEREF _Toc163833498 \h </w:instrText>
            </w:r>
            <w:r>
              <w:rPr>
                <w:noProof/>
                <w:webHidden/>
              </w:rPr>
            </w:r>
            <w:r>
              <w:rPr>
                <w:noProof/>
                <w:webHidden/>
              </w:rPr>
              <w:fldChar w:fldCharType="separate"/>
            </w:r>
            <w:r>
              <w:rPr>
                <w:noProof/>
                <w:webHidden/>
              </w:rPr>
              <w:t>38</w:t>
            </w:r>
            <w:r>
              <w:rPr>
                <w:noProof/>
                <w:webHidden/>
              </w:rPr>
              <w:fldChar w:fldCharType="end"/>
            </w:r>
          </w:hyperlink>
        </w:p>
        <w:p w14:paraId="71AE162C" w14:textId="2F98813A" w:rsidR="00FB62EB" w:rsidRDefault="00FB62EB">
          <w:pPr>
            <w:pStyle w:val="TOC2"/>
            <w:tabs>
              <w:tab w:val="left" w:pos="880"/>
              <w:tab w:val="right" w:leader="dot" w:pos="10456"/>
            </w:tabs>
            <w:rPr>
              <w:rFonts w:eastAsiaTheme="minorEastAsia"/>
              <w:noProof/>
              <w:lang w:eastAsia="en-GB"/>
            </w:rPr>
          </w:pPr>
          <w:hyperlink w:anchor="_Toc163833499" w:history="1">
            <w:r w:rsidRPr="005B51BA">
              <w:rPr>
                <w:rStyle w:val="Hyperlink"/>
                <w:noProof/>
              </w:rPr>
              <w:t>22.</w:t>
            </w:r>
            <w:r>
              <w:rPr>
                <w:rFonts w:eastAsiaTheme="minorEastAsia"/>
                <w:noProof/>
                <w:lang w:eastAsia="en-GB"/>
              </w:rPr>
              <w:tab/>
            </w:r>
            <w:r w:rsidRPr="005B51BA">
              <w:rPr>
                <w:rStyle w:val="Hyperlink"/>
                <w:noProof/>
              </w:rPr>
              <w:t>Implementation of Curriculum</w:t>
            </w:r>
            <w:r>
              <w:rPr>
                <w:noProof/>
                <w:webHidden/>
              </w:rPr>
              <w:tab/>
            </w:r>
            <w:r>
              <w:rPr>
                <w:noProof/>
                <w:webHidden/>
              </w:rPr>
              <w:fldChar w:fldCharType="begin"/>
            </w:r>
            <w:r>
              <w:rPr>
                <w:noProof/>
                <w:webHidden/>
              </w:rPr>
              <w:instrText xml:space="preserve"> PAGEREF _Toc163833499 \h </w:instrText>
            </w:r>
            <w:r>
              <w:rPr>
                <w:noProof/>
                <w:webHidden/>
              </w:rPr>
            </w:r>
            <w:r>
              <w:rPr>
                <w:noProof/>
                <w:webHidden/>
              </w:rPr>
              <w:fldChar w:fldCharType="separate"/>
            </w:r>
            <w:r>
              <w:rPr>
                <w:noProof/>
                <w:webHidden/>
              </w:rPr>
              <w:t>39</w:t>
            </w:r>
            <w:r>
              <w:rPr>
                <w:noProof/>
                <w:webHidden/>
              </w:rPr>
              <w:fldChar w:fldCharType="end"/>
            </w:r>
          </w:hyperlink>
        </w:p>
        <w:p w14:paraId="3E957D29" w14:textId="60B36451" w:rsidR="00FB62EB" w:rsidRDefault="00FB62EB">
          <w:pPr>
            <w:pStyle w:val="TOC2"/>
            <w:tabs>
              <w:tab w:val="left" w:pos="880"/>
              <w:tab w:val="right" w:leader="dot" w:pos="10456"/>
            </w:tabs>
            <w:rPr>
              <w:rFonts w:eastAsiaTheme="minorEastAsia"/>
              <w:noProof/>
              <w:lang w:eastAsia="en-GB"/>
            </w:rPr>
          </w:pPr>
          <w:hyperlink w:anchor="_Toc163833500" w:history="1">
            <w:r w:rsidRPr="005B51BA">
              <w:rPr>
                <w:rStyle w:val="Hyperlink"/>
                <w:noProof/>
              </w:rPr>
              <w:t>23.</w:t>
            </w:r>
            <w:r>
              <w:rPr>
                <w:rFonts w:eastAsiaTheme="minorEastAsia"/>
                <w:noProof/>
                <w:lang w:eastAsia="en-GB"/>
              </w:rPr>
              <w:tab/>
            </w:r>
            <w:r w:rsidRPr="005B51BA">
              <w:rPr>
                <w:rStyle w:val="Hyperlink"/>
                <w:noProof/>
              </w:rPr>
              <w:t>Extra Curriculum Management</w:t>
            </w:r>
            <w:r>
              <w:rPr>
                <w:noProof/>
                <w:webHidden/>
              </w:rPr>
              <w:tab/>
            </w:r>
            <w:r>
              <w:rPr>
                <w:noProof/>
                <w:webHidden/>
              </w:rPr>
              <w:fldChar w:fldCharType="begin"/>
            </w:r>
            <w:r>
              <w:rPr>
                <w:noProof/>
                <w:webHidden/>
              </w:rPr>
              <w:instrText xml:space="preserve"> PAGEREF _Toc163833500 \h </w:instrText>
            </w:r>
            <w:r>
              <w:rPr>
                <w:noProof/>
                <w:webHidden/>
              </w:rPr>
            </w:r>
            <w:r>
              <w:rPr>
                <w:noProof/>
                <w:webHidden/>
              </w:rPr>
              <w:fldChar w:fldCharType="separate"/>
            </w:r>
            <w:r>
              <w:rPr>
                <w:noProof/>
                <w:webHidden/>
              </w:rPr>
              <w:t>41</w:t>
            </w:r>
            <w:r>
              <w:rPr>
                <w:noProof/>
                <w:webHidden/>
              </w:rPr>
              <w:fldChar w:fldCharType="end"/>
            </w:r>
          </w:hyperlink>
        </w:p>
        <w:p w14:paraId="07EF6C62" w14:textId="762BA0B7" w:rsidR="00FB62EB" w:rsidRDefault="00FB62EB">
          <w:pPr>
            <w:pStyle w:val="TOC2"/>
            <w:tabs>
              <w:tab w:val="left" w:pos="880"/>
              <w:tab w:val="right" w:leader="dot" w:pos="10456"/>
            </w:tabs>
            <w:rPr>
              <w:rFonts w:eastAsiaTheme="minorEastAsia"/>
              <w:noProof/>
              <w:lang w:eastAsia="en-GB"/>
            </w:rPr>
          </w:pPr>
          <w:hyperlink w:anchor="_Toc163833501" w:history="1">
            <w:r w:rsidRPr="005B51BA">
              <w:rPr>
                <w:rStyle w:val="Hyperlink"/>
                <w:noProof/>
              </w:rPr>
              <w:t>24.</w:t>
            </w:r>
            <w:r>
              <w:rPr>
                <w:rFonts w:eastAsiaTheme="minorEastAsia"/>
                <w:noProof/>
                <w:lang w:eastAsia="en-GB"/>
              </w:rPr>
              <w:tab/>
            </w:r>
            <w:r w:rsidRPr="005B51BA">
              <w:rPr>
                <w:rStyle w:val="Hyperlink"/>
                <w:noProof/>
              </w:rPr>
              <w:t>Family Liaison / Early Help  / Alternative Provision</w:t>
            </w:r>
            <w:r>
              <w:rPr>
                <w:noProof/>
                <w:webHidden/>
              </w:rPr>
              <w:tab/>
            </w:r>
            <w:r>
              <w:rPr>
                <w:noProof/>
                <w:webHidden/>
              </w:rPr>
              <w:fldChar w:fldCharType="begin"/>
            </w:r>
            <w:r>
              <w:rPr>
                <w:noProof/>
                <w:webHidden/>
              </w:rPr>
              <w:instrText xml:space="preserve"> PAGEREF _Toc163833501 \h </w:instrText>
            </w:r>
            <w:r>
              <w:rPr>
                <w:noProof/>
                <w:webHidden/>
              </w:rPr>
            </w:r>
            <w:r>
              <w:rPr>
                <w:noProof/>
                <w:webHidden/>
              </w:rPr>
              <w:fldChar w:fldCharType="separate"/>
            </w:r>
            <w:r>
              <w:rPr>
                <w:noProof/>
                <w:webHidden/>
              </w:rPr>
              <w:t>41</w:t>
            </w:r>
            <w:r>
              <w:rPr>
                <w:noProof/>
                <w:webHidden/>
              </w:rPr>
              <w:fldChar w:fldCharType="end"/>
            </w:r>
          </w:hyperlink>
        </w:p>
        <w:p w14:paraId="071DA0F4" w14:textId="467B4F5D" w:rsidR="00FB62EB" w:rsidRDefault="00FB62EB">
          <w:pPr>
            <w:pStyle w:val="TOC2"/>
            <w:tabs>
              <w:tab w:val="left" w:pos="880"/>
              <w:tab w:val="right" w:leader="dot" w:pos="10456"/>
            </w:tabs>
            <w:rPr>
              <w:rFonts w:eastAsiaTheme="minorEastAsia"/>
              <w:noProof/>
              <w:lang w:eastAsia="en-GB"/>
            </w:rPr>
          </w:pPr>
          <w:hyperlink w:anchor="_Toc163833502" w:history="1">
            <w:r w:rsidRPr="005B51BA">
              <w:rPr>
                <w:rStyle w:val="Hyperlink"/>
                <w:noProof/>
              </w:rPr>
              <w:t>25.</w:t>
            </w:r>
            <w:r>
              <w:rPr>
                <w:rFonts w:eastAsiaTheme="minorEastAsia"/>
                <w:noProof/>
                <w:lang w:eastAsia="en-GB"/>
              </w:rPr>
              <w:tab/>
            </w:r>
            <w:r w:rsidRPr="005B51BA">
              <w:rPr>
                <w:rStyle w:val="Hyperlink"/>
                <w:noProof/>
              </w:rPr>
              <w:t>Local Authority</w:t>
            </w:r>
            <w:r>
              <w:rPr>
                <w:noProof/>
                <w:webHidden/>
              </w:rPr>
              <w:tab/>
            </w:r>
            <w:r>
              <w:rPr>
                <w:noProof/>
                <w:webHidden/>
              </w:rPr>
              <w:fldChar w:fldCharType="begin"/>
            </w:r>
            <w:r>
              <w:rPr>
                <w:noProof/>
                <w:webHidden/>
              </w:rPr>
              <w:instrText xml:space="preserve"> PAGEREF _Toc163833502 \h </w:instrText>
            </w:r>
            <w:r>
              <w:rPr>
                <w:noProof/>
                <w:webHidden/>
              </w:rPr>
            </w:r>
            <w:r>
              <w:rPr>
                <w:noProof/>
                <w:webHidden/>
              </w:rPr>
              <w:fldChar w:fldCharType="separate"/>
            </w:r>
            <w:r>
              <w:rPr>
                <w:noProof/>
                <w:webHidden/>
              </w:rPr>
              <w:t>42</w:t>
            </w:r>
            <w:r>
              <w:rPr>
                <w:noProof/>
                <w:webHidden/>
              </w:rPr>
              <w:fldChar w:fldCharType="end"/>
            </w:r>
          </w:hyperlink>
        </w:p>
        <w:p w14:paraId="16B470B5" w14:textId="1CF190FC" w:rsidR="00FB62EB" w:rsidRDefault="00FB62EB">
          <w:pPr>
            <w:pStyle w:val="TOC2"/>
            <w:tabs>
              <w:tab w:val="left" w:pos="880"/>
              <w:tab w:val="right" w:leader="dot" w:pos="10456"/>
            </w:tabs>
            <w:rPr>
              <w:rFonts w:eastAsiaTheme="minorEastAsia"/>
              <w:noProof/>
              <w:lang w:eastAsia="en-GB"/>
            </w:rPr>
          </w:pPr>
          <w:hyperlink w:anchor="_Toc163833503" w:history="1">
            <w:r w:rsidRPr="005B51BA">
              <w:rPr>
                <w:rStyle w:val="Hyperlink"/>
                <w:noProof/>
              </w:rPr>
              <w:t>26.</w:t>
            </w:r>
            <w:r>
              <w:rPr>
                <w:rFonts w:eastAsiaTheme="minorEastAsia"/>
                <w:noProof/>
                <w:lang w:eastAsia="en-GB"/>
              </w:rPr>
              <w:tab/>
            </w:r>
            <w:r w:rsidRPr="005B51BA">
              <w:rPr>
                <w:rStyle w:val="Hyperlink"/>
                <w:noProof/>
              </w:rPr>
              <w:t>Central Government</w:t>
            </w:r>
            <w:r>
              <w:rPr>
                <w:noProof/>
                <w:webHidden/>
              </w:rPr>
              <w:tab/>
            </w:r>
            <w:r>
              <w:rPr>
                <w:noProof/>
                <w:webHidden/>
              </w:rPr>
              <w:fldChar w:fldCharType="begin"/>
            </w:r>
            <w:r>
              <w:rPr>
                <w:noProof/>
                <w:webHidden/>
              </w:rPr>
              <w:instrText xml:space="preserve"> PAGEREF _Toc163833503 \h </w:instrText>
            </w:r>
            <w:r>
              <w:rPr>
                <w:noProof/>
                <w:webHidden/>
              </w:rPr>
            </w:r>
            <w:r>
              <w:rPr>
                <w:noProof/>
                <w:webHidden/>
              </w:rPr>
              <w:fldChar w:fldCharType="separate"/>
            </w:r>
            <w:r>
              <w:rPr>
                <w:noProof/>
                <w:webHidden/>
              </w:rPr>
              <w:t>43</w:t>
            </w:r>
            <w:r>
              <w:rPr>
                <w:noProof/>
                <w:webHidden/>
              </w:rPr>
              <w:fldChar w:fldCharType="end"/>
            </w:r>
          </w:hyperlink>
        </w:p>
        <w:p w14:paraId="23548ED8" w14:textId="50D41E1D" w:rsidR="00FB62EB" w:rsidRDefault="00FB62EB">
          <w:pPr>
            <w:pStyle w:val="TOC2"/>
            <w:tabs>
              <w:tab w:val="left" w:pos="880"/>
              <w:tab w:val="right" w:leader="dot" w:pos="10456"/>
            </w:tabs>
            <w:rPr>
              <w:rFonts w:eastAsiaTheme="minorEastAsia"/>
              <w:noProof/>
              <w:lang w:eastAsia="en-GB"/>
            </w:rPr>
          </w:pPr>
          <w:hyperlink w:anchor="_Toc163833504" w:history="1">
            <w:r w:rsidRPr="005B51BA">
              <w:rPr>
                <w:rStyle w:val="Hyperlink"/>
                <w:noProof/>
              </w:rPr>
              <w:t>27.</w:t>
            </w:r>
            <w:r>
              <w:rPr>
                <w:rFonts w:eastAsiaTheme="minorEastAsia"/>
                <w:noProof/>
                <w:lang w:eastAsia="en-GB"/>
              </w:rPr>
              <w:tab/>
            </w:r>
            <w:r w:rsidRPr="005B51BA">
              <w:rPr>
                <w:rStyle w:val="Hyperlink"/>
                <w:noProof/>
              </w:rPr>
              <w:t>Parent / Alumni Associations</w:t>
            </w:r>
            <w:r>
              <w:rPr>
                <w:noProof/>
                <w:webHidden/>
              </w:rPr>
              <w:tab/>
            </w:r>
            <w:r>
              <w:rPr>
                <w:noProof/>
                <w:webHidden/>
              </w:rPr>
              <w:fldChar w:fldCharType="begin"/>
            </w:r>
            <w:r>
              <w:rPr>
                <w:noProof/>
                <w:webHidden/>
              </w:rPr>
              <w:instrText xml:space="preserve"> PAGEREF _Toc163833504 \h </w:instrText>
            </w:r>
            <w:r>
              <w:rPr>
                <w:noProof/>
                <w:webHidden/>
              </w:rPr>
            </w:r>
            <w:r>
              <w:rPr>
                <w:noProof/>
                <w:webHidden/>
              </w:rPr>
              <w:fldChar w:fldCharType="separate"/>
            </w:r>
            <w:r>
              <w:rPr>
                <w:noProof/>
                <w:webHidden/>
              </w:rPr>
              <w:t>43</w:t>
            </w:r>
            <w:r>
              <w:rPr>
                <w:noProof/>
                <w:webHidden/>
              </w:rPr>
              <w:fldChar w:fldCharType="end"/>
            </w:r>
          </w:hyperlink>
        </w:p>
        <w:p w14:paraId="7DF8CC0E" w14:textId="60BE61C8" w:rsidR="00FB62EB" w:rsidRDefault="00FB62EB">
          <w:pPr>
            <w:pStyle w:val="TOC2"/>
            <w:tabs>
              <w:tab w:val="left" w:pos="880"/>
              <w:tab w:val="right" w:leader="dot" w:pos="10456"/>
            </w:tabs>
            <w:rPr>
              <w:rFonts w:eastAsiaTheme="minorEastAsia"/>
              <w:noProof/>
              <w:lang w:eastAsia="en-GB"/>
            </w:rPr>
          </w:pPr>
          <w:hyperlink w:anchor="_Toc163833505" w:history="1">
            <w:r w:rsidRPr="005B51BA">
              <w:rPr>
                <w:rStyle w:val="Hyperlink"/>
                <w:noProof/>
              </w:rPr>
              <w:t>28.</w:t>
            </w:r>
            <w:r>
              <w:rPr>
                <w:rFonts w:eastAsiaTheme="minorEastAsia"/>
                <w:noProof/>
                <w:lang w:eastAsia="en-GB"/>
              </w:rPr>
              <w:tab/>
            </w:r>
            <w:r w:rsidRPr="005B51BA">
              <w:rPr>
                <w:rStyle w:val="Hyperlink"/>
                <w:noProof/>
              </w:rPr>
              <w:t xml:space="preserve">Recordings (meetings, calls, online lessons) – </w:t>
            </w:r>
            <w:r w:rsidRPr="005B51BA">
              <w:rPr>
                <w:rStyle w:val="Hyperlink"/>
                <w:bCs/>
                <w:noProof/>
              </w:rPr>
              <w:t>schools, please adapt this section to suit ensuring it is consistent with the Acceptable Use policy</w:t>
            </w:r>
            <w:r>
              <w:rPr>
                <w:noProof/>
                <w:webHidden/>
              </w:rPr>
              <w:tab/>
            </w:r>
            <w:r>
              <w:rPr>
                <w:noProof/>
                <w:webHidden/>
              </w:rPr>
              <w:fldChar w:fldCharType="begin"/>
            </w:r>
            <w:r>
              <w:rPr>
                <w:noProof/>
                <w:webHidden/>
              </w:rPr>
              <w:instrText xml:space="preserve"> PAGEREF _Toc163833505 \h </w:instrText>
            </w:r>
            <w:r>
              <w:rPr>
                <w:noProof/>
                <w:webHidden/>
              </w:rPr>
            </w:r>
            <w:r>
              <w:rPr>
                <w:noProof/>
                <w:webHidden/>
              </w:rPr>
              <w:fldChar w:fldCharType="separate"/>
            </w:r>
            <w:r>
              <w:rPr>
                <w:noProof/>
                <w:webHidden/>
              </w:rPr>
              <w:t>43</w:t>
            </w:r>
            <w:r>
              <w:rPr>
                <w:noProof/>
                <w:webHidden/>
              </w:rPr>
              <w:fldChar w:fldCharType="end"/>
            </w:r>
          </w:hyperlink>
        </w:p>
        <w:p w14:paraId="4CB94240" w14:textId="22553DFC" w:rsidR="00FB62EB" w:rsidRDefault="00FB62EB">
          <w:pPr>
            <w:pStyle w:val="TOC2"/>
            <w:tabs>
              <w:tab w:val="left" w:pos="880"/>
              <w:tab w:val="right" w:leader="dot" w:pos="10456"/>
            </w:tabs>
            <w:rPr>
              <w:rFonts w:eastAsiaTheme="minorEastAsia"/>
              <w:noProof/>
              <w:lang w:eastAsia="en-GB"/>
            </w:rPr>
          </w:pPr>
          <w:hyperlink w:anchor="_Toc163833506" w:history="1">
            <w:r w:rsidRPr="005B51BA">
              <w:rPr>
                <w:rStyle w:val="Hyperlink"/>
                <w:noProof/>
              </w:rPr>
              <w:t>29.</w:t>
            </w:r>
            <w:r>
              <w:rPr>
                <w:rFonts w:eastAsiaTheme="minorEastAsia"/>
                <w:noProof/>
                <w:lang w:eastAsia="en-GB"/>
              </w:rPr>
              <w:tab/>
            </w:r>
            <w:r w:rsidRPr="005B51BA">
              <w:rPr>
                <w:rStyle w:val="Hyperlink"/>
                <w:noProof/>
              </w:rPr>
              <w:t>Pupil Work Experience / Placement Record</w:t>
            </w:r>
            <w:r w:rsidRPr="00176B1C">
              <w:rPr>
                <w:rStyle w:val="Hyperlink"/>
                <w:noProof/>
              </w:rPr>
              <w:t xml:space="preserve">s </w:t>
            </w:r>
            <w:r w:rsidRPr="00176B1C">
              <w:rPr>
                <w:rStyle w:val="Hyperlink"/>
                <w:rFonts w:cstheme="minorHAnsi"/>
                <w:noProof/>
              </w:rPr>
              <w:t>(Secondary schools)</w:t>
            </w:r>
            <w:r>
              <w:rPr>
                <w:noProof/>
                <w:webHidden/>
              </w:rPr>
              <w:tab/>
            </w:r>
            <w:r>
              <w:rPr>
                <w:noProof/>
                <w:webHidden/>
              </w:rPr>
              <w:fldChar w:fldCharType="begin"/>
            </w:r>
            <w:r>
              <w:rPr>
                <w:noProof/>
                <w:webHidden/>
              </w:rPr>
              <w:instrText xml:space="preserve"> PAGEREF _Toc163833506 \h </w:instrText>
            </w:r>
            <w:r>
              <w:rPr>
                <w:noProof/>
                <w:webHidden/>
              </w:rPr>
            </w:r>
            <w:r>
              <w:rPr>
                <w:noProof/>
                <w:webHidden/>
              </w:rPr>
              <w:fldChar w:fldCharType="separate"/>
            </w:r>
            <w:r>
              <w:rPr>
                <w:noProof/>
                <w:webHidden/>
              </w:rPr>
              <w:t>44</w:t>
            </w:r>
            <w:r>
              <w:rPr>
                <w:noProof/>
                <w:webHidden/>
              </w:rPr>
              <w:fldChar w:fldCharType="end"/>
            </w:r>
          </w:hyperlink>
        </w:p>
        <w:p w14:paraId="7A2F732E" w14:textId="6FBB2FD6" w:rsidR="00FB62EB" w:rsidRDefault="00FB62EB">
          <w:pPr>
            <w:pStyle w:val="TOC2"/>
            <w:tabs>
              <w:tab w:val="left" w:pos="880"/>
              <w:tab w:val="right" w:leader="dot" w:pos="10456"/>
            </w:tabs>
            <w:rPr>
              <w:rFonts w:eastAsiaTheme="minorEastAsia"/>
              <w:noProof/>
              <w:lang w:eastAsia="en-GB"/>
            </w:rPr>
          </w:pPr>
          <w:hyperlink w:anchor="_Toc163833507" w:history="1">
            <w:r w:rsidRPr="005B51BA">
              <w:rPr>
                <w:rStyle w:val="Hyperlink"/>
                <w:noProof/>
              </w:rPr>
              <w:t>30.</w:t>
            </w:r>
            <w:r>
              <w:rPr>
                <w:rFonts w:eastAsiaTheme="minorEastAsia"/>
                <w:noProof/>
                <w:lang w:eastAsia="en-GB"/>
              </w:rPr>
              <w:tab/>
            </w:r>
            <w:r w:rsidRPr="005B51BA">
              <w:rPr>
                <w:rStyle w:val="Hyperlink"/>
                <w:noProof/>
              </w:rPr>
              <w:t>Administration of Medication</w:t>
            </w:r>
            <w:r>
              <w:rPr>
                <w:noProof/>
                <w:webHidden/>
              </w:rPr>
              <w:tab/>
            </w:r>
            <w:r>
              <w:rPr>
                <w:noProof/>
                <w:webHidden/>
              </w:rPr>
              <w:fldChar w:fldCharType="begin"/>
            </w:r>
            <w:r>
              <w:rPr>
                <w:noProof/>
                <w:webHidden/>
              </w:rPr>
              <w:instrText xml:space="preserve"> PAGEREF _Toc163833507 \h </w:instrText>
            </w:r>
            <w:r>
              <w:rPr>
                <w:noProof/>
                <w:webHidden/>
              </w:rPr>
            </w:r>
            <w:r>
              <w:rPr>
                <w:noProof/>
                <w:webHidden/>
              </w:rPr>
              <w:fldChar w:fldCharType="separate"/>
            </w:r>
            <w:r>
              <w:rPr>
                <w:noProof/>
                <w:webHidden/>
              </w:rPr>
              <w:t>44</w:t>
            </w:r>
            <w:r>
              <w:rPr>
                <w:noProof/>
                <w:webHidden/>
              </w:rPr>
              <w:fldChar w:fldCharType="end"/>
            </w:r>
          </w:hyperlink>
        </w:p>
        <w:p w14:paraId="09629510" w14:textId="0CF9252A" w:rsidR="00FB62EB" w:rsidRDefault="00FB62EB">
          <w:pPr>
            <w:pStyle w:val="TOC1"/>
            <w:tabs>
              <w:tab w:val="right" w:leader="dot" w:pos="10456"/>
            </w:tabs>
            <w:rPr>
              <w:rFonts w:eastAsiaTheme="minorEastAsia"/>
              <w:noProof/>
              <w:lang w:eastAsia="en-GB"/>
            </w:rPr>
          </w:pPr>
          <w:hyperlink w:anchor="_Toc163833508" w:history="1">
            <w:r w:rsidRPr="005B51BA">
              <w:rPr>
                <w:rStyle w:val="Hyperlink"/>
                <w:noProof/>
              </w:rPr>
              <w:t>Appendix A – List of School Records and Data safely destroyed</w:t>
            </w:r>
            <w:r>
              <w:rPr>
                <w:noProof/>
                <w:webHidden/>
              </w:rPr>
              <w:tab/>
            </w:r>
            <w:r>
              <w:rPr>
                <w:noProof/>
                <w:webHidden/>
              </w:rPr>
              <w:fldChar w:fldCharType="begin"/>
            </w:r>
            <w:r>
              <w:rPr>
                <w:noProof/>
                <w:webHidden/>
              </w:rPr>
              <w:instrText xml:space="preserve"> PAGEREF _Toc163833508 \h </w:instrText>
            </w:r>
            <w:r>
              <w:rPr>
                <w:noProof/>
                <w:webHidden/>
              </w:rPr>
            </w:r>
            <w:r>
              <w:rPr>
                <w:noProof/>
                <w:webHidden/>
              </w:rPr>
              <w:fldChar w:fldCharType="separate"/>
            </w:r>
            <w:r>
              <w:rPr>
                <w:noProof/>
                <w:webHidden/>
              </w:rPr>
              <w:t>45</w:t>
            </w:r>
            <w:r>
              <w:rPr>
                <w:noProof/>
                <w:webHidden/>
              </w:rPr>
              <w:fldChar w:fldCharType="end"/>
            </w:r>
          </w:hyperlink>
        </w:p>
        <w:p w14:paraId="0DAF1F96" w14:textId="25FD4947" w:rsidR="00EA4C9E" w:rsidRPr="00B97CA5" w:rsidRDefault="00EA4C9E">
          <w:r w:rsidRPr="00B97CA5">
            <w:rPr>
              <w:b/>
              <w:bCs/>
              <w:noProof/>
            </w:rPr>
            <w:fldChar w:fldCharType="end"/>
          </w:r>
        </w:p>
      </w:sdtContent>
    </w:sdt>
    <w:p w14:paraId="251864C1" w14:textId="3FB24215" w:rsidR="00BD06E2" w:rsidRDefault="002702B6" w:rsidP="009A574C">
      <w:r w:rsidRPr="00B97CA5">
        <w:br w:type="page"/>
      </w:r>
      <w:bookmarkStart w:id="5" w:name="_Toc66172758"/>
    </w:p>
    <w:p w14:paraId="0C216C65" w14:textId="77777777" w:rsidR="009A574C" w:rsidRPr="00B97CA5" w:rsidRDefault="009A574C" w:rsidP="009A574C"/>
    <w:p w14:paraId="33DE0712" w14:textId="77777777" w:rsidR="00BD06E2" w:rsidRPr="00B97CA5" w:rsidRDefault="00BD06E2" w:rsidP="00BD06E2">
      <w:pPr>
        <w:tabs>
          <w:tab w:val="left" w:pos="3510"/>
        </w:tabs>
        <w:sectPr w:rsidR="00BD06E2" w:rsidRPr="00B97CA5" w:rsidSect="006217DB">
          <w:footerReference w:type="default" r:id="rId10"/>
          <w:headerReference w:type="first" r:id="rId11"/>
          <w:footerReference w:type="first" r:id="rId12"/>
          <w:type w:val="continuous"/>
          <w:pgSz w:w="11906" w:h="16838"/>
          <w:pgMar w:top="720" w:right="720" w:bottom="720" w:left="720" w:header="709" w:footer="709" w:gutter="0"/>
          <w:pgNumType w:start="1"/>
          <w:cols w:space="708"/>
          <w:formProt w:val="0"/>
          <w:docGrid w:linePitch="360"/>
        </w:sectPr>
      </w:pPr>
    </w:p>
    <w:p w14:paraId="77996EF8" w14:textId="4AB4A1AE" w:rsidR="000D5ADC" w:rsidRPr="00B97CA5" w:rsidRDefault="00CE421E" w:rsidP="00CE421E">
      <w:pPr>
        <w:pStyle w:val="Heading1"/>
        <w:numPr>
          <w:ilvl w:val="0"/>
          <w:numId w:val="0"/>
        </w:numPr>
        <w:ind w:left="432" w:hanging="432"/>
      </w:pPr>
      <w:bookmarkStart w:id="6" w:name="_Toc163833465"/>
      <w:r w:rsidRPr="00CE421E">
        <w:rPr>
          <w:b w:val="0"/>
          <w:bCs w:val="0"/>
        </w:rPr>
        <w:t>1.</w:t>
      </w:r>
      <w:r>
        <w:tab/>
      </w:r>
      <w:r w:rsidR="00ED5AA2" w:rsidRPr="00B97CA5">
        <w:t>How to use this document</w:t>
      </w:r>
      <w:bookmarkEnd w:id="6"/>
    </w:p>
    <w:p w14:paraId="337EAB70" w14:textId="68F03A1E" w:rsidR="00ED5AA2" w:rsidRPr="00B97CA5" w:rsidRDefault="00501057" w:rsidP="00ED5AA2">
      <w:r w:rsidRPr="00B97CA5">
        <w:t>This is a very big document. It can be read from front to back, but this will take time, alternatively you can select from an A-Z of relevant provisions.</w:t>
      </w:r>
    </w:p>
    <w:p w14:paraId="1988A71E" w14:textId="53997E70" w:rsidR="00A31EA7" w:rsidRPr="00B97CA5" w:rsidRDefault="00A31EA7" w:rsidP="0040700D">
      <w:pPr>
        <w:rPr>
          <w:b/>
          <w:bCs/>
          <w:sz w:val="24"/>
          <w:szCs w:val="24"/>
        </w:rPr>
      </w:pPr>
      <w:r w:rsidRPr="00B97CA5">
        <w:rPr>
          <w:b/>
          <w:bCs/>
          <w:sz w:val="24"/>
          <w:szCs w:val="24"/>
        </w:rPr>
        <w:t>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B97CA5" w:rsidRPr="00B97CA5" w14:paraId="5B489228" w14:textId="77777777" w:rsidTr="00A31EA7">
        <w:tc>
          <w:tcPr>
            <w:tcW w:w="9918" w:type="dxa"/>
          </w:tcPr>
          <w:p w14:paraId="02ADA967" w14:textId="434145D1" w:rsidR="007B1E8C" w:rsidRPr="00B97CA5" w:rsidRDefault="007B1E8C" w:rsidP="00711D9B">
            <w:hyperlink w:anchor="_Admissions" w:history="1">
              <w:r w:rsidRPr="00B97CA5">
                <w:rPr>
                  <w:rStyle w:val="Hyperlink"/>
                  <w:color w:val="auto"/>
                </w:rPr>
                <w:t>Admissions</w:t>
              </w:r>
            </w:hyperlink>
          </w:p>
        </w:tc>
      </w:tr>
      <w:tr w:rsidR="00B97CA5" w:rsidRPr="00B97CA5" w14:paraId="6EA512B2" w14:textId="77777777" w:rsidTr="00A31EA7">
        <w:tc>
          <w:tcPr>
            <w:tcW w:w="9918" w:type="dxa"/>
          </w:tcPr>
          <w:p w14:paraId="0A1BFC27" w14:textId="3A203293" w:rsidR="007B1E8C" w:rsidRPr="00B97CA5" w:rsidRDefault="007B1E8C" w:rsidP="00711D9B">
            <w:hyperlink w:anchor="_Attendance" w:history="1">
              <w:r w:rsidRPr="00B97CA5">
                <w:rPr>
                  <w:rStyle w:val="Hyperlink"/>
                  <w:color w:val="auto"/>
                </w:rPr>
                <w:t>Attendance</w:t>
              </w:r>
            </w:hyperlink>
          </w:p>
        </w:tc>
      </w:tr>
      <w:tr w:rsidR="00B97CA5" w:rsidRPr="00B97CA5" w14:paraId="06DCA1A5" w14:textId="77777777" w:rsidTr="00A31EA7">
        <w:tc>
          <w:tcPr>
            <w:tcW w:w="9918" w:type="dxa"/>
          </w:tcPr>
          <w:p w14:paraId="4DCB2F26" w14:textId="00410E78" w:rsidR="007B1E8C" w:rsidRPr="00B97CA5" w:rsidRDefault="007B1E8C" w:rsidP="00711D9B">
            <w:hyperlink w:anchor="_Central_Government" w:history="1">
              <w:r w:rsidRPr="00B97CA5">
                <w:rPr>
                  <w:rStyle w:val="Hyperlink"/>
                  <w:color w:val="auto"/>
                </w:rPr>
                <w:t>Central Government</w:t>
              </w:r>
            </w:hyperlink>
          </w:p>
        </w:tc>
      </w:tr>
      <w:tr w:rsidR="00B97CA5" w:rsidRPr="00B97CA5" w14:paraId="6B48790C" w14:textId="77777777" w:rsidTr="00A31EA7">
        <w:tc>
          <w:tcPr>
            <w:tcW w:w="9918" w:type="dxa"/>
          </w:tcPr>
          <w:p w14:paraId="5931EC70" w14:textId="5AD4B5A2" w:rsidR="007B1E8C" w:rsidRPr="00B97CA5" w:rsidRDefault="007B1E8C" w:rsidP="00711D9B">
            <w:hyperlink w:anchor="_Child_Protection_(CP)" w:history="1">
              <w:r w:rsidRPr="00B97CA5">
                <w:rPr>
                  <w:rStyle w:val="Hyperlink"/>
                  <w:color w:val="auto"/>
                </w:rPr>
                <w:t>Child Protection (CP) / Safeguarding Records</w:t>
              </w:r>
            </w:hyperlink>
          </w:p>
        </w:tc>
      </w:tr>
      <w:tr w:rsidR="00B97CA5" w:rsidRPr="00B97CA5" w14:paraId="2687DD2B" w14:textId="77777777" w:rsidTr="00A31EA7">
        <w:tc>
          <w:tcPr>
            <w:tcW w:w="9918" w:type="dxa"/>
          </w:tcPr>
          <w:p w14:paraId="5658C4EF" w14:textId="2D48EFDB" w:rsidR="007B1E8C" w:rsidRPr="00B97CA5" w:rsidRDefault="007B1E8C" w:rsidP="00711D9B">
            <w:hyperlink w:anchor="_Implementation_of_Curriculum" w:history="1">
              <w:r w:rsidRPr="00B97CA5">
                <w:rPr>
                  <w:rStyle w:val="Hyperlink"/>
                  <w:color w:val="auto"/>
                </w:rPr>
                <w:t>Curriculum (Implementation)</w:t>
              </w:r>
            </w:hyperlink>
          </w:p>
        </w:tc>
      </w:tr>
      <w:tr w:rsidR="00B97CA5" w:rsidRPr="00B97CA5" w14:paraId="3B3B9C8A" w14:textId="77777777" w:rsidTr="00A31EA7">
        <w:tc>
          <w:tcPr>
            <w:tcW w:w="9918" w:type="dxa"/>
          </w:tcPr>
          <w:p w14:paraId="453C7404" w14:textId="62266AEA" w:rsidR="007B1E8C" w:rsidRPr="00B97CA5" w:rsidRDefault="007B1E8C" w:rsidP="00711D9B">
            <w:hyperlink w:anchor="_Curriculum_Management" w:history="1">
              <w:r w:rsidRPr="00B97CA5">
                <w:rPr>
                  <w:rStyle w:val="Hyperlink"/>
                  <w:color w:val="auto"/>
                </w:rPr>
                <w:t>Curriculum Management</w:t>
              </w:r>
            </w:hyperlink>
          </w:p>
        </w:tc>
      </w:tr>
      <w:tr w:rsidR="00B97CA5" w:rsidRPr="00B97CA5" w14:paraId="5586AA1B" w14:textId="77777777" w:rsidTr="00A31EA7">
        <w:tc>
          <w:tcPr>
            <w:tcW w:w="9918" w:type="dxa"/>
          </w:tcPr>
          <w:p w14:paraId="78F120DD" w14:textId="76E08259" w:rsidR="007B1E8C" w:rsidRPr="00B97CA5" w:rsidRDefault="007B1E8C" w:rsidP="00711D9B">
            <w:hyperlink w:anchor="_Extra_Curriculum_Management" w:history="1">
              <w:r w:rsidRPr="00B97CA5">
                <w:rPr>
                  <w:rStyle w:val="Hyperlink"/>
                  <w:color w:val="auto"/>
                </w:rPr>
                <w:t>Extra Curriculum Management</w:t>
              </w:r>
            </w:hyperlink>
          </w:p>
        </w:tc>
      </w:tr>
      <w:tr w:rsidR="00B97CA5" w:rsidRPr="00B97CA5" w14:paraId="5CB7C3A1" w14:textId="77777777" w:rsidTr="00A31EA7">
        <w:tc>
          <w:tcPr>
            <w:tcW w:w="9918" w:type="dxa"/>
          </w:tcPr>
          <w:p w14:paraId="2A38B656" w14:textId="1DF58D64" w:rsidR="007B1E8C" w:rsidRPr="00B97CA5" w:rsidRDefault="007B1E8C" w:rsidP="00711D9B">
            <w:hyperlink w:anchor="_Family_Liaison_/" w:history="1">
              <w:r w:rsidRPr="00B97CA5">
                <w:rPr>
                  <w:rStyle w:val="Hyperlink"/>
                  <w:color w:val="auto"/>
                </w:rPr>
                <w:t>Family Liaison / Early Help / Alternative Provision</w:t>
              </w:r>
            </w:hyperlink>
          </w:p>
        </w:tc>
      </w:tr>
      <w:tr w:rsidR="00B97CA5" w:rsidRPr="00B97CA5" w14:paraId="68819995" w14:textId="77777777" w:rsidTr="00A31EA7">
        <w:tc>
          <w:tcPr>
            <w:tcW w:w="9918" w:type="dxa"/>
          </w:tcPr>
          <w:p w14:paraId="10D8CEC8" w14:textId="703DEEF2" w:rsidR="007B1E8C" w:rsidRPr="00B97CA5" w:rsidRDefault="007B1E8C" w:rsidP="00711D9B">
            <w:hyperlink w:anchor="_Financial_Management_–" w:history="1">
              <w:r w:rsidRPr="00B97CA5">
                <w:rPr>
                  <w:rStyle w:val="Hyperlink"/>
                  <w:color w:val="auto"/>
                </w:rPr>
                <w:t>Financial Management – Accounts and Statements including Budget Management</w:t>
              </w:r>
            </w:hyperlink>
          </w:p>
        </w:tc>
      </w:tr>
      <w:tr w:rsidR="00B97CA5" w:rsidRPr="00B97CA5" w14:paraId="160C4B59" w14:textId="77777777" w:rsidTr="00A31EA7">
        <w:tc>
          <w:tcPr>
            <w:tcW w:w="9918" w:type="dxa"/>
          </w:tcPr>
          <w:p w14:paraId="4EEDDB8B" w14:textId="1304ADE8" w:rsidR="007B1E8C" w:rsidRPr="00B97CA5" w:rsidRDefault="007B1E8C" w:rsidP="00711D9B">
            <w:hyperlink w:anchor="_Financial_Management_–_1" w:history="1">
              <w:r w:rsidRPr="00B97CA5">
                <w:rPr>
                  <w:rStyle w:val="Hyperlink"/>
                  <w:color w:val="auto"/>
                </w:rPr>
                <w:t>Financial Management – Contract Management</w:t>
              </w:r>
            </w:hyperlink>
          </w:p>
        </w:tc>
      </w:tr>
      <w:tr w:rsidR="00B97CA5" w:rsidRPr="00B97CA5" w14:paraId="2D528CF4" w14:textId="77777777" w:rsidTr="00A31EA7">
        <w:tc>
          <w:tcPr>
            <w:tcW w:w="9918" w:type="dxa"/>
          </w:tcPr>
          <w:p w14:paraId="70B365BA" w14:textId="359057A7" w:rsidR="007B1E8C" w:rsidRPr="00B97CA5" w:rsidRDefault="007B1E8C" w:rsidP="00711D9B">
            <w:hyperlink w:anchor="_Financial_Management_–_2" w:history="1">
              <w:r w:rsidRPr="00B97CA5">
                <w:rPr>
                  <w:rStyle w:val="Hyperlink"/>
                  <w:color w:val="auto"/>
                </w:rPr>
                <w:t>Financial Management – Risk &amp; Insurance, Asset Management</w:t>
              </w:r>
            </w:hyperlink>
          </w:p>
        </w:tc>
      </w:tr>
      <w:tr w:rsidR="00B97CA5" w:rsidRPr="00B97CA5" w14:paraId="4A3D4DE9" w14:textId="77777777" w:rsidTr="00A31EA7">
        <w:tc>
          <w:tcPr>
            <w:tcW w:w="9918" w:type="dxa"/>
          </w:tcPr>
          <w:p w14:paraId="52F63432" w14:textId="7D7F683F" w:rsidR="007B1E8C" w:rsidRPr="00B97CA5" w:rsidRDefault="007B1E8C" w:rsidP="00711D9B">
            <w:hyperlink w:anchor="_Financial_Management_–_3" w:history="1">
              <w:r w:rsidRPr="00B97CA5">
                <w:rPr>
                  <w:rStyle w:val="Hyperlink"/>
                  <w:color w:val="auto"/>
                </w:rPr>
                <w:t>Financial Management – School Fund</w:t>
              </w:r>
            </w:hyperlink>
          </w:p>
        </w:tc>
      </w:tr>
      <w:tr w:rsidR="00B97CA5" w:rsidRPr="00B97CA5" w14:paraId="12B14288" w14:textId="77777777" w:rsidTr="00A31EA7">
        <w:tc>
          <w:tcPr>
            <w:tcW w:w="9918" w:type="dxa"/>
          </w:tcPr>
          <w:p w14:paraId="2CE2C521" w14:textId="1BCF3D23" w:rsidR="007B1E8C" w:rsidRPr="00B97CA5" w:rsidRDefault="007B1E8C" w:rsidP="00711D9B">
            <w:hyperlink w:anchor="_Financial_Management_–_4" w:history="1">
              <w:r w:rsidRPr="00B97CA5">
                <w:rPr>
                  <w:rStyle w:val="Hyperlink"/>
                  <w:color w:val="auto"/>
                </w:rPr>
                <w:t>Financial Management – School Meals</w:t>
              </w:r>
            </w:hyperlink>
          </w:p>
        </w:tc>
      </w:tr>
      <w:tr w:rsidR="00B97CA5" w:rsidRPr="00B97CA5" w14:paraId="283FC3B5" w14:textId="77777777" w:rsidTr="00A31EA7">
        <w:tc>
          <w:tcPr>
            <w:tcW w:w="9918" w:type="dxa"/>
          </w:tcPr>
          <w:p w14:paraId="35521015" w14:textId="7869321E" w:rsidR="007B1E8C" w:rsidRPr="00B97CA5" w:rsidRDefault="007B1E8C" w:rsidP="00711D9B">
            <w:hyperlink w:anchor="_Governing_Body" w:history="1">
              <w:r w:rsidRPr="00B97CA5">
                <w:rPr>
                  <w:rStyle w:val="Hyperlink"/>
                  <w:color w:val="auto"/>
                </w:rPr>
                <w:t>Governing Body</w:t>
              </w:r>
            </w:hyperlink>
          </w:p>
        </w:tc>
      </w:tr>
      <w:tr w:rsidR="00B97CA5" w:rsidRPr="00B97CA5" w14:paraId="0D731943" w14:textId="77777777" w:rsidTr="00A31EA7">
        <w:tc>
          <w:tcPr>
            <w:tcW w:w="9918" w:type="dxa"/>
          </w:tcPr>
          <w:p w14:paraId="3143B492" w14:textId="76B490E5" w:rsidR="007B1E8C" w:rsidRPr="00B97CA5" w:rsidRDefault="007B1E8C" w:rsidP="00711D9B">
            <w:hyperlink w:anchor="_Headteacher_&amp;_Senior" w:history="1">
              <w:r w:rsidRPr="00B97CA5">
                <w:rPr>
                  <w:rStyle w:val="Hyperlink"/>
                  <w:color w:val="auto"/>
                </w:rPr>
                <w:t>Headteacher &amp; Senior Management/Leadership Team</w:t>
              </w:r>
            </w:hyperlink>
          </w:p>
        </w:tc>
      </w:tr>
      <w:tr w:rsidR="00B97CA5" w:rsidRPr="00B97CA5" w14:paraId="0341E2BD" w14:textId="77777777" w:rsidTr="00A31EA7">
        <w:tc>
          <w:tcPr>
            <w:tcW w:w="9918" w:type="dxa"/>
          </w:tcPr>
          <w:p w14:paraId="139CD91D" w14:textId="0827A5E5" w:rsidR="007B1E8C" w:rsidRPr="00B97CA5" w:rsidRDefault="007B1E8C" w:rsidP="00711D9B">
            <w:hyperlink w:anchor="_Health_and_Safety" w:history="1">
              <w:r w:rsidRPr="00B97CA5">
                <w:rPr>
                  <w:rStyle w:val="Hyperlink"/>
                  <w:color w:val="auto"/>
                </w:rPr>
                <w:t>Health and Safety</w:t>
              </w:r>
            </w:hyperlink>
          </w:p>
        </w:tc>
      </w:tr>
      <w:tr w:rsidR="00B97CA5" w:rsidRPr="00B97CA5" w14:paraId="603DF2B7" w14:textId="77777777" w:rsidTr="00A31EA7">
        <w:tc>
          <w:tcPr>
            <w:tcW w:w="9918" w:type="dxa"/>
          </w:tcPr>
          <w:p w14:paraId="11A41ECA" w14:textId="7413E9AD" w:rsidR="007B1E8C" w:rsidRPr="00B97CA5" w:rsidRDefault="007B1E8C" w:rsidP="00711D9B">
            <w:hyperlink w:anchor="_HR_-_Management" w:history="1">
              <w:r w:rsidRPr="00B97CA5">
                <w:rPr>
                  <w:rStyle w:val="Hyperlink"/>
                  <w:color w:val="auto"/>
                </w:rPr>
                <w:t>HR - Management of Disciplinary and Grievance Processes</w:t>
              </w:r>
            </w:hyperlink>
          </w:p>
        </w:tc>
      </w:tr>
      <w:tr w:rsidR="00B97CA5" w:rsidRPr="00B97CA5" w14:paraId="506B08EE" w14:textId="77777777" w:rsidTr="00A31EA7">
        <w:tc>
          <w:tcPr>
            <w:tcW w:w="9918" w:type="dxa"/>
          </w:tcPr>
          <w:p w14:paraId="43954453" w14:textId="3AF8877C" w:rsidR="007B1E8C" w:rsidRPr="00B97CA5" w:rsidRDefault="007B1E8C" w:rsidP="00711D9B">
            <w:hyperlink w:anchor="_HR_–_Operational" w:history="1">
              <w:r w:rsidRPr="00B97CA5">
                <w:rPr>
                  <w:rStyle w:val="Hyperlink"/>
                  <w:color w:val="auto"/>
                </w:rPr>
                <w:t>HR – Operational Staff Management</w:t>
              </w:r>
            </w:hyperlink>
          </w:p>
        </w:tc>
      </w:tr>
      <w:tr w:rsidR="00B97CA5" w:rsidRPr="00B97CA5" w14:paraId="5204E357" w14:textId="77777777" w:rsidTr="00A31EA7">
        <w:tc>
          <w:tcPr>
            <w:tcW w:w="9918" w:type="dxa"/>
          </w:tcPr>
          <w:p w14:paraId="35427811" w14:textId="6B7280C7" w:rsidR="007B1E8C" w:rsidRPr="00B97CA5" w:rsidRDefault="007B1E8C" w:rsidP="00711D9B">
            <w:hyperlink w:anchor="_HR_–_Payroll" w:history="1">
              <w:r w:rsidRPr="00B97CA5">
                <w:rPr>
                  <w:rStyle w:val="Hyperlink"/>
                  <w:color w:val="auto"/>
                </w:rPr>
                <w:t>HR – Payroll &amp; Pensions</w:t>
              </w:r>
            </w:hyperlink>
          </w:p>
        </w:tc>
      </w:tr>
      <w:tr w:rsidR="00B97CA5" w:rsidRPr="00B97CA5" w14:paraId="2A59B0F1" w14:textId="77777777" w:rsidTr="00A31EA7">
        <w:tc>
          <w:tcPr>
            <w:tcW w:w="9918" w:type="dxa"/>
          </w:tcPr>
          <w:p w14:paraId="20925F2B" w14:textId="22C33F3E" w:rsidR="007B1E8C" w:rsidRPr="00B97CA5" w:rsidRDefault="007B1E8C" w:rsidP="00711D9B">
            <w:hyperlink w:anchor="_HR_–_Recruitment" w:history="1">
              <w:r w:rsidRPr="00B97CA5">
                <w:rPr>
                  <w:rStyle w:val="Hyperlink"/>
                  <w:color w:val="auto"/>
                </w:rPr>
                <w:t>HR – Recruitment</w:t>
              </w:r>
            </w:hyperlink>
          </w:p>
        </w:tc>
      </w:tr>
      <w:tr w:rsidR="00B97CA5" w:rsidRPr="00B97CA5" w14:paraId="036FCC9B" w14:textId="77777777" w:rsidTr="00A31EA7">
        <w:tc>
          <w:tcPr>
            <w:tcW w:w="9918" w:type="dxa"/>
          </w:tcPr>
          <w:p w14:paraId="4DE5C97E" w14:textId="375DE532" w:rsidR="007B1E8C" w:rsidRPr="00B97CA5" w:rsidRDefault="007B1E8C" w:rsidP="00711D9B">
            <w:hyperlink w:anchor="_Local_Authority" w:history="1">
              <w:r w:rsidRPr="00B97CA5">
                <w:rPr>
                  <w:rStyle w:val="Hyperlink"/>
                  <w:color w:val="auto"/>
                </w:rPr>
                <w:t>Local Authority Returns</w:t>
              </w:r>
            </w:hyperlink>
          </w:p>
        </w:tc>
      </w:tr>
      <w:tr w:rsidR="00B97CA5" w:rsidRPr="00B97CA5" w14:paraId="3BEBDFA6" w14:textId="77777777" w:rsidTr="00A31EA7">
        <w:tc>
          <w:tcPr>
            <w:tcW w:w="9918" w:type="dxa"/>
          </w:tcPr>
          <w:p w14:paraId="73090403" w14:textId="282E876E" w:rsidR="007B1E8C" w:rsidRPr="00B97CA5" w:rsidRDefault="007B1E8C" w:rsidP="00711D9B">
            <w:hyperlink w:anchor="_Administration_of_Medication" w:history="1">
              <w:r w:rsidRPr="00B97CA5">
                <w:rPr>
                  <w:rStyle w:val="Hyperlink"/>
                  <w:color w:val="auto"/>
                </w:rPr>
                <w:t>Medication (Administration Records)</w:t>
              </w:r>
            </w:hyperlink>
          </w:p>
        </w:tc>
      </w:tr>
      <w:tr w:rsidR="00B97CA5" w:rsidRPr="00B97CA5" w14:paraId="23B934C9" w14:textId="77777777" w:rsidTr="00A31EA7">
        <w:tc>
          <w:tcPr>
            <w:tcW w:w="9918" w:type="dxa"/>
          </w:tcPr>
          <w:p w14:paraId="62EFC72F" w14:textId="1C0E5FC1" w:rsidR="007B1E8C" w:rsidRPr="00B97CA5" w:rsidRDefault="007B1E8C" w:rsidP="00711D9B">
            <w:hyperlink w:anchor="_Operational_Administration" w:history="1">
              <w:r w:rsidRPr="00B97CA5">
                <w:rPr>
                  <w:rStyle w:val="Hyperlink"/>
                  <w:color w:val="auto"/>
                </w:rPr>
                <w:t>Operational Administration</w:t>
              </w:r>
            </w:hyperlink>
          </w:p>
        </w:tc>
      </w:tr>
      <w:tr w:rsidR="00B97CA5" w:rsidRPr="00B97CA5" w14:paraId="6C11D07E" w14:textId="77777777" w:rsidTr="00A31EA7">
        <w:tc>
          <w:tcPr>
            <w:tcW w:w="9918" w:type="dxa"/>
          </w:tcPr>
          <w:p w14:paraId="132ACD47" w14:textId="6E7C2BF4" w:rsidR="007B1E8C" w:rsidRPr="00B97CA5" w:rsidRDefault="007B1E8C" w:rsidP="00711D9B">
            <w:hyperlink w:anchor="_Parent_/_Alumni" w:history="1">
              <w:r w:rsidRPr="00B97CA5">
                <w:rPr>
                  <w:rStyle w:val="Hyperlink"/>
                  <w:color w:val="auto"/>
                </w:rPr>
                <w:t>Parent / Alumni Associations</w:t>
              </w:r>
            </w:hyperlink>
          </w:p>
        </w:tc>
      </w:tr>
      <w:tr w:rsidR="00B97CA5" w:rsidRPr="00B97CA5" w14:paraId="5DE241CC" w14:textId="77777777" w:rsidTr="00A31EA7">
        <w:tc>
          <w:tcPr>
            <w:tcW w:w="9918" w:type="dxa"/>
          </w:tcPr>
          <w:p w14:paraId="0278585B" w14:textId="2CAF1C5D" w:rsidR="007B1E8C" w:rsidRPr="00B97CA5" w:rsidRDefault="007B1E8C" w:rsidP="00711D9B">
            <w:hyperlink w:anchor="_Property_Management" w:history="1">
              <w:r w:rsidRPr="00B97CA5">
                <w:rPr>
                  <w:rStyle w:val="Hyperlink"/>
                  <w:color w:val="auto"/>
                </w:rPr>
                <w:t>Property Management</w:t>
              </w:r>
            </w:hyperlink>
          </w:p>
        </w:tc>
      </w:tr>
      <w:tr w:rsidR="00B97CA5" w:rsidRPr="00B97CA5" w14:paraId="2AF42108" w14:textId="77777777" w:rsidTr="00A31EA7">
        <w:tc>
          <w:tcPr>
            <w:tcW w:w="9918" w:type="dxa"/>
          </w:tcPr>
          <w:p w14:paraId="4C03056E" w14:textId="54DFE4D7" w:rsidR="007B1E8C" w:rsidRPr="00B97CA5" w:rsidRDefault="007B1E8C" w:rsidP="00711D9B">
            <w:hyperlink w:anchor="_Pupil_Education_Record" w:history="1">
              <w:r w:rsidRPr="00B97CA5">
                <w:rPr>
                  <w:rStyle w:val="Hyperlink"/>
                  <w:color w:val="auto"/>
                </w:rPr>
                <w:t xml:space="preserve">Pupil Education Record </w:t>
              </w:r>
              <w:proofErr w:type="spellStart"/>
              <w:r w:rsidRPr="00B97CA5">
                <w:rPr>
                  <w:rStyle w:val="Hyperlink"/>
                  <w:color w:val="auto"/>
                </w:rPr>
                <w:t>inc</w:t>
              </w:r>
              <w:proofErr w:type="spellEnd"/>
              <w:r w:rsidRPr="00B97CA5">
                <w:rPr>
                  <w:rStyle w:val="Hyperlink"/>
                  <w:color w:val="auto"/>
                </w:rPr>
                <w:t xml:space="preserve"> SEN, Ed Psych reports</w:t>
              </w:r>
            </w:hyperlink>
          </w:p>
        </w:tc>
      </w:tr>
      <w:tr w:rsidR="00B97CA5" w:rsidRPr="00B97CA5" w14:paraId="18F18341" w14:textId="77777777" w:rsidTr="00A31EA7">
        <w:tc>
          <w:tcPr>
            <w:tcW w:w="9918" w:type="dxa"/>
          </w:tcPr>
          <w:p w14:paraId="72A4021A" w14:textId="2C5AE9C4" w:rsidR="007B1E8C" w:rsidRPr="00B97CA5" w:rsidRDefault="007B1E8C" w:rsidP="00711D9B">
            <w:hyperlink w:anchor="_Recordings_(meetings,_calls," w:history="1">
              <w:r w:rsidRPr="00B97CA5">
                <w:rPr>
                  <w:rStyle w:val="Hyperlink"/>
                  <w:color w:val="auto"/>
                </w:rPr>
                <w:t>Recording Meetings, calls, online lessons, training</w:t>
              </w:r>
            </w:hyperlink>
          </w:p>
        </w:tc>
      </w:tr>
      <w:tr w:rsidR="00B97CA5" w:rsidRPr="00B97CA5" w14:paraId="6703AFA5" w14:textId="77777777" w:rsidTr="00A31EA7">
        <w:tc>
          <w:tcPr>
            <w:tcW w:w="9918" w:type="dxa"/>
          </w:tcPr>
          <w:p w14:paraId="044505FF" w14:textId="36C6DFFE" w:rsidR="007B1E8C" w:rsidRPr="00B97CA5" w:rsidRDefault="007B1E8C" w:rsidP="00711D9B">
            <w:hyperlink w:anchor="_School_Communications" w:history="1">
              <w:r w:rsidRPr="00B97CA5">
                <w:rPr>
                  <w:rStyle w:val="Hyperlink"/>
                  <w:color w:val="auto"/>
                </w:rPr>
                <w:t xml:space="preserve">School Communications </w:t>
              </w:r>
              <w:proofErr w:type="spellStart"/>
              <w:r w:rsidRPr="00B97CA5">
                <w:rPr>
                  <w:rStyle w:val="Hyperlink"/>
                  <w:color w:val="auto"/>
                </w:rPr>
                <w:t>inc</w:t>
              </w:r>
              <w:proofErr w:type="spellEnd"/>
              <w:r w:rsidRPr="00B97CA5">
                <w:rPr>
                  <w:rStyle w:val="Hyperlink"/>
                  <w:color w:val="auto"/>
                </w:rPr>
                <w:t xml:space="preserve"> email &amp; social media</w:t>
              </w:r>
            </w:hyperlink>
          </w:p>
        </w:tc>
      </w:tr>
      <w:tr w:rsidR="00B97CA5" w:rsidRPr="00B97CA5" w14:paraId="3C74965F" w14:textId="77777777" w:rsidTr="00A31EA7">
        <w:tc>
          <w:tcPr>
            <w:tcW w:w="9918" w:type="dxa"/>
          </w:tcPr>
          <w:p w14:paraId="13764CFF" w14:textId="068BDA4F" w:rsidR="007B1E8C" w:rsidRPr="00B97CA5" w:rsidRDefault="007B1E8C" w:rsidP="00711D9B">
            <w:hyperlink w:anchor="_Special_Educational_Needs" w:history="1">
              <w:r w:rsidRPr="00B97CA5">
                <w:rPr>
                  <w:rStyle w:val="Hyperlink"/>
                  <w:color w:val="auto"/>
                </w:rPr>
                <w:t>Special Educational Needs (SEN)</w:t>
              </w:r>
            </w:hyperlink>
          </w:p>
        </w:tc>
      </w:tr>
      <w:tr w:rsidR="007B1E8C" w:rsidRPr="00B97CA5" w14:paraId="05E20686" w14:textId="77777777" w:rsidTr="00A31EA7">
        <w:tc>
          <w:tcPr>
            <w:tcW w:w="9918" w:type="dxa"/>
          </w:tcPr>
          <w:p w14:paraId="3ED17E2B" w14:textId="3E42C3AB" w:rsidR="007B1E8C" w:rsidRPr="00B97CA5" w:rsidRDefault="007B1E8C" w:rsidP="00711D9B">
            <w:hyperlink w:anchor="_Pupil_Work_Experience" w:history="1">
              <w:r w:rsidRPr="00B97CA5">
                <w:rPr>
                  <w:rStyle w:val="Hyperlink"/>
                  <w:color w:val="auto"/>
                </w:rPr>
                <w:t>Work Experience / Placement (pupil)</w:t>
              </w:r>
            </w:hyperlink>
          </w:p>
        </w:tc>
      </w:tr>
    </w:tbl>
    <w:p w14:paraId="546D7DE9" w14:textId="66D37261" w:rsidR="00EA4C9E" w:rsidRPr="00B97CA5" w:rsidRDefault="00CE421E" w:rsidP="00CE421E">
      <w:pPr>
        <w:pStyle w:val="Heading1"/>
        <w:numPr>
          <w:ilvl w:val="0"/>
          <w:numId w:val="0"/>
        </w:numPr>
        <w:ind w:left="432" w:hanging="432"/>
      </w:pPr>
      <w:bookmarkStart w:id="7" w:name="_Toc163833466"/>
      <w:r>
        <w:t>2.</w:t>
      </w:r>
      <w:r>
        <w:tab/>
      </w:r>
      <w:r w:rsidR="00EA4C9E" w:rsidRPr="00B97CA5">
        <w:t>Introduction</w:t>
      </w:r>
      <w:bookmarkEnd w:id="5"/>
      <w:bookmarkEnd w:id="7"/>
    </w:p>
    <w:p w14:paraId="07843FB2" w14:textId="49EEC017" w:rsidR="00EA4C9E" w:rsidRPr="00B97CA5" w:rsidRDefault="00EA4C9E" w:rsidP="00EA4C9E">
      <w:r w:rsidRPr="00B97CA5">
        <w:t xml:space="preserve">This record retention and deletion policy contains recommended retention periods for the different record series created and maintained by </w:t>
      </w:r>
      <w:r w:rsidR="009A574C">
        <w:t xml:space="preserve">Grange Primary School. </w:t>
      </w:r>
      <w:r w:rsidRPr="00B97CA5">
        <w:t>The schedule refers to all information whether it is held in hard copy or electronic format including cloud and web based or on third party platforms.</w:t>
      </w:r>
    </w:p>
    <w:p w14:paraId="778C404A" w14:textId="77777777" w:rsidR="00EA4C9E" w:rsidRPr="00B97CA5" w:rsidRDefault="00EA4C9E" w:rsidP="00EA4C9E">
      <w:r w:rsidRPr="00B97CA5">
        <w:t>Some of the retention periods are governed by statute.  Others are guidelines, following best practice, employed by schools throughout the United Kingdom.  Every effort has been made to ensure that these retention periods are compliant with the requirements of the UK General Data Protection Regulation 2018 (GDPR), the Data Protection Act 2018 (DPA), Article 8, the Human Rights Act 1998, the Freedom of Information Act 2000 (FOI) and the Code of Practice on Records Management (under Section 46 of the FOI).</w:t>
      </w:r>
    </w:p>
    <w:p w14:paraId="5A8B52AA" w14:textId="7E091F68" w:rsidR="00EA4C9E" w:rsidRPr="00B97CA5" w:rsidRDefault="00EA4C9E" w:rsidP="00EA4C9E">
      <w:r w:rsidRPr="00B97CA5">
        <w:t>Managing records series using these retention guidelines will be deemed to be ‘normal processing’ under the terms of the legislation noted above.  If those record series are to be kept for longer or shorter periods than the time scales held in this document, the reasons for any deviation must be recorded.</w:t>
      </w:r>
    </w:p>
    <w:p w14:paraId="3F06CEF2" w14:textId="77777777" w:rsidR="00863A8A" w:rsidRPr="00B97CA5" w:rsidRDefault="00863A8A" w:rsidP="00EA4C9E"/>
    <w:p w14:paraId="0B196861" w14:textId="167A9462" w:rsidR="00EA4C9E" w:rsidRPr="00B97CA5" w:rsidRDefault="00501057" w:rsidP="00CE421E">
      <w:pPr>
        <w:pStyle w:val="Heading1"/>
        <w:numPr>
          <w:ilvl w:val="0"/>
          <w:numId w:val="0"/>
        </w:numPr>
        <w:ind w:left="432" w:hanging="432"/>
      </w:pPr>
      <w:bookmarkStart w:id="8" w:name="_Toc66172759"/>
      <w:bookmarkStart w:id="9" w:name="_Toc163833467"/>
      <w:r w:rsidRPr="00B97CA5">
        <w:t>3</w:t>
      </w:r>
      <w:r w:rsidR="00CE421E">
        <w:t>.</w:t>
      </w:r>
      <w:r w:rsidR="00CE421E">
        <w:tab/>
      </w:r>
      <w:r w:rsidR="00EA4C9E" w:rsidRPr="00B97CA5">
        <w:t>Purpose</w:t>
      </w:r>
      <w:bookmarkEnd w:id="8"/>
      <w:bookmarkEnd w:id="9"/>
    </w:p>
    <w:p w14:paraId="68C5FFB1" w14:textId="5D0BD34E" w:rsidR="00EA4C9E" w:rsidRPr="00B97CA5" w:rsidRDefault="00EA4C9E" w:rsidP="00EA4C9E">
      <w:r w:rsidRPr="00B97CA5">
        <w:t xml:space="preserve">This policy, for managing records at </w:t>
      </w:r>
      <w:r w:rsidR="009A574C">
        <w:t xml:space="preserve">Grange Primary School </w:t>
      </w:r>
      <w:r w:rsidRPr="00B97CA5">
        <w:t>has been drawn up in conformity with legislation, regulations affecting schools and best practice as promoted by the Information and Records Management Society of Great Britain.</w:t>
      </w:r>
    </w:p>
    <w:p w14:paraId="0EEF1AD2" w14:textId="6D1FE884" w:rsidR="00EA4C9E" w:rsidRPr="00B97CA5" w:rsidRDefault="00894155" w:rsidP="00EA4C9E">
      <w:r w:rsidRPr="00894155">
        <w:rPr>
          <w:color w:val="00B050"/>
        </w:rPr>
        <w:t xml:space="preserve">As well as containing Record Retention tables, </w:t>
      </w:r>
      <w:r>
        <w:t>t</w:t>
      </w:r>
      <w:r w:rsidR="00EA4C9E" w:rsidRPr="00B97CA5">
        <w:t xml:space="preserve">his </w:t>
      </w:r>
      <w:r w:rsidR="00156B3C">
        <w:t>document</w:t>
      </w:r>
      <w:r w:rsidR="00EA4C9E" w:rsidRPr="00B97CA5">
        <w:t xml:space="preserve"> sets out </w:t>
      </w:r>
      <w:r w:rsidRPr="00894155">
        <w:rPr>
          <w:color w:val="00B050"/>
        </w:rPr>
        <w:t xml:space="preserve">more general information and </w:t>
      </w:r>
      <w:r w:rsidR="00EA4C9E" w:rsidRPr="00B97CA5">
        <w:t>guidelines for recording, managing, storing and the disposal of data, whether they are held on paper or electronically (including online), in order to assist staff, and the school, to comply with the</w:t>
      </w:r>
      <w:r w:rsidR="00D41473" w:rsidRPr="00B97CA5">
        <w:t xml:space="preserve"> General Data Protection Regulation (EU) 2016/679 (GDPR) including as adopted by the United Kingdom as a result of its exit from the European Union (“UK GDPR”)</w:t>
      </w:r>
      <w:r w:rsidR="002A72A3" w:rsidRPr="00B97CA5">
        <w:t>, Data Protection Act 2018</w:t>
      </w:r>
      <w:r w:rsidR="00EA4C9E" w:rsidRPr="00B97CA5">
        <w:t xml:space="preserve"> and the Freedom of Information Act 2000.  It should be read and used in conjunction with </w:t>
      </w:r>
      <w:proofErr w:type="gramStart"/>
      <w:r w:rsidR="00EA4C9E" w:rsidRPr="00B97CA5">
        <w:t>all of</w:t>
      </w:r>
      <w:proofErr w:type="gramEnd"/>
      <w:r w:rsidR="00EA4C9E" w:rsidRPr="00B97CA5">
        <w:t xml:space="preserve"> our related policies.</w:t>
      </w:r>
    </w:p>
    <w:p w14:paraId="05E4A4E3" w14:textId="7742E135" w:rsidR="00EA4C9E" w:rsidRPr="00B97CA5" w:rsidRDefault="00EA4C9E" w:rsidP="00EA4C9E">
      <w:r w:rsidRPr="00B97CA5">
        <w:t xml:space="preserve">It is expected </w:t>
      </w:r>
      <w:proofErr w:type="gramStart"/>
      <w:r w:rsidRPr="00B97CA5">
        <w:t>that;</w:t>
      </w:r>
      <w:proofErr w:type="gramEnd"/>
    </w:p>
    <w:p w14:paraId="342B6B61" w14:textId="77777777" w:rsidR="00EA4C9E" w:rsidRPr="00B97CA5" w:rsidRDefault="00EA4C9E" w:rsidP="00EA4C9E">
      <w:pPr>
        <w:pStyle w:val="ListParagraph"/>
        <w:numPr>
          <w:ilvl w:val="0"/>
          <w:numId w:val="1"/>
        </w:numPr>
      </w:pPr>
      <w:r w:rsidRPr="00B97CA5">
        <w:t>All information held by schools needs to be justifiable, by reference, to its purpose.</w:t>
      </w:r>
    </w:p>
    <w:p w14:paraId="00C333B2" w14:textId="77777777" w:rsidR="00EA4C9E" w:rsidRPr="00B97CA5" w:rsidRDefault="00EA4C9E" w:rsidP="00EA4C9E">
      <w:pPr>
        <w:pStyle w:val="ListParagraph"/>
        <w:numPr>
          <w:ilvl w:val="0"/>
          <w:numId w:val="1"/>
        </w:numPr>
      </w:pPr>
      <w:r w:rsidRPr="00B97CA5">
        <w:t>Schools must be transparent and accountable as to what data they hold.</w:t>
      </w:r>
    </w:p>
    <w:p w14:paraId="5BA2E3C4" w14:textId="77777777" w:rsidR="00EA4C9E" w:rsidRPr="00B97CA5" w:rsidRDefault="00EA4C9E" w:rsidP="00EA4C9E">
      <w:pPr>
        <w:pStyle w:val="ListParagraph"/>
        <w:numPr>
          <w:ilvl w:val="0"/>
          <w:numId w:val="1"/>
        </w:numPr>
      </w:pPr>
      <w:r w:rsidRPr="00B97CA5">
        <w:t>Schools must understand and explain the reasons why they hold data.</w:t>
      </w:r>
    </w:p>
    <w:p w14:paraId="1308C793" w14:textId="77777777" w:rsidR="00EA4C9E" w:rsidRPr="00B97CA5" w:rsidRDefault="00EA4C9E" w:rsidP="00EA4C9E">
      <w:pPr>
        <w:pStyle w:val="ListParagraph"/>
        <w:numPr>
          <w:ilvl w:val="0"/>
          <w:numId w:val="1"/>
        </w:numPr>
      </w:pPr>
      <w:r w:rsidRPr="00B97CA5">
        <w:t>Schools must be able to respond to Subject Access Requests.</w:t>
      </w:r>
    </w:p>
    <w:p w14:paraId="52DD0A86" w14:textId="77777777" w:rsidR="00EA4C9E" w:rsidRPr="00B97CA5" w:rsidRDefault="00EA4C9E" w:rsidP="00EA4C9E">
      <w:pPr>
        <w:pStyle w:val="ListParagraph"/>
        <w:numPr>
          <w:ilvl w:val="0"/>
          <w:numId w:val="1"/>
        </w:numPr>
      </w:pPr>
      <w:r w:rsidRPr="00B97CA5">
        <w:t>Schools must be able to amend, delete or transfer data promptly upon any justified request.</w:t>
      </w:r>
    </w:p>
    <w:p w14:paraId="04E99265" w14:textId="77777777" w:rsidR="00EA4C9E" w:rsidRPr="00B97CA5" w:rsidRDefault="00EA4C9E" w:rsidP="00EA4C9E">
      <w:pPr>
        <w:pStyle w:val="ListParagraph"/>
        <w:numPr>
          <w:ilvl w:val="0"/>
          <w:numId w:val="1"/>
        </w:numPr>
      </w:pPr>
      <w:r w:rsidRPr="00B97CA5">
        <w:t>Schools must be able to audit how personal data was collected and when and why.</w:t>
      </w:r>
    </w:p>
    <w:p w14:paraId="2F3E7FB3" w14:textId="39D6020D" w:rsidR="00075E40" w:rsidRPr="00B97CA5" w:rsidRDefault="00EA4C9E" w:rsidP="00075E40">
      <w:pPr>
        <w:pStyle w:val="ListParagraph"/>
        <w:numPr>
          <w:ilvl w:val="0"/>
          <w:numId w:val="1"/>
        </w:numPr>
        <w:rPr>
          <w:iCs/>
        </w:rPr>
      </w:pPr>
      <w:r w:rsidRPr="00B97CA5">
        <w:rPr>
          <w:iCs/>
        </w:rPr>
        <w:t>Schools must hold sensitive data securely, accessed only by those with reason to view it and possess a policy as to why it is needed.</w:t>
      </w:r>
    </w:p>
    <w:p w14:paraId="52048D91" w14:textId="3D0B156A" w:rsidR="00EA4C9E" w:rsidRPr="00B97CA5" w:rsidRDefault="00075E40" w:rsidP="00075E40">
      <w:pPr>
        <w:pStyle w:val="ListParagraph"/>
        <w:numPr>
          <w:ilvl w:val="0"/>
          <w:numId w:val="1"/>
        </w:numPr>
        <w:rPr>
          <w:iCs/>
        </w:rPr>
      </w:pPr>
      <w:r w:rsidRPr="00B97CA5">
        <w:rPr>
          <w:iCs/>
        </w:rPr>
        <w:t xml:space="preserve">Schools must have retention policies that reflect the importance of records relating to child sexual abuse to victims and survivors, and that they may take decades to seek access to such records. </w:t>
      </w:r>
    </w:p>
    <w:p w14:paraId="6D41558D" w14:textId="77777777" w:rsidR="00075E40" w:rsidRPr="00B97CA5" w:rsidRDefault="00075E40" w:rsidP="00075E40">
      <w:pPr>
        <w:pStyle w:val="ListParagraph"/>
        <w:rPr>
          <w:iCs/>
        </w:rPr>
      </w:pPr>
    </w:p>
    <w:p w14:paraId="3CC86DDB" w14:textId="66E8DD8F" w:rsidR="006D2E22" w:rsidRPr="00B97CA5" w:rsidRDefault="006D2E22" w:rsidP="00CE421E">
      <w:pPr>
        <w:pStyle w:val="Heading1"/>
        <w:numPr>
          <w:ilvl w:val="0"/>
          <w:numId w:val="0"/>
        </w:numPr>
        <w:ind w:left="432" w:hanging="432"/>
      </w:pPr>
      <w:bookmarkStart w:id="10" w:name="_Toc66172768"/>
      <w:bookmarkStart w:id="11" w:name="_Toc163833468"/>
      <w:r w:rsidRPr="00B97CA5">
        <w:t>4</w:t>
      </w:r>
      <w:r w:rsidR="00CE421E">
        <w:t>.</w:t>
      </w:r>
      <w:r w:rsidR="00CE421E">
        <w:tab/>
      </w:r>
      <w:r w:rsidRPr="00B97CA5">
        <w:t>Disposal of Data</w:t>
      </w:r>
      <w:bookmarkEnd w:id="10"/>
      <w:bookmarkEnd w:id="11"/>
    </w:p>
    <w:p w14:paraId="68AE28C1" w14:textId="4B672343" w:rsidR="005D3433" w:rsidRPr="00B97CA5" w:rsidRDefault="005D3433" w:rsidP="006D2E22">
      <w:pPr>
        <w:rPr>
          <w:rStyle w:val="eop"/>
          <w:rFonts w:ascii="Calibri" w:hAnsi="Calibri" w:cs="Calibri"/>
        </w:rPr>
      </w:pPr>
      <w:r w:rsidRPr="00B97CA5">
        <w:rPr>
          <w:rStyle w:val="normaltextrun"/>
          <w:rFonts w:ascii="Calibri" w:hAnsi="Calibri" w:cs="Calibri"/>
          <w:shd w:val="clear" w:color="auto" w:fill="FFFFFF"/>
        </w:rPr>
        <w:t>Article 5(e) of the GDPR states that personal data should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order to safeguard the rights and freedoms of the data subject (‘storage limitation’)’.</w:t>
      </w:r>
    </w:p>
    <w:p w14:paraId="48A39AF1" w14:textId="7E359550" w:rsidR="006D2E22" w:rsidRPr="00B97CA5" w:rsidRDefault="006D2E22" w:rsidP="006D2E22">
      <w:r w:rsidRPr="00B97CA5">
        <w:t>Not all data needs to be destroyed.  The school should determine whether records are to be selected for permanent preservation, or for destruction or to be transferred into a different format.</w:t>
      </w:r>
    </w:p>
    <w:p w14:paraId="477BD84E" w14:textId="77777777" w:rsidR="006D2E22" w:rsidRPr="00B97CA5" w:rsidRDefault="006D2E22" w:rsidP="006D2E22">
      <w:pPr>
        <w:rPr>
          <w:rFonts w:asciiTheme="majorHAnsi" w:hAnsiTheme="majorHAnsi" w:cstheme="majorHAnsi"/>
          <w:sz w:val="28"/>
          <w:szCs w:val="28"/>
        </w:rPr>
      </w:pPr>
      <w:r w:rsidRPr="00B97CA5">
        <w:t xml:space="preserve">When information is no longer required, it should be disposed of.  For confidential, sensitive or personal information, to be considered securely disposed of, it must be in a condition where it cannot either be read or reconstructed.  </w:t>
      </w:r>
    </w:p>
    <w:p w14:paraId="7526107C" w14:textId="77777777" w:rsidR="006D2E22" w:rsidRPr="00B97CA5" w:rsidRDefault="006D2E22" w:rsidP="006D2E22">
      <w:r w:rsidRPr="00B97CA5">
        <w:t>Skips, ‘regular’ waste disposal and ribbon shredders are not secure.</w:t>
      </w:r>
    </w:p>
    <w:p w14:paraId="6016BA1E" w14:textId="10F8A98A" w:rsidR="00DA1FA1" w:rsidRPr="00B97CA5" w:rsidRDefault="00DA1FA1" w:rsidP="006D2E22">
      <w:r w:rsidRPr="00B97CA5">
        <w:t>Paper records should be cross</w:t>
      </w:r>
      <w:r w:rsidR="00235667" w:rsidRPr="00B97CA5">
        <w:t>-</w:t>
      </w:r>
      <w:r w:rsidRPr="00B97CA5">
        <w:t xml:space="preserve">shredded, </w:t>
      </w:r>
      <w:r w:rsidR="009053DC" w:rsidRPr="00B97CA5">
        <w:t>incinerated</w:t>
      </w:r>
      <w:r w:rsidR="00E0373D" w:rsidRPr="00B97CA5">
        <w:t>,</w:t>
      </w:r>
      <w:r w:rsidRPr="00B97CA5">
        <w:t xml:space="preserve"> or pulped.</w:t>
      </w:r>
    </w:p>
    <w:p w14:paraId="50535151" w14:textId="22998246" w:rsidR="006D2E22" w:rsidRPr="00B97CA5" w:rsidRDefault="006D2E22" w:rsidP="006D2E22">
      <w:r w:rsidRPr="00B97CA5">
        <w:t>CDs/DVDs/discs should be cut into pieces.  Hard copy images, AV recordings and hard disks should be dismantled and destroyed.  Where third party disposal companies are employed, a certificate o</w:t>
      </w:r>
      <w:r w:rsidR="00970D30" w:rsidRPr="00B97CA5">
        <w:t>f</w:t>
      </w:r>
      <w:r w:rsidRPr="00B97CA5">
        <w:t xml:space="preserve"> destruction must be obtained.  Staff working for external provider should have been trained in the handling and destruction of confidential data.</w:t>
      </w:r>
    </w:p>
    <w:p w14:paraId="27637C66" w14:textId="77777777" w:rsidR="006D2E22" w:rsidRPr="00B97CA5" w:rsidRDefault="006D2E22" w:rsidP="006D2E22">
      <w:r w:rsidRPr="00B97CA5">
        <w:t>If the school receives a request for records that have not yet been destroyed, even if they should have been destroyed, that record must still be made available to the requestor.</w:t>
      </w:r>
    </w:p>
    <w:p w14:paraId="2EA82514" w14:textId="4CB29E28" w:rsidR="006D2E22" w:rsidRPr="00B97CA5" w:rsidRDefault="006D2E22" w:rsidP="006D2E22">
      <w:r w:rsidRPr="00B97CA5">
        <w:lastRenderedPageBreak/>
        <w:t xml:space="preserve">The Freedom of Information Act 2000 requires the school to maintain a list of all records that have been destroyed and who authorised their destruction.  </w:t>
      </w:r>
      <w:r w:rsidR="001D658F" w:rsidRPr="00B97CA5">
        <w:t xml:space="preserve">This record should be retained for 15 years.  </w:t>
      </w:r>
      <w:r w:rsidRPr="00B97CA5">
        <w:t>The appropriate members of staff (Data Lead) should record</w:t>
      </w:r>
      <w:r w:rsidR="007B1E8C" w:rsidRPr="00B97CA5">
        <w:t>:</w:t>
      </w:r>
    </w:p>
    <w:p w14:paraId="03A349CF" w14:textId="77777777" w:rsidR="006D2E22" w:rsidRPr="00B97CA5" w:rsidRDefault="006D2E22" w:rsidP="006D2E22">
      <w:pPr>
        <w:pStyle w:val="ListParagraph"/>
        <w:numPr>
          <w:ilvl w:val="0"/>
          <w:numId w:val="3"/>
        </w:numPr>
      </w:pPr>
      <w:r w:rsidRPr="00B97CA5">
        <w:t>File reference and/or unique identifier</w:t>
      </w:r>
    </w:p>
    <w:p w14:paraId="2A534000" w14:textId="77777777" w:rsidR="006D2E22" w:rsidRPr="00B97CA5" w:rsidRDefault="006D2E22" w:rsidP="006D2E22">
      <w:pPr>
        <w:pStyle w:val="ListParagraph"/>
        <w:numPr>
          <w:ilvl w:val="0"/>
          <w:numId w:val="3"/>
        </w:numPr>
      </w:pPr>
      <w:r w:rsidRPr="00B97CA5">
        <w:t>File title or brief description of contents</w:t>
      </w:r>
    </w:p>
    <w:p w14:paraId="56CB0382" w14:textId="77777777" w:rsidR="006D2E22" w:rsidRPr="00B97CA5" w:rsidRDefault="006D2E22" w:rsidP="006D2E22">
      <w:pPr>
        <w:pStyle w:val="ListParagraph"/>
        <w:numPr>
          <w:ilvl w:val="0"/>
          <w:numId w:val="3"/>
        </w:numPr>
      </w:pPr>
      <w:r w:rsidRPr="00B97CA5">
        <w:t>Number of files</w:t>
      </w:r>
    </w:p>
    <w:p w14:paraId="45528551" w14:textId="2E7F9F79" w:rsidR="006D2E22" w:rsidRPr="00B97CA5" w:rsidRDefault="006D2E22" w:rsidP="006D2E22">
      <w:pPr>
        <w:pStyle w:val="ListParagraph"/>
        <w:numPr>
          <w:ilvl w:val="0"/>
          <w:numId w:val="3"/>
        </w:numPr>
      </w:pPr>
      <w:r w:rsidRPr="00B97CA5">
        <w:t>Name of the authorising officer</w:t>
      </w:r>
    </w:p>
    <w:p w14:paraId="7115B667" w14:textId="5A813CC3" w:rsidR="007B1E8C" w:rsidRPr="00B97CA5" w:rsidRDefault="007B1E8C" w:rsidP="007B1E8C">
      <w:r w:rsidRPr="00B97CA5">
        <w:t>An example is contained in Annex A.</w:t>
      </w:r>
    </w:p>
    <w:p w14:paraId="718A177E" w14:textId="4091169E" w:rsidR="006D2E22" w:rsidRPr="00B97CA5" w:rsidRDefault="006D2E22" w:rsidP="006D2E22"/>
    <w:p w14:paraId="6A213278" w14:textId="347EB969" w:rsidR="006D2E22" w:rsidRPr="00B97CA5" w:rsidRDefault="006D2E22" w:rsidP="00CE421E">
      <w:pPr>
        <w:pStyle w:val="Heading1"/>
        <w:numPr>
          <w:ilvl w:val="0"/>
          <w:numId w:val="0"/>
        </w:numPr>
        <w:ind w:left="432" w:hanging="432"/>
      </w:pPr>
      <w:bookmarkStart w:id="12" w:name="_Toc66172769"/>
      <w:bookmarkStart w:id="13" w:name="_Toc163833469"/>
      <w:r w:rsidRPr="00B97CA5">
        <w:t>5</w:t>
      </w:r>
      <w:r w:rsidR="00CE421E">
        <w:t>.</w:t>
      </w:r>
      <w:r w:rsidR="00CE421E">
        <w:tab/>
      </w:r>
      <w:r w:rsidRPr="00B97CA5">
        <w:t>Transfer of Records to Archives</w:t>
      </w:r>
      <w:bookmarkEnd w:id="12"/>
      <w:bookmarkEnd w:id="13"/>
    </w:p>
    <w:p w14:paraId="217F050D" w14:textId="5FFCB767" w:rsidR="00FC3C6E" w:rsidRPr="00B97CA5" w:rsidRDefault="00FC3C6E" w:rsidP="004A2A2B">
      <w:pPr>
        <w:rPr>
          <w:rFonts w:cstheme="minorHAnsi"/>
        </w:rPr>
      </w:pPr>
      <w:r w:rsidRPr="00B97CA5">
        <w:rPr>
          <w:rFonts w:cstheme="minorHAnsi"/>
        </w:rPr>
        <w:t>A school archive is different from official school records.  A school archive preserves data</w:t>
      </w:r>
      <w:r w:rsidR="00ED7777" w:rsidRPr="00B97CA5">
        <w:rPr>
          <w:rFonts w:cstheme="minorHAnsi"/>
        </w:rPr>
        <w:t xml:space="preserve"> </w:t>
      </w:r>
      <w:r w:rsidRPr="00B97CA5">
        <w:rPr>
          <w:rFonts w:cstheme="minorHAnsi"/>
        </w:rPr>
        <w:t xml:space="preserve">where there is a legitimate interest in holding that information e.g. to commemorate a significant event in the life of the school.  It can take on many characteristics and serve many purposes--but it neither compliments nor replaces the official record-keeping systems.  </w:t>
      </w:r>
    </w:p>
    <w:p w14:paraId="567BC1E6" w14:textId="7769D0C0" w:rsidR="002A72A3" w:rsidRPr="00B97CA5" w:rsidRDefault="006D2E22" w:rsidP="004A2A2B">
      <w:r w:rsidRPr="00B97CA5">
        <w:t xml:space="preserve">Where records have been identified as being worthy of permanent preservation, due to their historical or social value, they may be retained on site or </w:t>
      </w:r>
      <w:r w:rsidR="00792489" w:rsidRPr="00B97CA5">
        <w:t>o</w:t>
      </w:r>
      <w:r w:rsidR="00913FE7" w:rsidRPr="00B97CA5">
        <w:t>ffer</w:t>
      </w:r>
      <w:r w:rsidRPr="00B97CA5">
        <w:t xml:space="preserve">ed to </w:t>
      </w:r>
      <w:r w:rsidR="00ED7777" w:rsidRPr="00B97CA5">
        <w:t>the</w:t>
      </w:r>
      <w:r w:rsidRPr="00B97CA5">
        <w:t xml:space="preserve"> Local Authority </w:t>
      </w:r>
      <w:r w:rsidR="002F00E8" w:rsidRPr="00B97CA5">
        <w:t>Record Office</w:t>
      </w:r>
      <w:r w:rsidR="00ED7777" w:rsidRPr="00B97CA5">
        <w:t xml:space="preserve"> (see local guidance</w:t>
      </w:r>
      <w:r w:rsidR="001D658F" w:rsidRPr="00B97CA5">
        <w:t xml:space="preserve"> </w:t>
      </w:r>
      <w:hyperlink r:id="rId13" w:history="1">
        <w:r w:rsidR="001D658F" w:rsidRPr="00B97CA5">
          <w:rPr>
            <w:rStyle w:val="Hyperlink"/>
            <w:color w:val="auto"/>
          </w:rPr>
          <w:t>Find an archive | The National Archives</w:t>
        </w:r>
      </w:hyperlink>
      <w:r w:rsidR="00ED7777" w:rsidRPr="00B97CA5">
        <w:t>)</w:t>
      </w:r>
      <w:r w:rsidRPr="00B97CA5">
        <w:t xml:space="preserve">.  </w:t>
      </w:r>
      <w:bookmarkStart w:id="14" w:name="_Toc66172770"/>
    </w:p>
    <w:p w14:paraId="317C84D1" w14:textId="759D4258" w:rsidR="00FC3C6E" w:rsidRPr="00B97CA5" w:rsidRDefault="004A2A2B" w:rsidP="00FC3C6E">
      <w:pPr>
        <w:spacing w:line="276" w:lineRule="auto"/>
        <w:rPr>
          <w:rFonts w:cstheme="minorHAnsi"/>
        </w:rPr>
      </w:pPr>
      <w:r w:rsidRPr="00B97CA5">
        <w:rPr>
          <w:rFonts w:cstheme="minorHAnsi"/>
        </w:rPr>
        <w:t xml:space="preserve">Where the school decides to maintain an onsite </w:t>
      </w:r>
      <w:r w:rsidR="00FC3C6E" w:rsidRPr="00B97CA5">
        <w:rPr>
          <w:rFonts w:cstheme="minorHAnsi"/>
        </w:rPr>
        <w:t>archive,</w:t>
      </w:r>
      <w:r w:rsidRPr="00B97CA5">
        <w:rPr>
          <w:rFonts w:cstheme="minorHAnsi"/>
        </w:rPr>
        <w:t xml:space="preserve"> </w:t>
      </w:r>
      <w:r w:rsidR="00FC3C6E" w:rsidRPr="00B97CA5">
        <w:rPr>
          <w:rFonts w:cstheme="minorHAnsi"/>
        </w:rPr>
        <w:t>the school should consult with their Data Protection Officer to implement the following steps</w:t>
      </w:r>
      <w:r w:rsidR="007B1E8C" w:rsidRPr="00B97CA5">
        <w:rPr>
          <w:rFonts w:cstheme="minorHAnsi"/>
        </w:rPr>
        <w:t>:</w:t>
      </w:r>
    </w:p>
    <w:p w14:paraId="1100120E" w14:textId="34733351" w:rsidR="00FC3C6E" w:rsidRPr="00B97CA5" w:rsidRDefault="00FC3C6E" w:rsidP="00FC3C6E">
      <w:pPr>
        <w:pStyle w:val="ListParagraph"/>
        <w:numPr>
          <w:ilvl w:val="0"/>
          <w:numId w:val="15"/>
        </w:numPr>
        <w:spacing w:line="276" w:lineRule="auto"/>
        <w:rPr>
          <w:rFonts w:cstheme="minorHAnsi"/>
        </w:rPr>
      </w:pPr>
      <w:r w:rsidRPr="00B97CA5">
        <w:rPr>
          <w:rFonts w:cstheme="minorHAnsi"/>
        </w:rPr>
        <w:t>Establish what information needs to be archived</w:t>
      </w:r>
      <w:r w:rsidR="00575AF8">
        <w:rPr>
          <w:rFonts w:cstheme="minorHAnsi"/>
        </w:rPr>
        <w:t>.</w:t>
      </w:r>
    </w:p>
    <w:p w14:paraId="4AC16B8B" w14:textId="77777777" w:rsidR="00FC3C6E" w:rsidRPr="00B97CA5" w:rsidRDefault="00FC3C6E" w:rsidP="00FC3C6E">
      <w:pPr>
        <w:pStyle w:val="ListParagraph"/>
        <w:numPr>
          <w:ilvl w:val="0"/>
          <w:numId w:val="15"/>
        </w:numPr>
        <w:spacing w:line="276" w:lineRule="auto"/>
        <w:rPr>
          <w:rFonts w:cstheme="minorHAnsi"/>
        </w:rPr>
      </w:pPr>
      <w:r w:rsidRPr="00B97CA5">
        <w:rPr>
          <w:rFonts w:cstheme="minorHAnsi"/>
        </w:rPr>
        <w:t>Select someone to serve as the archivist.  This may be an additional function within an established role, to work alongside both the Data Protection Officer and Data Lead officer (where applicable).</w:t>
      </w:r>
    </w:p>
    <w:p w14:paraId="79477FC5" w14:textId="10FD27F9" w:rsidR="00FC3C6E" w:rsidRPr="00B97CA5" w:rsidRDefault="00FC3C6E" w:rsidP="00FC3C6E">
      <w:pPr>
        <w:pStyle w:val="ListParagraph"/>
        <w:numPr>
          <w:ilvl w:val="0"/>
          <w:numId w:val="15"/>
        </w:numPr>
        <w:spacing w:line="276" w:lineRule="auto"/>
        <w:rPr>
          <w:rFonts w:cstheme="minorHAnsi"/>
        </w:rPr>
      </w:pPr>
      <w:r w:rsidRPr="00B97CA5">
        <w:rPr>
          <w:rFonts w:cstheme="minorHAnsi"/>
        </w:rPr>
        <w:t>Select a physical location to house the collection, and determine what equipment and supplies are needed to accomplish the project for the first year and on a continuing basis e.g. safe storage, shelving</w:t>
      </w:r>
      <w:r w:rsidR="00575AF8">
        <w:rPr>
          <w:rFonts w:cstheme="minorHAnsi"/>
        </w:rPr>
        <w:t>.</w:t>
      </w:r>
    </w:p>
    <w:p w14:paraId="46FDA552" w14:textId="77777777" w:rsidR="00FC3C6E" w:rsidRPr="00B97CA5" w:rsidRDefault="00FC3C6E" w:rsidP="00FC3C6E">
      <w:pPr>
        <w:pStyle w:val="ListParagraph"/>
        <w:numPr>
          <w:ilvl w:val="0"/>
          <w:numId w:val="15"/>
        </w:numPr>
        <w:spacing w:line="276" w:lineRule="auto"/>
        <w:rPr>
          <w:rFonts w:cstheme="minorHAnsi"/>
        </w:rPr>
      </w:pPr>
      <w:r w:rsidRPr="00B97CA5">
        <w:rPr>
          <w:rFonts w:cstheme="minorHAnsi"/>
        </w:rPr>
        <w:t>Remember that archives can include electronic data e.g. schools may have digital photographs which are no longer displayed on their website or social media pages.  Consider not only holding and cataloguing this data in a secure driver, but making potential requestors aware of its presence, through a dedicated website.</w:t>
      </w:r>
    </w:p>
    <w:p w14:paraId="0BBC2544" w14:textId="11D33006" w:rsidR="00FC3C6E" w:rsidRPr="00B97CA5" w:rsidRDefault="00FC3C6E" w:rsidP="00FC3C6E">
      <w:pPr>
        <w:pStyle w:val="ListParagraph"/>
        <w:numPr>
          <w:ilvl w:val="0"/>
          <w:numId w:val="15"/>
        </w:numPr>
        <w:spacing w:line="276" w:lineRule="auto"/>
        <w:rPr>
          <w:rFonts w:cstheme="minorHAnsi"/>
        </w:rPr>
      </w:pPr>
      <w:r w:rsidRPr="00B97CA5">
        <w:rPr>
          <w:rFonts w:cstheme="minorHAnsi"/>
        </w:rPr>
        <w:t xml:space="preserve">Come to an agreement with the Local Authority </w:t>
      </w:r>
      <w:r w:rsidR="002F00E8" w:rsidRPr="00B97CA5">
        <w:rPr>
          <w:rFonts w:cstheme="minorHAnsi"/>
        </w:rPr>
        <w:t>Record Office</w:t>
      </w:r>
      <w:r w:rsidRPr="00B97CA5">
        <w:rPr>
          <w:rFonts w:cstheme="minorHAnsi"/>
        </w:rPr>
        <w:t xml:space="preserve">, </w:t>
      </w:r>
      <w:proofErr w:type="gramStart"/>
      <w:r w:rsidRPr="00B97CA5">
        <w:rPr>
          <w:rFonts w:cstheme="minorHAnsi"/>
        </w:rPr>
        <w:t>in order for</w:t>
      </w:r>
      <w:proofErr w:type="gramEnd"/>
      <w:r w:rsidRPr="00B97CA5">
        <w:rPr>
          <w:rFonts w:cstheme="minorHAnsi"/>
        </w:rPr>
        <w:t xml:space="preserve"> the collected materials could be turned over if the school archives should be discontinued.</w:t>
      </w:r>
    </w:p>
    <w:p w14:paraId="069A69B7" w14:textId="4BEE5973" w:rsidR="004A2A2B" w:rsidRPr="00B97CA5" w:rsidRDefault="004A2A2B" w:rsidP="004A2A2B">
      <w:pPr>
        <w:rPr>
          <w:rFonts w:cstheme="minorHAnsi"/>
        </w:rPr>
      </w:pPr>
    </w:p>
    <w:p w14:paraId="3977049B" w14:textId="42271773" w:rsidR="006D2E22" w:rsidRPr="00B97CA5" w:rsidRDefault="006D2E22" w:rsidP="009702A1">
      <w:pPr>
        <w:pStyle w:val="Heading1"/>
        <w:numPr>
          <w:ilvl w:val="0"/>
          <w:numId w:val="0"/>
        </w:numPr>
        <w:ind w:left="432" w:hanging="432"/>
      </w:pPr>
      <w:bookmarkStart w:id="15" w:name="_Toc163833470"/>
      <w:r w:rsidRPr="00B97CA5">
        <w:t>6</w:t>
      </w:r>
      <w:r w:rsidR="009702A1">
        <w:t>.</w:t>
      </w:r>
      <w:r w:rsidR="009702A1">
        <w:tab/>
      </w:r>
      <w:r w:rsidRPr="00B97CA5">
        <w:t>Transfer of Records to other Media</w:t>
      </w:r>
      <w:bookmarkEnd w:id="14"/>
      <w:bookmarkEnd w:id="15"/>
    </w:p>
    <w:p w14:paraId="25F88C6C" w14:textId="25D4F415" w:rsidR="006D2E22" w:rsidRDefault="001E3FB8" w:rsidP="006D2E22">
      <w:r w:rsidRPr="00B97CA5">
        <w:t>Wh</w:t>
      </w:r>
      <w:r w:rsidR="006D2E22" w:rsidRPr="00B97CA5">
        <w:t xml:space="preserve">ere lengthy retention periods have been allocated to records, </w:t>
      </w:r>
      <w:r w:rsidRPr="00B97CA5">
        <w:t>schools</w:t>
      </w:r>
      <w:r w:rsidR="006D2E22" w:rsidRPr="00B97CA5">
        <w:t xml:space="preserve"> </w:t>
      </w:r>
      <w:r w:rsidR="0022321D" w:rsidRPr="00B97CA5">
        <w:t>should</w:t>
      </w:r>
      <w:r w:rsidR="006D2E22" w:rsidRPr="00B97CA5">
        <w:t xml:space="preserve"> consider converting paper records to other media (e.g. digital or virtual, ‘cloud’ based).  The lifespan of the media, and the ability to migrate data, should be documented in </w:t>
      </w:r>
      <w:r w:rsidRPr="00B97CA5">
        <w:t xml:space="preserve">a </w:t>
      </w:r>
      <w:r w:rsidR="006D2E22" w:rsidRPr="00B97CA5">
        <w:t>Digital Continuity Policy.</w:t>
      </w:r>
      <w:r w:rsidR="001D658F" w:rsidRPr="00B97CA5">
        <w:t xml:space="preserve"> A scanning risk assessment is recommended to ensure the procedure is adequate.</w:t>
      </w:r>
      <w:r w:rsidR="00075E40" w:rsidRPr="00B97CA5">
        <w:t xml:space="preserve"> Further information about digital continuity can be found on the </w:t>
      </w:r>
      <w:hyperlink r:id="rId14" w:history="1">
        <w:r w:rsidR="00075E40" w:rsidRPr="00B97CA5">
          <w:rPr>
            <w:rStyle w:val="Hyperlink"/>
            <w:color w:val="auto"/>
          </w:rPr>
          <w:t>National Archives</w:t>
        </w:r>
      </w:hyperlink>
      <w:r w:rsidR="00075E40" w:rsidRPr="00B97CA5">
        <w:t xml:space="preserve"> website who also provide guidance on assessing and managing </w:t>
      </w:r>
      <w:hyperlink r:id="rId15" w:history="1">
        <w:r w:rsidR="00075E40" w:rsidRPr="00B97CA5">
          <w:rPr>
            <w:rStyle w:val="Hyperlink"/>
            <w:color w:val="auto"/>
          </w:rPr>
          <w:t>digital continuity risks</w:t>
        </w:r>
      </w:hyperlink>
      <w:r w:rsidR="00075E40" w:rsidRPr="00B97CA5">
        <w:t xml:space="preserve"> and a digital continuity</w:t>
      </w:r>
      <w:hyperlink r:id="rId16" w:history="1">
        <w:r w:rsidR="00075E40" w:rsidRPr="00B97CA5">
          <w:rPr>
            <w:rStyle w:val="Hyperlink"/>
            <w:color w:val="auto"/>
          </w:rPr>
          <w:t xml:space="preserve"> checklist</w:t>
        </w:r>
      </w:hyperlink>
      <w:r w:rsidR="00075E40" w:rsidRPr="00B97CA5">
        <w:t xml:space="preserve">. Schools that believe that they need to retain digital records over a long period on devices, software systems or in formats that may become inaccessible due to developments in technology should seek further advice from the Data Protection Officer and </w:t>
      </w:r>
      <w:r w:rsidR="002540A4" w:rsidRPr="00B97CA5">
        <w:t xml:space="preserve">their IT support staff. </w:t>
      </w:r>
    </w:p>
    <w:p w14:paraId="75A48006" w14:textId="42D06170" w:rsidR="00B85739" w:rsidRDefault="00B85739" w:rsidP="006D2E22"/>
    <w:p w14:paraId="0283147B" w14:textId="42B08C1A" w:rsidR="006D2E22" w:rsidRPr="00B97CA5" w:rsidRDefault="00B85739" w:rsidP="009702A1">
      <w:pPr>
        <w:pStyle w:val="Heading1"/>
        <w:numPr>
          <w:ilvl w:val="0"/>
          <w:numId w:val="0"/>
        </w:numPr>
        <w:ind w:left="432" w:hanging="432"/>
      </w:pPr>
      <w:bookmarkStart w:id="16" w:name="_Toc66172771"/>
      <w:bookmarkStart w:id="17" w:name="_Toc163833471"/>
      <w:bookmarkStart w:id="18" w:name="_Hlk126761121"/>
      <w:r>
        <w:lastRenderedPageBreak/>
        <w:t>7</w:t>
      </w:r>
      <w:r w:rsidR="009702A1">
        <w:t>.</w:t>
      </w:r>
      <w:r w:rsidR="009702A1">
        <w:tab/>
      </w:r>
      <w:r w:rsidR="006D2E22" w:rsidRPr="00B97CA5">
        <w:t>Transfer of Records to other Settings</w:t>
      </w:r>
      <w:bookmarkEnd w:id="16"/>
      <w:r w:rsidR="0022321D" w:rsidRPr="00B97CA5">
        <w:t xml:space="preserve"> &amp; ‘Last Known School’</w:t>
      </w:r>
      <w:bookmarkEnd w:id="17"/>
    </w:p>
    <w:bookmarkEnd w:id="18"/>
    <w:p w14:paraId="66EF6C54" w14:textId="494BD447" w:rsidR="00C84BDC" w:rsidRPr="00891814" w:rsidRDefault="006D2E22" w:rsidP="00B45FB7">
      <w:pPr>
        <w:rPr>
          <w:color w:val="00B050"/>
        </w:rPr>
      </w:pPr>
      <w:r w:rsidRPr="00B97CA5">
        <w:t>When a child leaves the school, all pupil records</w:t>
      </w:r>
      <w:r w:rsidR="00B45FB7" w:rsidRPr="00B97CA5">
        <w:t>, including safeguarding/child protection records</w:t>
      </w:r>
      <w:r w:rsidRPr="00B97CA5">
        <w:t xml:space="preserve"> should be transferred in a secure manner, to the child’s new school.  If the records contain sensitive information (e.g. Child Protection records), proof of receipt must be obtained and logged by the school’s Data Lead. </w:t>
      </w:r>
      <w:hyperlink r:id="rId17" w:history="1">
        <w:r w:rsidR="000F34DE" w:rsidRPr="000F34DE">
          <w:rPr>
            <w:rStyle w:val="Hyperlink"/>
          </w:rPr>
          <w:t>Keeping Children Safe in Education 2023</w:t>
        </w:r>
      </w:hyperlink>
      <w:r w:rsidR="000F34DE">
        <w:t xml:space="preserve"> </w:t>
      </w:r>
      <w:r w:rsidR="00023697" w:rsidRPr="00B97CA5">
        <w:t>(</w:t>
      </w:r>
      <w:proofErr w:type="spellStart"/>
      <w:r w:rsidR="00023697" w:rsidRPr="00B97CA5">
        <w:t>KCSiE</w:t>
      </w:r>
      <w:proofErr w:type="spellEnd"/>
      <w:r w:rsidR="00023697" w:rsidRPr="00B97CA5">
        <w:t xml:space="preserve">) </w:t>
      </w:r>
      <w:r w:rsidR="00B45FB7" w:rsidRPr="00B97CA5">
        <w:t xml:space="preserve">states that “where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  </w:t>
      </w:r>
      <w:r w:rsidRPr="00B97CA5">
        <w:t xml:space="preserve"> All </w:t>
      </w:r>
      <w:r w:rsidR="000F2AAF" w:rsidRPr="00B97CA5">
        <w:t xml:space="preserve">copies of </w:t>
      </w:r>
      <w:r w:rsidRPr="00B97CA5">
        <w:t>data held by the school</w:t>
      </w:r>
      <w:r w:rsidR="00B45FB7" w:rsidRPr="00B97CA5">
        <w:t xml:space="preserve"> that the child has departed</w:t>
      </w:r>
      <w:r w:rsidRPr="00B97CA5">
        <w:t xml:space="preserve"> should then be deleted</w:t>
      </w:r>
      <w:r w:rsidR="000F2AAF" w:rsidRPr="00B97CA5">
        <w:t xml:space="preserve"> or retained</w:t>
      </w:r>
      <w:r w:rsidR="00B45FB7" w:rsidRPr="00B97CA5">
        <w:t xml:space="preserve"> in line with the retention schedule below</w:t>
      </w:r>
      <w:r w:rsidRPr="00B97CA5">
        <w:t xml:space="preserve">, including all paper records and data stored electronically.  </w:t>
      </w:r>
      <w:r w:rsidR="002540A4" w:rsidRPr="00B97CA5">
        <w:t>Generally, a</w:t>
      </w:r>
      <w:r w:rsidRPr="00B97CA5">
        <w:t xml:space="preserve"> record should be kept for tracking and auditing purposes only</w:t>
      </w:r>
      <w:r w:rsidRPr="00891814">
        <w:rPr>
          <w:color w:val="00B050"/>
        </w:rPr>
        <w:t>.</w:t>
      </w:r>
      <w:r w:rsidR="002540A4" w:rsidRPr="00891814">
        <w:rPr>
          <w:color w:val="00B050"/>
        </w:rPr>
        <w:t xml:space="preserve"> </w:t>
      </w:r>
      <w:r w:rsidR="00575AF8" w:rsidRPr="00891814">
        <w:rPr>
          <w:color w:val="00B050"/>
        </w:rPr>
        <w:t xml:space="preserve">Schools should be aware that </w:t>
      </w:r>
      <w:r w:rsidR="00891814" w:rsidRPr="00891814">
        <w:rPr>
          <w:color w:val="00B050"/>
        </w:rPr>
        <w:t>where electronic systems are used, sending a pupil file to the next setting does not mean that their</w:t>
      </w:r>
      <w:r w:rsidR="002F0A96">
        <w:rPr>
          <w:color w:val="00B050"/>
        </w:rPr>
        <w:t xml:space="preserve"> own</w:t>
      </w:r>
      <w:r w:rsidR="00891814" w:rsidRPr="00891814">
        <w:rPr>
          <w:color w:val="00B050"/>
        </w:rPr>
        <w:t xml:space="preserve"> copy of the file is deleted, so action should be taken to delete </w:t>
      </w:r>
      <w:r w:rsidR="002F0A96">
        <w:rPr>
          <w:color w:val="00B050"/>
        </w:rPr>
        <w:t xml:space="preserve">or archive </w:t>
      </w:r>
      <w:r w:rsidR="00891814" w:rsidRPr="00891814">
        <w:rPr>
          <w:color w:val="00B050"/>
        </w:rPr>
        <w:t>copies retained where they are no longer required by the school that the pupil has left</w:t>
      </w:r>
      <w:r w:rsidR="00891814">
        <w:rPr>
          <w:color w:val="00B050"/>
        </w:rPr>
        <w:t>.</w:t>
      </w:r>
    </w:p>
    <w:p w14:paraId="7DC657F1" w14:textId="286DF01B" w:rsidR="00575AF8" w:rsidRPr="00891814" w:rsidRDefault="00575AF8" w:rsidP="00891814">
      <w:pPr>
        <w:rPr>
          <w:color w:val="00B050"/>
        </w:rPr>
      </w:pPr>
      <w:r w:rsidRPr="00891814">
        <w:rPr>
          <w:color w:val="00B050"/>
        </w:rPr>
        <w:t xml:space="preserve">There are </w:t>
      </w:r>
      <w:r w:rsidR="00E739D3">
        <w:rPr>
          <w:color w:val="00B050"/>
        </w:rPr>
        <w:t>four</w:t>
      </w:r>
      <w:r w:rsidRPr="00891814">
        <w:rPr>
          <w:color w:val="00B050"/>
        </w:rPr>
        <w:t xml:space="preserve"> main categories of pupil records that need to be transferred to other settings:</w:t>
      </w:r>
    </w:p>
    <w:p w14:paraId="40B868EC" w14:textId="58839ABF" w:rsidR="00891814" w:rsidRPr="00891814" w:rsidRDefault="00891814" w:rsidP="00891814">
      <w:pPr>
        <w:pStyle w:val="ListParagraph"/>
        <w:numPr>
          <w:ilvl w:val="0"/>
          <w:numId w:val="22"/>
        </w:numPr>
        <w:rPr>
          <w:color w:val="00B050"/>
        </w:rPr>
      </w:pPr>
      <w:r w:rsidRPr="00891814">
        <w:rPr>
          <w:color w:val="00B050"/>
        </w:rPr>
        <w:t>Management Information System (MIS) data</w:t>
      </w:r>
    </w:p>
    <w:p w14:paraId="5DFDCADF" w14:textId="4D5BC6E7" w:rsidR="00891814" w:rsidRDefault="00891814" w:rsidP="00891814">
      <w:pPr>
        <w:rPr>
          <w:color w:val="00B050"/>
        </w:rPr>
      </w:pPr>
      <w:r w:rsidRPr="00891814">
        <w:rPr>
          <w:color w:val="00B050"/>
        </w:rPr>
        <w:t>Data held on the MIS is extracted by the school using the Common Transfer File mechanism as specified in The Education (Pupil Information) (England) Regulations 2006 Statutory Instrument (SI) and in subsequent amendments (2005, 2008, 2016, 2018, 2019)</w:t>
      </w:r>
      <w:r>
        <w:rPr>
          <w:color w:val="00B050"/>
        </w:rPr>
        <w:t xml:space="preserve">. The Department for Education specifies what data is to be included in the CTF file in technical specification documentation. </w:t>
      </w:r>
      <w:r w:rsidR="00E739D3">
        <w:rPr>
          <w:color w:val="00B050"/>
        </w:rPr>
        <w:t xml:space="preserve">This should mean that </w:t>
      </w:r>
      <w:proofErr w:type="gramStart"/>
      <w:r w:rsidR="00E739D3">
        <w:rPr>
          <w:color w:val="00B050"/>
        </w:rPr>
        <w:t>the majority of</w:t>
      </w:r>
      <w:proofErr w:type="gramEnd"/>
      <w:r w:rsidR="00E739D3">
        <w:rPr>
          <w:color w:val="00B050"/>
        </w:rPr>
        <w:t xml:space="preserve"> information held on the MIS is transferred using the CTF method. However, it is important to note that </w:t>
      </w:r>
      <w:r w:rsidR="00E739D3" w:rsidRPr="00E739D3">
        <w:rPr>
          <w:b/>
          <w:bCs/>
          <w:color w:val="00B050"/>
        </w:rPr>
        <w:t xml:space="preserve">not all personal data is transferred, only the data sets specified in the CTF schema. </w:t>
      </w:r>
      <w:r w:rsidR="00E739D3">
        <w:rPr>
          <w:color w:val="00B050"/>
        </w:rPr>
        <w:t xml:space="preserve">If the MIS has been used to store additional information (documents such as copies of end of year reports or letters) schools must take proactive action to ensure these are sent separately and securely. Traditionally, this sort of documentation was held in a pupil ‘buff’ file, but as schools have turned to digital ways of working, these are frequently stored by attaching them to the digital MIS record. </w:t>
      </w:r>
    </w:p>
    <w:p w14:paraId="21DD60AA" w14:textId="7115F7F6" w:rsidR="00E739D3" w:rsidRDefault="00E739D3" w:rsidP="00E739D3">
      <w:pPr>
        <w:pStyle w:val="ListParagraph"/>
        <w:numPr>
          <w:ilvl w:val="0"/>
          <w:numId w:val="22"/>
        </w:numPr>
        <w:rPr>
          <w:color w:val="00B050"/>
        </w:rPr>
      </w:pPr>
      <w:r>
        <w:rPr>
          <w:color w:val="00B050"/>
        </w:rPr>
        <w:t>Safeguarding/Child Protection records</w:t>
      </w:r>
    </w:p>
    <w:p w14:paraId="72D68CCE" w14:textId="64B7F335" w:rsidR="00E739D3" w:rsidRDefault="00E739D3" w:rsidP="00E739D3">
      <w:pPr>
        <w:rPr>
          <w:color w:val="00B050"/>
        </w:rPr>
      </w:pPr>
      <w:r>
        <w:rPr>
          <w:color w:val="00B050"/>
        </w:rPr>
        <w:t>Schools frequently use vendor edtech products to hold and transfer these records. Many of these products include the functionality to electronically transfer</w:t>
      </w:r>
      <w:r w:rsidR="002F0A96">
        <w:rPr>
          <w:color w:val="00B050"/>
        </w:rPr>
        <w:t xml:space="preserve"> a copy of</w:t>
      </w:r>
      <w:r>
        <w:rPr>
          <w:color w:val="00B050"/>
        </w:rPr>
        <w:t xml:space="preserve"> (and obtain receipt for) pupil records directly to the next school, where the same product is also used by the receiving school. Where this is not possible, these products should have the functionality to download </w:t>
      </w:r>
      <w:r w:rsidR="002F0A96">
        <w:rPr>
          <w:color w:val="00B050"/>
        </w:rPr>
        <w:t xml:space="preserve">a pupil record for it to them be transferred electronically or printed out and delivered to the new school. Paper records should be dealt with carefully to ensure that these are safely received by the new school. </w:t>
      </w:r>
    </w:p>
    <w:p w14:paraId="7FFA2A41" w14:textId="3A47E627" w:rsidR="008919E4" w:rsidRDefault="008919E4" w:rsidP="00E739D3">
      <w:pPr>
        <w:rPr>
          <w:color w:val="00B050"/>
        </w:rPr>
      </w:pPr>
      <w:r>
        <w:rPr>
          <w:color w:val="00B050"/>
        </w:rPr>
        <w:t>Some</w:t>
      </w:r>
      <w:r w:rsidR="007431D1">
        <w:rPr>
          <w:color w:val="00B050"/>
        </w:rPr>
        <w:t xml:space="preserve"> safeguarding</w:t>
      </w:r>
      <w:r>
        <w:rPr>
          <w:color w:val="00B050"/>
        </w:rPr>
        <w:t xml:space="preserve"> edtech products enable schools to use the same system to record behavioural </w:t>
      </w:r>
      <w:r w:rsidR="007431D1">
        <w:rPr>
          <w:color w:val="00B050"/>
        </w:rPr>
        <w:t xml:space="preserve">and other </w:t>
      </w:r>
      <w:r>
        <w:rPr>
          <w:color w:val="00B050"/>
        </w:rPr>
        <w:t>information</w:t>
      </w:r>
      <w:r w:rsidR="007431D1">
        <w:rPr>
          <w:color w:val="00B050"/>
        </w:rPr>
        <w:t xml:space="preserve"> </w:t>
      </w:r>
      <w:r>
        <w:rPr>
          <w:color w:val="00B050"/>
        </w:rPr>
        <w:t>in the same log. Schools should ensure that safeguarding</w:t>
      </w:r>
      <w:r w:rsidR="007431D1">
        <w:rPr>
          <w:color w:val="00B050"/>
        </w:rPr>
        <w:t>/child protection</w:t>
      </w:r>
      <w:r>
        <w:rPr>
          <w:color w:val="00B050"/>
        </w:rPr>
        <w:t xml:space="preserve"> records are clearly identified as such so that the receiving school can quickly identify this information. The school should consider if information such as behaviour notes needs to be transferred to the next setting, or whether it should be deleted if no longer required or relevant (e.g. a child’s toileting routine may be very relevant when younger,</w:t>
      </w:r>
      <w:r w:rsidR="007431D1">
        <w:rPr>
          <w:color w:val="00B050"/>
        </w:rPr>
        <w:t xml:space="preserve"> or merits/demerits re</w:t>
      </w:r>
      <w:r>
        <w:rPr>
          <w:color w:val="00B050"/>
        </w:rPr>
        <w:t xml:space="preserve"> but does not need to be part of a permanent safeguarding record). </w:t>
      </w:r>
    </w:p>
    <w:p w14:paraId="2771964F" w14:textId="1F6FFC49" w:rsidR="009C0802" w:rsidRPr="009C0802" w:rsidRDefault="002F0A96" w:rsidP="009C0802">
      <w:pPr>
        <w:pStyle w:val="ListParagraph"/>
        <w:numPr>
          <w:ilvl w:val="0"/>
          <w:numId w:val="22"/>
        </w:numPr>
        <w:rPr>
          <w:color w:val="00B050"/>
        </w:rPr>
      </w:pPr>
      <w:r>
        <w:rPr>
          <w:color w:val="00B050"/>
        </w:rPr>
        <w:t>Special Educational Needs records</w:t>
      </w:r>
    </w:p>
    <w:p w14:paraId="17E15AAA" w14:textId="0287A31B" w:rsidR="002F0A96" w:rsidRPr="002F0A96" w:rsidRDefault="002F0A96" w:rsidP="002F0A96">
      <w:pPr>
        <w:rPr>
          <w:color w:val="00B050"/>
        </w:rPr>
      </w:pPr>
      <w:r>
        <w:rPr>
          <w:color w:val="00B050"/>
        </w:rPr>
        <w:t xml:space="preserve">It is becoming more common for schools to use vendor edtech products to manage these records. Whether stored in such edtech products, on school IT systems/cloud storage or on paper, the SEND co-ordinator must ensure that a complete record is compiled and passed securely to the next school. </w:t>
      </w:r>
    </w:p>
    <w:p w14:paraId="69F7DF2B" w14:textId="0C16447B" w:rsidR="00E739D3" w:rsidRDefault="009C0802" w:rsidP="009C0802">
      <w:pPr>
        <w:pStyle w:val="ListParagraph"/>
        <w:numPr>
          <w:ilvl w:val="0"/>
          <w:numId w:val="22"/>
        </w:numPr>
        <w:rPr>
          <w:color w:val="00B050"/>
        </w:rPr>
      </w:pPr>
      <w:r>
        <w:rPr>
          <w:color w:val="00B050"/>
        </w:rPr>
        <w:t>Pupil ‘buff’ files</w:t>
      </w:r>
    </w:p>
    <w:p w14:paraId="4D4DDBC7" w14:textId="1962861A" w:rsidR="009C0802" w:rsidRPr="009C0802" w:rsidRDefault="009C0802" w:rsidP="009C0802">
      <w:pPr>
        <w:rPr>
          <w:color w:val="00B050"/>
        </w:rPr>
      </w:pPr>
      <w:r>
        <w:rPr>
          <w:color w:val="00B050"/>
        </w:rPr>
        <w:lastRenderedPageBreak/>
        <w:t>F</w:t>
      </w:r>
      <w:r w:rsidRPr="009C0802">
        <w:rPr>
          <w:color w:val="00B050"/>
        </w:rPr>
        <w:t xml:space="preserve">or many schools, </w:t>
      </w:r>
      <w:r>
        <w:rPr>
          <w:color w:val="00B050"/>
        </w:rPr>
        <w:t xml:space="preserve">in recent years, </w:t>
      </w:r>
      <w:r w:rsidRPr="009C0802">
        <w:rPr>
          <w:color w:val="00B050"/>
        </w:rPr>
        <w:t>the traditional pupil buff files</w:t>
      </w:r>
      <w:r>
        <w:rPr>
          <w:color w:val="00B050"/>
        </w:rPr>
        <w:t xml:space="preserve"> have </w:t>
      </w:r>
      <w:r w:rsidRPr="009C0802">
        <w:rPr>
          <w:color w:val="00B050"/>
        </w:rPr>
        <w:t xml:space="preserve">dwindled in relevance and importance as schools have increasingly moved to digital </w:t>
      </w:r>
      <w:r>
        <w:rPr>
          <w:color w:val="00B050"/>
        </w:rPr>
        <w:t>storage</w:t>
      </w:r>
      <w:r w:rsidRPr="009C0802">
        <w:rPr>
          <w:color w:val="00B050"/>
        </w:rPr>
        <w:t>. Schools are left with either sending or receiving folders which are very light and seemingly irrelevant. However, there will be documentation, whether on paper or electronic (on the server, in emails</w:t>
      </w:r>
      <w:r>
        <w:rPr>
          <w:color w:val="00B050"/>
        </w:rPr>
        <w:t>, in the MIS</w:t>
      </w:r>
      <w:r w:rsidRPr="009C0802">
        <w:rPr>
          <w:color w:val="00B050"/>
        </w:rPr>
        <w:t>)</w:t>
      </w:r>
      <w:r>
        <w:rPr>
          <w:color w:val="00B050"/>
        </w:rPr>
        <w:t xml:space="preserve"> </w:t>
      </w:r>
      <w:r w:rsidRPr="009C0802">
        <w:rPr>
          <w:color w:val="00B050"/>
        </w:rPr>
        <w:t>that should</w:t>
      </w:r>
      <w:r>
        <w:rPr>
          <w:color w:val="00B050"/>
        </w:rPr>
        <w:t xml:space="preserve"> be</w:t>
      </w:r>
      <w:r w:rsidRPr="009C0802">
        <w:rPr>
          <w:color w:val="00B050"/>
        </w:rPr>
        <w:t xml:space="preserve"> sen</w:t>
      </w:r>
      <w:r>
        <w:rPr>
          <w:color w:val="00B050"/>
        </w:rPr>
        <w:t>t</w:t>
      </w:r>
      <w:r w:rsidRPr="009C0802">
        <w:rPr>
          <w:color w:val="00B050"/>
        </w:rPr>
        <w:t xml:space="preserve"> to the next setting that the pupil will attend. The Education (Pupil Information) (England) Regulations 2005</w:t>
      </w:r>
      <w:r w:rsidR="00894155">
        <w:rPr>
          <w:color w:val="00B050"/>
        </w:rPr>
        <w:t xml:space="preserve"> </w:t>
      </w:r>
      <w:r w:rsidRPr="009C0802">
        <w:rPr>
          <w:color w:val="00B050"/>
        </w:rPr>
        <w:t>state that th</w:t>
      </w:r>
      <w:r w:rsidR="00894155">
        <w:rPr>
          <w:color w:val="00B050"/>
        </w:rPr>
        <w:t>is</w:t>
      </w:r>
      <w:r w:rsidRPr="009C0802">
        <w:rPr>
          <w:color w:val="00B050"/>
        </w:rPr>
        <w:t xml:space="preserve"> “Educational Record” should be transferred to the next setting within 15 school days of confirmation that a pupil is registered at another school. </w:t>
      </w:r>
      <w:r>
        <w:rPr>
          <w:color w:val="00B050"/>
        </w:rPr>
        <w:t>T</w:t>
      </w:r>
      <w:r w:rsidRPr="009C0802">
        <w:rPr>
          <w:color w:val="00B050"/>
        </w:rPr>
        <w:t>here may be a significant amount of material</w:t>
      </w:r>
      <w:r>
        <w:rPr>
          <w:color w:val="00B050"/>
        </w:rPr>
        <w:t xml:space="preserve"> that is not contained in the CTF file, safeguarding or SEND records</w:t>
      </w:r>
      <w:r w:rsidRPr="009C0802">
        <w:rPr>
          <w:color w:val="00B050"/>
        </w:rPr>
        <w:t xml:space="preserve"> that should be transferred to the next setting</w:t>
      </w:r>
      <w:r>
        <w:rPr>
          <w:color w:val="00B050"/>
        </w:rPr>
        <w:t>. S</w:t>
      </w:r>
      <w:r w:rsidRPr="009C0802">
        <w:rPr>
          <w:color w:val="00B050"/>
        </w:rPr>
        <w:t>chools may have inadvertently not adapted their records transfer practices as management of these records have moved from a paper</w:t>
      </w:r>
      <w:r>
        <w:rPr>
          <w:color w:val="00B050"/>
        </w:rPr>
        <w:t xml:space="preserve"> ‘buff’ file</w:t>
      </w:r>
      <w:r w:rsidRPr="009C0802">
        <w:rPr>
          <w:color w:val="00B050"/>
        </w:rPr>
        <w:t xml:space="preserve"> to digital format</w:t>
      </w:r>
      <w:r w:rsidR="00894155">
        <w:rPr>
          <w:color w:val="00B050"/>
        </w:rPr>
        <w:t xml:space="preserve"> and so this should be noted where relevant on the retention schedule below</w:t>
      </w:r>
      <w:r w:rsidRPr="009C0802">
        <w:rPr>
          <w:color w:val="00B050"/>
        </w:rPr>
        <w:t>.</w:t>
      </w:r>
    </w:p>
    <w:p w14:paraId="795F5628" w14:textId="77777777" w:rsidR="00E739D3" w:rsidRPr="00E739D3" w:rsidRDefault="00E739D3" w:rsidP="00E739D3">
      <w:pPr>
        <w:rPr>
          <w:color w:val="00B050"/>
        </w:rPr>
      </w:pPr>
    </w:p>
    <w:p w14:paraId="79B56FE6" w14:textId="20FC1A3F" w:rsidR="006D2E22" w:rsidRPr="00B97CA5" w:rsidRDefault="002540A4" w:rsidP="00B45FB7">
      <w:r w:rsidRPr="00B97CA5">
        <w:t>Schools may wish to retain some minimal</w:t>
      </w:r>
      <w:r w:rsidR="001E743C" w:rsidRPr="00B97CA5">
        <w:t xml:space="preserve"> ‘skeleton’</w:t>
      </w:r>
      <w:r w:rsidRPr="00B97CA5">
        <w:t xml:space="preserve"> data about pupils’ admission, departure and next destination (where known) </w:t>
      </w:r>
      <w:proofErr w:type="gramStart"/>
      <w:r w:rsidRPr="00B97CA5">
        <w:t>in order to</w:t>
      </w:r>
      <w:proofErr w:type="gramEnd"/>
      <w:r w:rsidRPr="00B97CA5">
        <w:t xml:space="preserve"> respond to any requests for information about these pupils and for the</w:t>
      </w:r>
      <w:r w:rsidR="00B45FB7" w:rsidRPr="00B97CA5">
        <w:t xml:space="preserve"> school’s</w:t>
      </w:r>
      <w:r w:rsidRPr="00B97CA5">
        <w:t xml:space="preserve"> historical archive</w:t>
      </w:r>
      <w:r w:rsidRPr="009C0802">
        <w:rPr>
          <w:color w:val="00B050"/>
        </w:rPr>
        <w:t>.</w:t>
      </w:r>
      <w:r w:rsidR="009C0802" w:rsidRPr="009C0802">
        <w:rPr>
          <w:color w:val="00B050"/>
        </w:rPr>
        <w:t xml:space="preserve"> They may also wish to retain records relating to safeguarding/child protection</w:t>
      </w:r>
      <w:r w:rsidR="009C0802">
        <w:rPr>
          <w:color w:val="00B050"/>
        </w:rPr>
        <w:t xml:space="preserve"> or SEND records</w:t>
      </w:r>
      <w:r w:rsidR="009C0802" w:rsidRPr="009C0802">
        <w:rPr>
          <w:color w:val="00B050"/>
        </w:rPr>
        <w:t xml:space="preserve">, even though there is no legislative requirement to do so (i.e. </w:t>
      </w:r>
      <w:r w:rsidR="009C0802">
        <w:rPr>
          <w:color w:val="00B050"/>
        </w:rPr>
        <w:t xml:space="preserve">to have their own copy of evidence in case of any later legal action). </w:t>
      </w:r>
      <w:r w:rsidR="009C0802" w:rsidRPr="009C0802">
        <w:t xml:space="preserve"> </w:t>
      </w:r>
      <w:r w:rsidR="009C0802">
        <w:t xml:space="preserve"> </w:t>
      </w:r>
      <w:r w:rsidR="00F62F44" w:rsidRPr="00B97CA5">
        <w:t xml:space="preserve">If schools intend to create and maintain </w:t>
      </w:r>
      <w:r w:rsidR="009C0802" w:rsidRPr="009C0802">
        <w:rPr>
          <w:color w:val="00B050"/>
        </w:rPr>
        <w:t>skeleton</w:t>
      </w:r>
      <w:r w:rsidR="00F62F44" w:rsidRPr="009C0802">
        <w:rPr>
          <w:color w:val="00B050"/>
        </w:rPr>
        <w:t xml:space="preserve"> records</w:t>
      </w:r>
      <w:r w:rsidR="009C0802" w:rsidRPr="009C0802">
        <w:rPr>
          <w:color w:val="00B050"/>
        </w:rPr>
        <w:t xml:space="preserve"> or retain </w:t>
      </w:r>
      <w:r w:rsidR="009C0802">
        <w:rPr>
          <w:color w:val="00B050"/>
        </w:rPr>
        <w:t xml:space="preserve">copies of </w:t>
      </w:r>
      <w:r w:rsidR="009C0802" w:rsidRPr="009C0802">
        <w:rPr>
          <w:color w:val="00B050"/>
        </w:rPr>
        <w:t>records</w:t>
      </w:r>
      <w:r w:rsidR="00F62F44" w:rsidRPr="00B97CA5">
        <w:t xml:space="preserve">, this should be noted on the retention policy. </w:t>
      </w:r>
      <w:r w:rsidRPr="00B97CA5">
        <w:t xml:space="preserve">In some instances, </w:t>
      </w:r>
      <w:r w:rsidR="00C84BDC" w:rsidRPr="00B97CA5">
        <w:t xml:space="preserve">schools </w:t>
      </w:r>
      <w:r w:rsidRPr="00B97CA5">
        <w:t xml:space="preserve">may have a legitimate interest in retaining a copy of </w:t>
      </w:r>
      <w:r w:rsidR="000F2AAF" w:rsidRPr="00B97CA5">
        <w:t xml:space="preserve">more detailed </w:t>
      </w:r>
      <w:r w:rsidRPr="00B97CA5">
        <w:t xml:space="preserve">pupil records for a longer </w:t>
      </w:r>
      <w:proofErr w:type="gramStart"/>
      <w:r w:rsidRPr="00B97CA5">
        <w:t>time period</w:t>
      </w:r>
      <w:proofErr w:type="gramEnd"/>
      <w:r w:rsidRPr="00B97CA5">
        <w:t xml:space="preserve">. If the school does </w:t>
      </w:r>
      <w:r w:rsidR="00B45FB7" w:rsidRPr="00B97CA5">
        <w:t>retain pupil records</w:t>
      </w:r>
      <w:r w:rsidRPr="00B97CA5">
        <w:t xml:space="preserve">, then they should be prepared to justify this retention and will need to consider if a Data Protection Impact Assessment should be completed for any extended retention of records once a pupil has left the school. </w:t>
      </w:r>
      <w:r w:rsidR="001E743C" w:rsidRPr="00B97CA5">
        <w:t xml:space="preserve">See section 17.5 below. </w:t>
      </w:r>
    </w:p>
    <w:p w14:paraId="73F787F4" w14:textId="77777777" w:rsidR="0022321D" w:rsidRPr="00B97CA5" w:rsidRDefault="0022321D" w:rsidP="0022321D">
      <w:r w:rsidRPr="00B97CA5">
        <w:t>Responsibility for maintaining the pupil record passes to the ‘last known school’.</w:t>
      </w:r>
    </w:p>
    <w:p w14:paraId="6F7FAED0" w14:textId="77777777" w:rsidR="0022321D" w:rsidRPr="00B97CA5" w:rsidRDefault="0022321D" w:rsidP="0022321D">
      <w:r w:rsidRPr="00B97CA5">
        <w:t>The school is the final or last known school if:</w:t>
      </w:r>
    </w:p>
    <w:p w14:paraId="10625F25" w14:textId="50A72336" w:rsidR="0022321D" w:rsidRPr="00B97CA5" w:rsidRDefault="0022321D" w:rsidP="00B45FB7">
      <w:pPr>
        <w:pStyle w:val="NoSpacing"/>
        <w:numPr>
          <w:ilvl w:val="0"/>
          <w:numId w:val="18"/>
        </w:numPr>
      </w:pPr>
      <w:r w:rsidRPr="00B97CA5">
        <w:t xml:space="preserve">secondary phase and the pupil left at 16 years old or for post-16 or independent education, </w:t>
      </w:r>
      <w:proofErr w:type="gramStart"/>
      <w:r w:rsidRPr="00B97CA5">
        <w:t>or;</w:t>
      </w:r>
      <w:proofErr w:type="gramEnd"/>
    </w:p>
    <w:p w14:paraId="28E8D267" w14:textId="0DE778CE" w:rsidR="0022321D" w:rsidRPr="00B97CA5" w:rsidRDefault="0022321D" w:rsidP="00B45FB7">
      <w:pPr>
        <w:pStyle w:val="NoSpacing"/>
        <w:numPr>
          <w:ilvl w:val="0"/>
          <w:numId w:val="18"/>
        </w:numPr>
      </w:pPr>
      <w:r w:rsidRPr="00B97CA5">
        <w:t>at any point the pupil left for elective home education, they are missing from education</w:t>
      </w:r>
      <w:r w:rsidR="00BD2CEE" w:rsidRPr="00B97CA5">
        <w:t>,</w:t>
      </w:r>
      <w:r w:rsidRPr="00B97CA5">
        <w:t xml:space="preserve"> or have left the UK</w:t>
      </w:r>
      <w:r w:rsidR="004A3EB5" w:rsidRPr="00B97CA5">
        <w:t>, or have died</w:t>
      </w:r>
      <w:r w:rsidRPr="00B97CA5">
        <w:t>.</w:t>
      </w:r>
    </w:p>
    <w:p w14:paraId="04123149" w14:textId="48F964B5" w:rsidR="00023697" w:rsidRPr="00B97CA5" w:rsidRDefault="00023697" w:rsidP="00023697">
      <w:pPr>
        <w:pStyle w:val="NoSpacing"/>
      </w:pPr>
    </w:p>
    <w:p w14:paraId="34C7DC2C" w14:textId="77777777" w:rsidR="00227A08" w:rsidRPr="00227A08" w:rsidRDefault="00227A08" w:rsidP="00227A08">
      <w:pPr>
        <w:pStyle w:val="NoSpacing"/>
        <w:rPr>
          <w:color w:val="00B050"/>
        </w:rPr>
      </w:pPr>
      <w:r w:rsidRPr="00227A08">
        <w:rPr>
          <w:color w:val="00B050"/>
        </w:rPr>
        <w:t xml:space="preserve">Tertiary colleges are not included in this </w:t>
      </w:r>
      <w:proofErr w:type="gramStart"/>
      <w:r w:rsidRPr="00227A08">
        <w:rPr>
          <w:color w:val="00B050"/>
        </w:rPr>
        <w:t>definition,</w:t>
      </w:r>
      <w:proofErr w:type="gramEnd"/>
      <w:r w:rsidRPr="00227A08">
        <w:rPr>
          <w:color w:val="00B050"/>
        </w:rPr>
        <w:t xml:space="preserve"> therefore the school will retain the record. However, the college must receive a copy of the child protection file, as per the requirements of </w:t>
      </w:r>
      <w:proofErr w:type="spellStart"/>
      <w:r w:rsidRPr="00227A08">
        <w:rPr>
          <w:color w:val="00B050"/>
        </w:rPr>
        <w:t>KCSiE</w:t>
      </w:r>
      <w:proofErr w:type="spellEnd"/>
      <w:r w:rsidRPr="00227A08">
        <w:rPr>
          <w:color w:val="00B050"/>
        </w:rPr>
        <w:t xml:space="preserve"> above.</w:t>
      </w:r>
    </w:p>
    <w:p w14:paraId="2B4C8682" w14:textId="77777777" w:rsidR="00B45FB7" w:rsidRPr="00B97CA5" w:rsidRDefault="00B45FB7" w:rsidP="00B45FB7">
      <w:pPr>
        <w:pStyle w:val="NoSpacing"/>
      </w:pPr>
    </w:p>
    <w:p w14:paraId="55974D55" w14:textId="77777777" w:rsidR="0022321D" w:rsidRPr="00B97CA5" w:rsidRDefault="0022321D" w:rsidP="0022321D">
      <w:r w:rsidRPr="00B97CA5">
        <w:t xml:space="preserve">The Pupil Record should be retained </w:t>
      </w:r>
      <w:proofErr w:type="gramStart"/>
      <w:r w:rsidRPr="00B97CA5">
        <w:t>as a whole for</w:t>
      </w:r>
      <w:proofErr w:type="gramEnd"/>
      <w:r w:rsidRPr="00B97CA5">
        <w:t xml:space="preserve"> 25 years from the date of birth of the pupil, after which time, if no longer required, it can be deleted or destroyed. </w:t>
      </w:r>
    </w:p>
    <w:p w14:paraId="39D549A0" w14:textId="3763BB8A" w:rsidR="00112DB8" w:rsidRPr="00B97CA5" w:rsidRDefault="0022321D" w:rsidP="0022321D">
      <w:r w:rsidRPr="00B97CA5">
        <w:t>SEN and other support service records can be retained for a longer period of 31 years to enable defence in a “failure to provide a sufficient education” case.</w:t>
      </w:r>
      <w:r w:rsidR="00B45FB7" w:rsidRPr="00B97CA5">
        <w:t xml:space="preserve"> </w:t>
      </w:r>
    </w:p>
    <w:p w14:paraId="68192FCA" w14:textId="77777777" w:rsidR="00112DB8" w:rsidRPr="00B97CA5" w:rsidRDefault="00112DB8" w:rsidP="00112DB8">
      <w:r w:rsidRPr="00B97CA5">
        <w:t>If a school wishes to retain data for analysis or statistical purposes, it should be done in an anonymised fashion.</w:t>
      </w:r>
    </w:p>
    <w:p w14:paraId="22101410" w14:textId="63388557" w:rsidR="00B85739" w:rsidRPr="00A34F10" w:rsidRDefault="00B85739" w:rsidP="009548F2">
      <w:pPr>
        <w:pStyle w:val="Heading1"/>
        <w:numPr>
          <w:ilvl w:val="0"/>
          <w:numId w:val="0"/>
        </w:numPr>
        <w:ind w:left="432" w:hanging="432"/>
        <w:rPr>
          <w:color w:val="00B050"/>
        </w:rPr>
      </w:pPr>
      <w:bookmarkStart w:id="19" w:name="_Toc163833472"/>
      <w:r w:rsidRPr="00A34F10">
        <w:rPr>
          <w:color w:val="00B050"/>
        </w:rPr>
        <w:t>8</w:t>
      </w:r>
      <w:r w:rsidR="009548F2">
        <w:rPr>
          <w:color w:val="00B050"/>
        </w:rPr>
        <w:t>.</w:t>
      </w:r>
      <w:r w:rsidR="009548F2">
        <w:rPr>
          <w:color w:val="00B050"/>
        </w:rPr>
        <w:tab/>
      </w:r>
      <w:r w:rsidRPr="00A34F10">
        <w:rPr>
          <w:color w:val="00B050"/>
        </w:rPr>
        <w:t>Management Information System (MIS)</w:t>
      </w:r>
      <w:bookmarkEnd w:id="19"/>
    </w:p>
    <w:p w14:paraId="6FC794C4" w14:textId="3D9DB941" w:rsidR="00894155" w:rsidRDefault="00B85739" w:rsidP="00B85739">
      <w:pPr>
        <w:rPr>
          <w:color w:val="00B050"/>
        </w:rPr>
      </w:pPr>
      <w:proofErr w:type="gramStart"/>
      <w:r w:rsidRPr="00A34F10">
        <w:rPr>
          <w:color w:val="00B050"/>
        </w:rPr>
        <w:t>The majority o</w:t>
      </w:r>
      <w:r w:rsidR="00981887">
        <w:rPr>
          <w:color w:val="00B050"/>
        </w:rPr>
        <w:t>f</w:t>
      </w:r>
      <w:proofErr w:type="gramEnd"/>
      <w:r w:rsidRPr="00A34F10">
        <w:rPr>
          <w:color w:val="00B050"/>
        </w:rPr>
        <w:t xml:space="preserve"> pupil</w:t>
      </w:r>
      <w:r w:rsidR="00352451" w:rsidRPr="00A34F10">
        <w:rPr>
          <w:color w:val="00B050"/>
        </w:rPr>
        <w:t xml:space="preserve"> record</w:t>
      </w:r>
      <w:r w:rsidR="00981887">
        <w:rPr>
          <w:color w:val="00B050"/>
        </w:rPr>
        <w:t>s</w:t>
      </w:r>
      <w:r w:rsidR="00352451" w:rsidRPr="00A34F10">
        <w:rPr>
          <w:color w:val="00B050"/>
        </w:rPr>
        <w:t xml:space="preserve"> </w:t>
      </w:r>
      <w:r w:rsidR="0068299E">
        <w:rPr>
          <w:color w:val="00B050"/>
        </w:rPr>
        <w:t>and some staff record</w:t>
      </w:r>
      <w:r w:rsidR="00894155">
        <w:rPr>
          <w:color w:val="00B050"/>
        </w:rPr>
        <w:t>s</w:t>
      </w:r>
      <w:r w:rsidR="0068299E">
        <w:rPr>
          <w:color w:val="00B050"/>
        </w:rPr>
        <w:t xml:space="preserve"> </w:t>
      </w:r>
      <w:r w:rsidR="00F96C55">
        <w:rPr>
          <w:color w:val="00B050"/>
        </w:rPr>
        <w:t>are</w:t>
      </w:r>
      <w:r w:rsidR="00352451" w:rsidRPr="00A34F10">
        <w:rPr>
          <w:color w:val="00B050"/>
        </w:rPr>
        <w:t xml:space="preserve"> held on </w:t>
      </w:r>
      <w:r w:rsidR="00F96C55">
        <w:rPr>
          <w:color w:val="00B050"/>
        </w:rPr>
        <w:t>the school</w:t>
      </w:r>
      <w:r w:rsidR="00352451" w:rsidRPr="00A34F10">
        <w:rPr>
          <w:color w:val="00B050"/>
        </w:rPr>
        <w:t xml:space="preserve"> MIS.  </w:t>
      </w:r>
      <w:r w:rsidR="00F96C55">
        <w:rPr>
          <w:color w:val="00B050"/>
        </w:rPr>
        <w:t>Managing data retention on the MIS can be complex</w:t>
      </w:r>
      <w:r w:rsidR="00EB2912">
        <w:rPr>
          <w:color w:val="00B050"/>
        </w:rPr>
        <w:t xml:space="preserve"> because</w:t>
      </w:r>
      <w:r w:rsidR="00F96C55">
        <w:rPr>
          <w:color w:val="00B050"/>
        </w:rPr>
        <w:t xml:space="preserve"> different </w:t>
      </w:r>
      <w:r w:rsidR="00EB2912">
        <w:rPr>
          <w:color w:val="00B050"/>
        </w:rPr>
        <w:t>data sets held on the MIS</w:t>
      </w:r>
      <w:r w:rsidR="00F96C55">
        <w:rPr>
          <w:color w:val="00B050"/>
        </w:rPr>
        <w:t xml:space="preserve"> have different retention requirements. For example, information relating to emergency contacts is only required when a pupil or staff is </w:t>
      </w:r>
      <w:r w:rsidR="00EB2912">
        <w:rPr>
          <w:color w:val="00B050"/>
        </w:rPr>
        <w:t>a member of the school, and this information can be deleted quickly once they have left, whereas information relating to school meal and other financial transactions will need to be retained for six years (plus current) in line with financial retention requirements. Until</w:t>
      </w:r>
      <w:r w:rsidR="00737E8A">
        <w:rPr>
          <w:color w:val="00B050"/>
        </w:rPr>
        <w:t xml:space="preserve"> 18 August 2024, </w:t>
      </w:r>
      <w:r w:rsidR="00EB2912">
        <w:rPr>
          <w:color w:val="00B050"/>
        </w:rPr>
        <w:t xml:space="preserve">legislation states that pupil admissions records and attendance records needed to be retained for three years from the date of entry, but from </w:t>
      </w:r>
      <w:r w:rsidR="00737E8A">
        <w:rPr>
          <w:color w:val="00B050"/>
        </w:rPr>
        <w:t xml:space="preserve">19 </w:t>
      </w:r>
      <w:r w:rsidR="00EB2912">
        <w:rPr>
          <w:color w:val="00B050"/>
        </w:rPr>
        <w:t xml:space="preserve">August 2024, this information must be retained for six years. </w:t>
      </w:r>
      <w:r w:rsidR="008919E4">
        <w:rPr>
          <w:color w:val="00B050"/>
        </w:rPr>
        <w:t>School staff have limited time and resources to manage th</w:t>
      </w:r>
      <w:r w:rsidR="00981887">
        <w:rPr>
          <w:color w:val="00B050"/>
        </w:rPr>
        <w:t xml:space="preserve">ese differing retention periods </w:t>
      </w:r>
      <w:r w:rsidR="008919E4">
        <w:rPr>
          <w:color w:val="00B050"/>
        </w:rPr>
        <w:t>and should work with their MIS provider to request support on how to</w:t>
      </w:r>
      <w:r w:rsidR="00981887">
        <w:rPr>
          <w:color w:val="00B050"/>
        </w:rPr>
        <w:t xml:space="preserve"> efficiently</w:t>
      </w:r>
      <w:r w:rsidR="008919E4">
        <w:rPr>
          <w:color w:val="00B050"/>
        </w:rPr>
        <w:t xml:space="preserve"> </w:t>
      </w:r>
      <w:r w:rsidR="00981887">
        <w:rPr>
          <w:color w:val="00B050"/>
        </w:rPr>
        <w:t xml:space="preserve">delete data sets from a record without deleting the </w:t>
      </w:r>
      <w:r w:rsidR="00981887">
        <w:rPr>
          <w:color w:val="00B050"/>
        </w:rPr>
        <w:lastRenderedPageBreak/>
        <w:t xml:space="preserve">entire record (or deleting all data sets except those that are required as part of the ‘skeleton’ record for long term retention). Where this is not possible, schools may make a policy decision to retain the entirety of a record for the longest applicable retention period for a data set within the MIS (usually current plus six years).  The school should set out how records will be retained in the MIS in the relevant section of the Retention Table below. </w:t>
      </w:r>
    </w:p>
    <w:p w14:paraId="290027FB" w14:textId="761FB0BD" w:rsidR="00112DB8" w:rsidRPr="00B97CA5" w:rsidRDefault="00BD1DBD" w:rsidP="009548F2">
      <w:pPr>
        <w:pStyle w:val="Heading1"/>
        <w:numPr>
          <w:ilvl w:val="0"/>
          <w:numId w:val="0"/>
        </w:numPr>
        <w:ind w:left="432" w:hanging="432"/>
      </w:pPr>
      <w:bookmarkStart w:id="20" w:name="_Toc163833473"/>
      <w:r>
        <w:t>9</w:t>
      </w:r>
      <w:r w:rsidR="009548F2">
        <w:t>.</w:t>
      </w:r>
      <w:r w:rsidR="009548F2">
        <w:tab/>
      </w:r>
      <w:r w:rsidR="00112DB8" w:rsidRPr="00B97CA5">
        <w:t>Records relating to Child Sexual Abuse</w:t>
      </w:r>
      <w:bookmarkEnd w:id="20"/>
    </w:p>
    <w:p w14:paraId="23C07261" w14:textId="77777777" w:rsidR="002D47D2" w:rsidRPr="002D47D2" w:rsidRDefault="00B45FB7" w:rsidP="002D47D2">
      <w:pPr>
        <w:rPr>
          <w:color w:val="00B050"/>
        </w:rPr>
      </w:pPr>
      <w:r w:rsidRPr="00B97CA5">
        <w:t xml:space="preserve">Records relating to child sexual abuse should be retained for 75 years, in line with the recommendations arising from the outcome of the </w:t>
      </w:r>
      <w:hyperlink r:id="rId18" w:history="1">
        <w:r w:rsidRPr="00B97CA5">
          <w:rPr>
            <w:rStyle w:val="Hyperlink"/>
            <w:color w:val="auto"/>
          </w:rPr>
          <w:t>Independent Inquiry into Child Sexual Abuse</w:t>
        </w:r>
      </w:hyperlink>
      <w:r w:rsidR="00C65A7E" w:rsidRPr="00B97CA5">
        <w:t xml:space="preserve"> (IICSA).</w:t>
      </w:r>
      <w:r w:rsidRPr="00B97CA5">
        <w:t xml:space="preserve"> </w:t>
      </w:r>
      <w:r w:rsidR="00DF4CA8" w:rsidRPr="00B97CA5">
        <w:t xml:space="preserve">The Inquiry stated that these records should be retained for such a long period in recognition of the importance of these records to victims, but that they should be regularly reviewed during that extended retention period. </w:t>
      </w:r>
      <w:r w:rsidR="002D47D2" w:rsidRPr="002D47D2">
        <w:rPr>
          <w:color w:val="00B050"/>
        </w:rPr>
        <w:t>Where records are held digitally, schools will particularly need to consider digital continuity where:</w:t>
      </w:r>
    </w:p>
    <w:p w14:paraId="28F0B7BA" w14:textId="77777777" w:rsidR="002D47D2" w:rsidRPr="002D47D2" w:rsidRDefault="002D47D2" w:rsidP="002D47D2">
      <w:pPr>
        <w:pStyle w:val="ListParagraph"/>
        <w:numPr>
          <w:ilvl w:val="0"/>
          <w:numId w:val="20"/>
        </w:numPr>
        <w:rPr>
          <w:color w:val="00B050"/>
        </w:rPr>
      </w:pPr>
      <w:r w:rsidRPr="002D47D2">
        <w:rPr>
          <w:color w:val="00B050"/>
        </w:rPr>
        <w:t xml:space="preserve">they hold relevant records for staff or governors, or </w:t>
      </w:r>
    </w:p>
    <w:p w14:paraId="35C51A4C" w14:textId="77777777" w:rsidR="002D47D2" w:rsidRPr="002D47D2" w:rsidRDefault="002D47D2" w:rsidP="002D47D2">
      <w:pPr>
        <w:pStyle w:val="ListParagraph"/>
        <w:numPr>
          <w:ilvl w:val="0"/>
          <w:numId w:val="20"/>
        </w:numPr>
        <w:rPr>
          <w:color w:val="00B050"/>
        </w:rPr>
      </w:pPr>
      <w:r w:rsidRPr="002D47D2">
        <w:rPr>
          <w:color w:val="00B050"/>
        </w:rPr>
        <w:t>they are the ‘last known school’ responsible for this long retention period for any relevant pupil records.</w:t>
      </w:r>
    </w:p>
    <w:p w14:paraId="16145C02" w14:textId="663E8397" w:rsidR="00995B4E" w:rsidRPr="00B97CA5" w:rsidRDefault="00995B4E" w:rsidP="0022321D">
      <w:r w:rsidRPr="00B97CA5">
        <w:t>Where there is evidence</w:t>
      </w:r>
      <w:r w:rsidR="000F2AAF" w:rsidRPr="00B97CA5">
        <w:t>,</w:t>
      </w:r>
      <w:r w:rsidRPr="00B97CA5">
        <w:t xml:space="preserve"> or allegations of child sexual abuse, then it will almost certainly be appropriate to retain the entire pupil, staff or other </w:t>
      </w:r>
      <w:proofErr w:type="gramStart"/>
      <w:r w:rsidRPr="00B97CA5">
        <w:t>record as a whole, not</w:t>
      </w:r>
      <w:proofErr w:type="gramEnd"/>
      <w:r w:rsidRPr="00B97CA5">
        <w:t xml:space="preserve"> just the parts of the record that pertain to the abuse. Staff whose duties include reviewing or digitising records should be trained to understand the importance of any evidence or allegations of child sexual abuse that they may happen to uncover, </w:t>
      </w:r>
      <w:r w:rsidR="000F2AAF" w:rsidRPr="00B97CA5">
        <w:t>whether</w:t>
      </w:r>
      <w:r w:rsidRPr="00B97CA5">
        <w:t xml:space="preserve"> that was what they were looking for and the importance of</w:t>
      </w:r>
      <w:r w:rsidR="000F2AAF" w:rsidRPr="00B97CA5">
        <w:t xml:space="preserve"> them bringing these to the attention of school leadership and/or</w:t>
      </w:r>
      <w:r w:rsidRPr="00B97CA5">
        <w:t xml:space="preserve"> preserving these records. </w:t>
      </w:r>
    </w:p>
    <w:p w14:paraId="287E89CD" w14:textId="2F97F4F3" w:rsidR="0022321D" w:rsidRPr="00B97CA5" w:rsidRDefault="00B45FB7" w:rsidP="0022321D">
      <w:r w:rsidRPr="00B97CA5">
        <w:t>The Inquiry report also recommends that the UK government directs the Information Commissioner’s Office</w:t>
      </w:r>
      <w:r w:rsidR="00C84BDC" w:rsidRPr="00B97CA5">
        <w:t xml:space="preserve"> (ICO)</w:t>
      </w:r>
      <w:r w:rsidRPr="00B97CA5">
        <w:t xml:space="preserve"> to introduce a </w:t>
      </w:r>
      <w:r w:rsidR="000F2AAF" w:rsidRPr="00B97CA5">
        <w:t>C</w:t>
      </w:r>
      <w:r w:rsidRPr="00B97CA5">
        <w:t xml:space="preserve">ode of </w:t>
      </w:r>
      <w:r w:rsidR="000F2AAF" w:rsidRPr="00B97CA5">
        <w:t>P</w:t>
      </w:r>
      <w:r w:rsidRPr="00B97CA5">
        <w:t>ractice on retention of and access to records known to relate to child sexual abuse</w:t>
      </w:r>
      <w:r w:rsidR="000F2AAF" w:rsidRPr="00B97CA5">
        <w:t>. T</w:t>
      </w:r>
      <w:r w:rsidRPr="00B97CA5">
        <w:t xml:space="preserve">his </w:t>
      </w:r>
      <w:r w:rsidR="000F2AAF" w:rsidRPr="00B97CA5">
        <w:t>P</w:t>
      </w:r>
      <w:r w:rsidRPr="00B97CA5">
        <w:t xml:space="preserve">olicy will be updated in </w:t>
      </w:r>
      <w:r w:rsidR="00C84BDC" w:rsidRPr="00B97CA5">
        <w:t xml:space="preserve">line with any Code of Practice from the ICO. </w:t>
      </w:r>
      <w:r w:rsidR="008506EF" w:rsidRPr="00B97CA5">
        <w:t>The report states that such a code should set out that institutions should have:</w:t>
      </w:r>
    </w:p>
    <w:p w14:paraId="17EB817D" w14:textId="77777777" w:rsidR="008506EF" w:rsidRPr="00B97CA5" w:rsidRDefault="008506EF" w:rsidP="008506EF">
      <w:pPr>
        <w:pStyle w:val="ListParagraph"/>
        <w:numPr>
          <w:ilvl w:val="0"/>
          <w:numId w:val="19"/>
        </w:numPr>
      </w:pPr>
      <w:r w:rsidRPr="00B97CA5">
        <w:t xml:space="preserve">retention policies that reflect the importance of such records to victims and survivors, and that they may take decades to seek to access such </w:t>
      </w:r>
      <w:proofErr w:type="gramStart"/>
      <w:r w:rsidRPr="00B97CA5">
        <w:t>records;</w:t>
      </w:r>
      <w:proofErr w:type="gramEnd"/>
    </w:p>
    <w:p w14:paraId="40D36822" w14:textId="77777777" w:rsidR="008506EF" w:rsidRPr="00B97CA5" w:rsidRDefault="008506EF" w:rsidP="008506EF">
      <w:pPr>
        <w:pStyle w:val="ListParagraph"/>
        <w:numPr>
          <w:ilvl w:val="0"/>
          <w:numId w:val="19"/>
        </w:numPr>
      </w:pPr>
      <w:r w:rsidRPr="00B97CA5">
        <w:t xml:space="preserve">clear and accessible procedures for victims and survivors of child sexual abuse to access such </w:t>
      </w:r>
      <w:proofErr w:type="gramStart"/>
      <w:r w:rsidRPr="00B97CA5">
        <w:t>records;</w:t>
      </w:r>
      <w:proofErr w:type="gramEnd"/>
    </w:p>
    <w:p w14:paraId="32D61531" w14:textId="7C621869" w:rsidR="00A3498A" w:rsidRPr="00B97CA5" w:rsidRDefault="008506EF" w:rsidP="006D2E22">
      <w:pPr>
        <w:pStyle w:val="ListParagraph"/>
        <w:numPr>
          <w:ilvl w:val="0"/>
          <w:numId w:val="19"/>
        </w:numPr>
      </w:pPr>
      <w:r w:rsidRPr="00B97CA5">
        <w:t>policies, procedures and training for staff responding to requests to ensure that they recognise the long-term impact of child sexual abuse and engage with the applicant with empathy.</w:t>
      </w:r>
      <w:bookmarkStart w:id="21" w:name="_Toc66172772"/>
    </w:p>
    <w:p w14:paraId="5A4F81D5" w14:textId="77777777" w:rsidR="00023697" w:rsidRPr="00B97CA5" w:rsidRDefault="00023697" w:rsidP="00023697">
      <w:pPr>
        <w:pStyle w:val="ListParagraph"/>
      </w:pPr>
    </w:p>
    <w:p w14:paraId="7DF3E30E" w14:textId="1CCB01E1" w:rsidR="00023697" w:rsidRPr="00B97CA5" w:rsidRDefault="00043986" w:rsidP="009548F2">
      <w:pPr>
        <w:pStyle w:val="Heading1"/>
        <w:numPr>
          <w:ilvl w:val="0"/>
          <w:numId w:val="0"/>
        </w:numPr>
        <w:ind w:left="432" w:hanging="432"/>
      </w:pPr>
      <w:bookmarkStart w:id="22" w:name="_Toc163833474"/>
      <w:r>
        <w:t>10</w:t>
      </w:r>
      <w:r w:rsidR="009548F2">
        <w:t>.</w:t>
      </w:r>
      <w:r w:rsidR="009548F2">
        <w:tab/>
      </w:r>
      <w:r w:rsidR="009548F2">
        <w:tab/>
      </w:r>
      <w:r w:rsidR="00023697" w:rsidRPr="00B97CA5">
        <w:t>Retention of Records relating to Staff</w:t>
      </w:r>
      <w:bookmarkEnd w:id="22"/>
    </w:p>
    <w:p w14:paraId="4D1529A2" w14:textId="3128FD2E" w:rsidR="00023697" w:rsidRPr="00B97CA5" w:rsidRDefault="00023697" w:rsidP="00023697">
      <w:r w:rsidRPr="00B97CA5">
        <w:t xml:space="preserve">As stated above regarding the long-term retention of minimal pupil records, schools may wish to retain very basic </w:t>
      </w:r>
      <w:r w:rsidR="001E743C" w:rsidRPr="00B97CA5">
        <w:t xml:space="preserve">‘skeleton’ </w:t>
      </w:r>
      <w:r w:rsidRPr="00B97CA5">
        <w:t xml:space="preserve">records about staff that have worked in the school beyond the normal retention of the whole personnel/HR file. This information may include the staff name, role, contract start and end dates. This may be useful for schools who may need to respond to requests for information from/regarding staff, in </w:t>
      </w:r>
      <w:r w:rsidR="00F62F44" w:rsidRPr="00B97CA5">
        <w:t>the event of</w:t>
      </w:r>
      <w:r w:rsidRPr="00B97CA5">
        <w:t xml:space="preserve"> it</w:t>
      </w:r>
      <w:r w:rsidR="00F62F44" w:rsidRPr="00B97CA5">
        <w:t xml:space="preserve"> being</w:t>
      </w:r>
      <w:r w:rsidRPr="00B97CA5">
        <w:t xml:space="preserve"> needed for litigation or other legal purpose and as part of their historical archive. </w:t>
      </w:r>
      <w:bookmarkStart w:id="23" w:name="_Hlk127204000"/>
      <w:r w:rsidRPr="00B97CA5">
        <w:t>If schools intend to create and maintain these records, this should be noted on the retention policy</w:t>
      </w:r>
      <w:bookmarkEnd w:id="23"/>
      <w:r w:rsidR="001E743C" w:rsidRPr="00B97CA5">
        <w:t xml:space="preserve"> (at section 7.11 below)</w:t>
      </w:r>
    </w:p>
    <w:p w14:paraId="0864D6FA" w14:textId="086A6C6F" w:rsidR="002653FC" w:rsidRPr="002653FC" w:rsidRDefault="002653FC" w:rsidP="00B669E7">
      <w:pPr>
        <w:pStyle w:val="Heading1"/>
        <w:numPr>
          <w:ilvl w:val="0"/>
          <w:numId w:val="0"/>
        </w:numPr>
        <w:ind w:left="432" w:hanging="432"/>
        <w:rPr>
          <w:color w:val="00B050"/>
        </w:rPr>
      </w:pPr>
      <w:bookmarkStart w:id="24" w:name="_Toc163833475"/>
      <w:r w:rsidRPr="002653FC">
        <w:rPr>
          <w:color w:val="00B050"/>
        </w:rPr>
        <w:t>11</w:t>
      </w:r>
      <w:r w:rsidR="00B669E7">
        <w:rPr>
          <w:color w:val="00B050"/>
        </w:rPr>
        <w:t>.</w:t>
      </w:r>
      <w:r w:rsidR="00B669E7">
        <w:rPr>
          <w:color w:val="00B050"/>
        </w:rPr>
        <w:tab/>
      </w:r>
      <w:r w:rsidR="00B669E7">
        <w:rPr>
          <w:color w:val="00B050"/>
        </w:rPr>
        <w:tab/>
      </w:r>
      <w:r w:rsidRPr="002653FC">
        <w:rPr>
          <w:color w:val="00B050"/>
        </w:rPr>
        <w:t>Academisation</w:t>
      </w:r>
      <w:bookmarkEnd w:id="24"/>
    </w:p>
    <w:p w14:paraId="7A7158DC" w14:textId="0B019886" w:rsidR="002653FC" w:rsidRDefault="002653FC" w:rsidP="002653FC">
      <w:pPr>
        <w:spacing w:after="0" w:line="240" w:lineRule="auto"/>
        <w:rPr>
          <w:color w:val="00B050"/>
        </w:rPr>
      </w:pPr>
      <w:r w:rsidRPr="000C17A8">
        <w:rPr>
          <w:color w:val="00B050"/>
        </w:rPr>
        <w:t xml:space="preserve">Where maintained schools </w:t>
      </w:r>
      <w:proofErr w:type="spellStart"/>
      <w:r w:rsidRPr="000C17A8">
        <w:rPr>
          <w:color w:val="00B050"/>
        </w:rPr>
        <w:t>academise</w:t>
      </w:r>
      <w:proofErr w:type="spellEnd"/>
      <w:r w:rsidRPr="000C17A8">
        <w:rPr>
          <w:color w:val="00B050"/>
        </w:rPr>
        <w:t xml:space="preserve"> during</w:t>
      </w:r>
      <w:r>
        <w:rPr>
          <w:color w:val="00B050"/>
        </w:rPr>
        <w:t xml:space="preserve"> </w:t>
      </w:r>
      <w:r w:rsidRPr="000C17A8">
        <w:rPr>
          <w:color w:val="00B050"/>
        </w:rPr>
        <w:t>periods</w:t>
      </w:r>
      <w:r>
        <w:rPr>
          <w:color w:val="00B050"/>
        </w:rPr>
        <w:t xml:space="preserve"> specified in this document</w:t>
      </w:r>
      <w:r w:rsidRPr="000C17A8">
        <w:rPr>
          <w:color w:val="00B050"/>
        </w:rPr>
        <w:t>, the Academy shall hold all School Records</w:t>
      </w:r>
      <w:r>
        <w:rPr>
          <w:color w:val="00B050"/>
        </w:rPr>
        <w:t xml:space="preserve"> (including those relating to former pupil and employees)</w:t>
      </w:r>
      <w:r w:rsidRPr="000C17A8">
        <w:rPr>
          <w:color w:val="00B050"/>
        </w:rPr>
        <w:t>, on trust for the Council from the Transfer Date</w:t>
      </w:r>
      <w:r w:rsidR="009A574C">
        <w:rPr>
          <w:color w:val="00B050"/>
        </w:rPr>
        <w:t xml:space="preserve">). </w:t>
      </w:r>
    </w:p>
    <w:p w14:paraId="0E18F1F6" w14:textId="77777777" w:rsidR="002653FC" w:rsidRPr="002653FC" w:rsidRDefault="002653FC" w:rsidP="002653FC">
      <w:pPr>
        <w:spacing w:after="0" w:line="240" w:lineRule="auto"/>
      </w:pPr>
    </w:p>
    <w:p w14:paraId="5706E4EE" w14:textId="5BDA3E5F" w:rsidR="006D2E22" w:rsidRPr="00B97CA5" w:rsidRDefault="00023697" w:rsidP="00B669E7">
      <w:pPr>
        <w:pStyle w:val="Heading1"/>
        <w:numPr>
          <w:ilvl w:val="0"/>
          <w:numId w:val="0"/>
        </w:numPr>
        <w:ind w:left="432" w:hanging="432"/>
      </w:pPr>
      <w:bookmarkStart w:id="25" w:name="_Toc163833476"/>
      <w:r w:rsidRPr="00B97CA5">
        <w:lastRenderedPageBreak/>
        <w:t>1</w:t>
      </w:r>
      <w:r w:rsidR="002653FC">
        <w:t>2</w:t>
      </w:r>
      <w:r w:rsidR="00B669E7">
        <w:t>.</w:t>
      </w:r>
      <w:r w:rsidR="00B669E7">
        <w:tab/>
      </w:r>
      <w:r w:rsidR="00B669E7">
        <w:tab/>
      </w:r>
      <w:r w:rsidR="006D2E22" w:rsidRPr="00B97CA5">
        <w:t>Responsibility and Monitoring</w:t>
      </w:r>
      <w:bookmarkEnd w:id="21"/>
      <w:bookmarkEnd w:id="25"/>
    </w:p>
    <w:p w14:paraId="3E8954EE" w14:textId="4A3560EF" w:rsidR="006D2E22" w:rsidRPr="00B97CA5" w:rsidRDefault="006D2E22" w:rsidP="006D2E22">
      <w:pPr>
        <w:autoSpaceDE w:val="0"/>
        <w:autoSpaceDN w:val="0"/>
        <w:adjustRightInd w:val="0"/>
        <w:spacing w:after="0" w:line="240" w:lineRule="auto"/>
      </w:pPr>
      <w:r w:rsidRPr="009A574C">
        <w:t>The Head Teacher and/or Data Lead,</w:t>
      </w:r>
      <w:r w:rsidRPr="00B97CA5">
        <w:t xml:space="preserve"> hold primary and day to day responsibility, for implementing this policy.  The Data Protection Office</w:t>
      </w:r>
      <w:r w:rsidR="00A3498A" w:rsidRPr="00B97CA5">
        <w:t>r</w:t>
      </w:r>
      <w:r w:rsidRPr="00B97CA5">
        <w:t xml:space="preserve">, in conjunction with the school, is responsible for monitoring its use and effectiveness and resolving any queries with regards the interpretation of the policy. </w:t>
      </w:r>
    </w:p>
    <w:p w14:paraId="7CD47EBF" w14:textId="77777777" w:rsidR="002A72A3" w:rsidRPr="00B97CA5" w:rsidRDefault="002A72A3" w:rsidP="006D2E22">
      <w:pPr>
        <w:autoSpaceDE w:val="0"/>
        <w:autoSpaceDN w:val="0"/>
        <w:adjustRightInd w:val="0"/>
        <w:spacing w:after="0" w:line="240" w:lineRule="auto"/>
      </w:pPr>
    </w:p>
    <w:p w14:paraId="1227E754" w14:textId="35128757" w:rsidR="002A72A3" w:rsidRPr="00B97CA5" w:rsidRDefault="002A72A3" w:rsidP="002A72A3">
      <w:r w:rsidRPr="00B97CA5">
        <w:t>All permissions to access data are granted by the Head Teacher and recorded in the member of staff’s personnel file.</w:t>
      </w:r>
    </w:p>
    <w:p w14:paraId="292C0C3D" w14:textId="03865FCC" w:rsidR="00A04EEB" w:rsidRPr="00B97CA5" w:rsidRDefault="002A72A3" w:rsidP="002A72A3">
      <w:r w:rsidRPr="00B97CA5">
        <w:t xml:space="preserve">All teaching and office staff are given training and guidance on accessing and managing school records, to ensure compliance with the time scales laid out under the retention schedule.  </w:t>
      </w:r>
      <w:r w:rsidR="00A04EEB" w:rsidRPr="00B97CA5">
        <w:t xml:space="preserve">All members of staff, with access to records, are expected </w:t>
      </w:r>
      <w:proofErr w:type="gramStart"/>
      <w:r w:rsidR="00A04EEB" w:rsidRPr="00B97CA5">
        <w:t>to;</w:t>
      </w:r>
      <w:proofErr w:type="gramEnd"/>
    </w:p>
    <w:p w14:paraId="19DE4C11" w14:textId="77777777" w:rsidR="00A04EEB" w:rsidRPr="00B97CA5" w:rsidRDefault="00A04EEB" w:rsidP="00A04EEB">
      <w:pPr>
        <w:pStyle w:val="ListParagraph"/>
        <w:numPr>
          <w:ilvl w:val="0"/>
          <w:numId w:val="2"/>
        </w:numPr>
      </w:pPr>
      <w:r w:rsidRPr="00B97CA5">
        <w:t>Manage their current record keeping systems using the Retention Policy.</w:t>
      </w:r>
    </w:p>
    <w:p w14:paraId="0018DBBB" w14:textId="77777777" w:rsidR="00A04EEB" w:rsidRPr="00B97CA5" w:rsidRDefault="00A04EEB" w:rsidP="00A04EEB">
      <w:pPr>
        <w:pStyle w:val="ListParagraph"/>
        <w:numPr>
          <w:ilvl w:val="0"/>
          <w:numId w:val="2"/>
        </w:numPr>
      </w:pPr>
      <w:r w:rsidRPr="00B97CA5">
        <w:t>Only dispose of records in accordance with the requirements outlined in this policy, if authorised to do so.</w:t>
      </w:r>
    </w:p>
    <w:p w14:paraId="54B24736" w14:textId="5A955F7F" w:rsidR="00A04EEB" w:rsidRPr="00B97CA5" w:rsidRDefault="00A04EEB" w:rsidP="00A04EEB">
      <w:pPr>
        <w:pStyle w:val="ListParagraph"/>
        <w:numPr>
          <w:ilvl w:val="0"/>
          <w:numId w:val="2"/>
        </w:numPr>
      </w:pPr>
      <w:r w:rsidRPr="00B97CA5">
        <w:t>Ensure that any proposed divergence from the records retention schedule and disposal policies is authorised and documented by the Head Teacher.</w:t>
      </w:r>
    </w:p>
    <w:p w14:paraId="5662B7E3" w14:textId="77777777" w:rsidR="00A04EEB" w:rsidRPr="00B97CA5" w:rsidRDefault="00A04EEB" w:rsidP="00A04EEB">
      <w:pPr>
        <w:pStyle w:val="ListParagraph"/>
        <w:autoSpaceDE w:val="0"/>
        <w:autoSpaceDN w:val="0"/>
        <w:adjustRightInd w:val="0"/>
        <w:spacing w:after="0" w:line="240" w:lineRule="auto"/>
        <w:ind w:left="768"/>
        <w:rPr>
          <w:rFonts w:asciiTheme="majorHAnsi" w:hAnsiTheme="majorHAnsi" w:cstheme="majorHAnsi"/>
          <w:sz w:val="28"/>
          <w:szCs w:val="28"/>
        </w:rPr>
      </w:pPr>
    </w:p>
    <w:p w14:paraId="2F76295A" w14:textId="5DC0BB4E" w:rsidR="00DC35A0" w:rsidRPr="00B97CA5" w:rsidRDefault="00A04EEB" w:rsidP="001F16B9">
      <w:pPr>
        <w:rPr>
          <w:rFonts w:asciiTheme="majorHAnsi" w:hAnsiTheme="majorHAnsi" w:cstheme="majorHAnsi"/>
          <w:sz w:val="28"/>
          <w:szCs w:val="28"/>
          <w:u w:val="single"/>
        </w:rPr>
      </w:pPr>
      <w:r w:rsidRPr="00B97CA5">
        <w:t xml:space="preserve">This policy does not form part of any employee’s contract of employment and is not intended to have a contractual effect.  However, it does reflect the school’s current practice, the requirements of current legislation and best practice and guidance.  It may be amended by the </w:t>
      </w:r>
      <w:proofErr w:type="gramStart"/>
      <w:r w:rsidRPr="00B97CA5">
        <w:t>school</w:t>
      </w:r>
      <w:proofErr w:type="gramEnd"/>
      <w:r w:rsidRPr="00B97CA5">
        <w:t xml:space="preserve"> but any changes will be notified to employees within one month of the date on which the change is intended to take effect.  The school may also vary any parts of the procedure, including time limits, as appropriate.</w:t>
      </w:r>
    </w:p>
    <w:p w14:paraId="5B184EDF" w14:textId="0B27FB10" w:rsidR="00970D30" w:rsidRPr="00B97CA5" w:rsidRDefault="00970D30" w:rsidP="00D837CD">
      <w:pPr>
        <w:autoSpaceDE w:val="0"/>
        <w:autoSpaceDN w:val="0"/>
        <w:adjustRightInd w:val="0"/>
        <w:spacing w:after="0" w:line="240" w:lineRule="auto"/>
        <w:rPr>
          <w:rFonts w:asciiTheme="majorHAnsi" w:hAnsiTheme="majorHAnsi" w:cstheme="majorHAnsi"/>
          <w:sz w:val="28"/>
          <w:szCs w:val="28"/>
          <w:u w:val="single"/>
        </w:rPr>
        <w:sectPr w:rsidR="00970D30" w:rsidRPr="00B97CA5" w:rsidSect="00396B1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720" w:right="720" w:bottom="720" w:left="720" w:header="709" w:footer="709" w:gutter="0"/>
          <w:pgNumType w:start="1"/>
          <w:cols w:space="708"/>
          <w:formProt w:val="0"/>
          <w:titlePg/>
          <w:docGrid w:linePitch="360"/>
        </w:sectPr>
      </w:pPr>
    </w:p>
    <w:p w14:paraId="68CEF08B" w14:textId="5573FB63" w:rsidR="00DC35A0" w:rsidRPr="00B97CA5" w:rsidRDefault="0030193A" w:rsidP="00B669E7">
      <w:pPr>
        <w:pStyle w:val="Heading1"/>
        <w:numPr>
          <w:ilvl w:val="0"/>
          <w:numId w:val="0"/>
        </w:numPr>
        <w:ind w:left="432" w:hanging="432"/>
      </w:pPr>
      <w:bookmarkStart w:id="34" w:name="_Toc163833477"/>
      <w:r w:rsidRPr="00B97CA5">
        <w:lastRenderedPageBreak/>
        <w:t>1</w:t>
      </w:r>
      <w:r w:rsidR="0027093C">
        <w:t>3</w:t>
      </w:r>
      <w:r w:rsidR="00B669E7">
        <w:t>.</w:t>
      </w:r>
      <w:r w:rsidR="00B669E7">
        <w:tab/>
      </w:r>
      <w:r w:rsidR="00B669E7">
        <w:tab/>
      </w:r>
      <w:r w:rsidR="001576B4" w:rsidRPr="00B97CA5">
        <w:t>Retention tables</w:t>
      </w:r>
      <w:bookmarkEnd w:id="34"/>
    </w:p>
    <w:tbl>
      <w:tblPr>
        <w:tblStyle w:val="TableGrid"/>
        <w:tblpPr w:leftFromText="180" w:rightFromText="180" w:vertAnchor="text" w:tblpY="1"/>
        <w:tblOverlap w:val="never"/>
        <w:tblW w:w="0" w:type="auto"/>
        <w:tblLook w:val="04A0" w:firstRow="1" w:lastRow="0" w:firstColumn="1" w:lastColumn="0" w:noHBand="0" w:noVBand="1"/>
      </w:tblPr>
      <w:tblGrid>
        <w:gridCol w:w="1169"/>
        <w:gridCol w:w="3911"/>
        <w:gridCol w:w="2213"/>
        <w:gridCol w:w="1350"/>
        <w:gridCol w:w="2274"/>
        <w:gridCol w:w="1721"/>
        <w:gridCol w:w="1483"/>
        <w:gridCol w:w="1267"/>
      </w:tblGrid>
      <w:tr w:rsidR="00B97CA5" w:rsidRPr="00B97CA5" w14:paraId="5AF0F863" w14:textId="77777777" w:rsidTr="00480114">
        <w:trPr>
          <w:cantSplit/>
          <w:tblHeader/>
        </w:trPr>
        <w:tc>
          <w:tcPr>
            <w:tcW w:w="1169" w:type="dxa"/>
            <w:vMerge w:val="restart"/>
            <w:vAlign w:val="center"/>
          </w:tcPr>
          <w:p w14:paraId="765258D1" w14:textId="05B00A46" w:rsidR="00FB14F8" w:rsidRPr="00B97CA5" w:rsidRDefault="00FB14F8" w:rsidP="00B033E1">
            <w:pPr>
              <w:autoSpaceDE w:val="0"/>
              <w:autoSpaceDN w:val="0"/>
              <w:adjustRightInd w:val="0"/>
              <w:jc w:val="center"/>
              <w:rPr>
                <w:rFonts w:cstheme="minorHAnsi"/>
                <w:b/>
                <w:bCs/>
                <w:sz w:val="24"/>
                <w:szCs w:val="24"/>
              </w:rPr>
            </w:pPr>
            <w:r w:rsidRPr="00B97CA5">
              <w:rPr>
                <w:rFonts w:cstheme="minorHAnsi"/>
                <w:b/>
                <w:bCs/>
                <w:sz w:val="24"/>
                <w:szCs w:val="24"/>
              </w:rPr>
              <w:t>Reference</w:t>
            </w:r>
          </w:p>
        </w:tc>
        <w:tc>
          <w:tcPr>
            <w:tcW w:w="3911" w:type="dxa"/>
            <w:vMerge w:val="restart"/>
            <w:vAlign w:val="center"/>
          </w:tcPr>
          <w:p w14:paraId="5B0F5AFF" w14:textId="7277BB1E" w:rsidR="00FB14F8" w:rsidRPr="00B97CA5" w:rsidRDefault="00FB14F8" w:rsidP="00B033E1">
            <w:pPr>
              <w:autoSpaceDE w:val="0"/>
              <w:autoSpaceDN w:val="0"/>
              <w:adjustRightInd w:val="0"/>
              <w:jc w:val="center"/>
              <w:rPr>
                <w:rFonts w:cstheme="minorHAnsi"/>
                <w:b/>
                <w:bCs/>
                <w:sz w:val="24"/>
                <w:szCs w:val="24"/>
              </w:rPr>
            </w:pPr>
            <w:r w:rsidRPr="00B97CA5">
              <w:rPr>
                <w:rFonts w:cstheme="minorHAnsi"/>
                <w:b/>
                <w:bCs/>
                <w:sz w:val="24"/>
                <w:szCs w:val="24"/>
              </w:rPr>
              <w:t>File description</w:t>
            </w:r>
          </w:p>
        </w:tc>
        <w:tc>
          <w:tcPr>
            <w:tcW w:w="2213" w:type="dxa"/>
            <w:vMerge w:val="restart"/>
            <w:vAlign w:val="center"/>
          </w:tcPr>
          <w:p w14:paraId="7722C29F" w14:textId="799A2068" w:rsidR="00FB14F8" w:rsidRPr="00B97CA5" w:rsidRDefault="00FB14F8" w:rsidP="00B033E1">
            <w:pPr>
              <w:autoSpaceDE w:val="0"/>
              <w:autoSpaceDN w:val="0"/>
              <w:adjustRightInd w:val="0"/>
              <w:jc w:val="center"/>
              <w:rPr>
                <w:rFonts w:cstheme="minorHAnsi"/>
                <w:b/>
                <w:bCs/>
                <w:sz w:val="24"/>
                <w:szCs w:val="24"/>
              </w:rPr>
            </w:pPr>
            <w:r w:rsidRPr="00B97CA5">
              <w:rPr>
                <w:rFonts w:cstheme="minorHAnsi"/>
                <w:b/>
                <w:bCs/>
                <w:sz w:val="24"/>
                <w:szCs w:val="24"/>
              </w:rPr>
              <w:t xml:space="preserve">Format / How / Where this file </w:t>
            </w:r>
            <w:r w:rsidR="00FD3B45" w:rsidRPr="00B97CA5">
              <w:rPr>
                <w:rFonts w:cstheme="minorHAnsi"/>
                <w:b/>
                <w:bCs/>
                <w:sz w:val="24"/>
                <w:szCs w:val="24"/>
              </w:rPr>
              <w:t xml:space="preserve">is </w:t>
            </w:r>
            <w:r w:rsidRPr="00B97CA5">
              <w:rPr>
                <w:rFonts w:cstheme="minorHAnsi"/>
                <w:b/>
                <w:bCs/>
                <w:sz w:val="24"/>
                <w:szCs w:val="24"/>
              </w:rPr>
              <w:t>held</w:t>
            </w:r>
          </w:p>
        </w:tc>
        <w:tc>
          <w:tcPr>
            <w:tcW w:w="1350" w:type="dxa"/>
            <w:vMerge w:val="restart"/>
            <w:vAlign w:val="center"/>
          </w:tcPr>
          <w:p w14:paraId="0B9153BD" w14:textId="4E6B9700" w:rsidR="00FB14F8" w:rsidRPr="00B97CA5" w:rsidRDefault="00FB14F8" w:rsidP="00B033E1">
            <w:pPr>
              <w:autoSpaceDE w:val="0"/>
              <w:autoSpaceDN w:val="0"/>
              <w:adjustRightInd w:val="0"/>
              <w:jc w:val="center"/>
              <w:rPr>
                <w:rFonts w:cstheme="minorHAnsi"/>
                <w:b/>
                <w:bCs/>
                <w:sz w:val="24"/>
                <w:szCs w:val="24"/>
              </w:rPr>
            </w:pPr>
            <w:r w:rsidRPr="00B97CA5">
              <w:rPr>
                <w:rFonts w:cstheme="minorHAnsi"/>
                <w:b/>
                <w:bCs/>
                <w:sz w:val="24"/>
                <w:szCs w:val="24"/>
              </w:rPr>
              <w:t>Responsible Role</w:t>
            </w:r>
          </w:p>
        </w:tc>
        <w:tc>
          <w:tcPr>
            <w:tcW w:w="6745" w:type="dxa"/>
            <w:gridSpan w:val="4"/>
          </w:tcPr>
          <w:p w14:paraId="61462471" w14:textId="0DA47D78" w:rsidR="00FB14F8" w:rsidRPr="00B97CA5" w:rsidRDefault="00FB14F8" w:rsidP="00B033E1">
            <w:pPr>
              <w:autoSpaceDE w:val="0"/>
              <w:autoSpaceDN w:val="0"/>
              <w:adjustRightInd w:val="0"/>
              <w:jc w:val="center"/>
              <w:rPr>
                <w:rFonts w:cstheme="minorHAnsi"/>
                <w:b/>
                <w:bCs/>
              </w:rPr>
            </w:pPr>
            <w:r w:rsidRPr="00B97CA5">
              <w:rPr>
                <w:rFonts w:cstheme="minorHAnsi"/>
                <w:b/>
                <w:bCs/>
              </w:rPr>
              <w:t>Retention</w:t>
            </w:r>
          </w:p>
        </w:tc>
      </w:tr>
      <w:tr w:rsidR="00B97CA5" w:rsidRPr="00B97CA5" w14:paraId="27F5D336" w14:textId="77777777" w:rsidTr="00480114">
        <w:trPr>
          <w:trHeight w:val="975"/>
        </w:trPr>
        <w:tc>
          <w:tcPr>
            <w:tcW w:w="1169" w:type="dxa"/>
            <w:vMerge/>
          </w:tcPr>
          <w:p w14:paraId="69219848" w14:textId="6D0220C5" w:rsidR="00FB14F8" w:rsidRPr="00B97CA5" w:rsidRDefault="00FB14F8" w:rsidP="00B033E1">
            <w:pPr>
              <w:autoSpaceDE w:val="0"/>
              <w:autoSpaceDN w:val="0"/>
              <w:adjustRightInd w:val="0"/>
              <w:rPr>
                <w:rFonts w:cstheme="minorHAnsi"/>
                <w:b/>
                <w:bCs/>
                <w:sz w:val="24"/>
                <w:szCs w:val="24"/>
              </w:rPr>
            </w:pPr>
          </w:p>
        </w:tc>
        <w:tc>
          <w:tcPr>
            <w:tcW w:w="3911" w:type="dxa"/>
            <w:vMerge/>
          </w:tcPr>
          <w:p w14:paraId="61A1A45F" w14:textId="502651EC" w:rsidR="00FB14F8" w:rsidRPr="00B97CA5" w:rsidRDefault="00FB14F8" w:rsidP="00B033E1">
            <w:pPr>
              <w:autoSpaceDE w:val="0"/>
              <w:autoSpaceDN w:val="0"/>
              <w:adjustRightInd w:val="0"/>
              <w:rPr>
                <w:rFonts w:cstheme="minorHAnsi"/>
                <w:b/>
                <w:bCs/>
              </w:rPr>
            </w:pPr>
          </w:p>
        </w:tc>
        <w:tc>
          <w:tcPr>
            <w:tcW w:w="2213" w:type="dxa"/>
            <w:vMerge/>
          </w:tcPr>
          <w:p w14:paraId="112BABC7" w14:textId="77777777" w:rsidR="00FB14F8" w:rsidRPr="00B97CA5" w:rsidRDefault="00FB14F8" w:rsidP="00B033E1">
            <w:pPr>
              <w:autoSpaceDE w:val="0"/>
              <w:autoSpaceDN w:val="0"/>
              <w:adjustRightInd w:val="0"/>
              <w:rPr>
                <w:rFonts w:cstheme="minorHAnsi"/>
                <w:b/>
                <w:bCs/>
              </w:rPr>
            </w:pPr>
          </w:p>
        </w:tc>
        <w:tc>
          <w:tcPr>
            <w:tcW w:w="1350" w:type="dxa"/>
            <w:vMerge/>
          </w:tcPr>
          <w:p w14:paraId="5369ADE9" w14:textId="77777777" w:rsidR="00FB14F8" w:rsidRPr="00B97CA5" w:rsidRDefault="00FB14F8" w:rsidP="00B033E1">
            <w:pPr>
              <w:autoSpaceDE w:val="0"/>
              <w:autoSpaceDN w:val="0"/>
              <w:adjustRightInd w:val="0"/>
              <w:rPr>
                <w:rFonts w:cstheme="minorHAnsi"/>
                <w:b/>
                <w:bCs/>
              </w:rPr>
            </w:pPr>
          </w:p>
        </w:tc>
        <w:tc>
          <w:tcPr>
            <w:tcW w:w="2274" w:type="dxa"/>
            <w:vAlign w:val="center"/>
          </w:tcPr>
          <w:p w14:paraId="07BD67F2" w14:textId="4BC50953" w:rsidR="00FB14F8" w:rsidRPr="00B97CA5" w:rsidRDefault="00FB14F8" w:rsidP="00B033E1">
            <w:pPr>
              <w:autoSpaceDE w:val="0"/>
              <w:autoSpaceDN w:val="0"/>
              <w:adjustRightInd w:val="0"/>
              <w:jc w:val="center"/>
              <w:rPr>
                <w:rFonts w:cstheme="minorHAnsi"/>
                <w:b/>
                <w:bCs/>
              </w:rPr>
            </w:pPr>
            <w:r w:rsidRPr="00B97CA5">
              <w:rPr>
                <w:rFonts w:cstheme="minorHAnsi"/>
                <w:b/>
                <w:bCs/>
              </w:rPr>
              <w:t>Period</w:t>
            </w:r>
          </w:p>
        </w:tc>
        <w:tc>
          <w:tcPr>
            <w:tcW w:w="1721" w:type="dxa"/>
            <w:vAlign w:val="center"/>
          </w:tcPr>
          <w:p w14:paraId="08495189" w14:textId="15DFCA52" w:rsidR="00FB14F8" w:rsidRPr="00B97CA5" w:rsidRDefault="00FB14F8" w:rsidP="00B033E1">
            <w:pPr>
              <w:autoSpaceDE w:val="0"/>
              <w:autoSpaceDN w:val="0"/>
              <w:adjustRightInd w:val="0"/>
              <w:jc w:val="center"/>
              <w:rPr>
                <w:rFonts w:cstheme="minorHAnsi"/>
                <w:b/>
                <w:bCs/>
              </w:rPr>
            </w:pPr>
            <w:r w:rsidRPr="00B97CA5">
              <w:rPr>
                <w:rFonts w:cstheme="minorHAnsi"/>
                <w:b/>
                <w:bCs/>
              </w:rPr>
              <w:t>Trigger</w:t>
            </w:r>
          </w:p>
        </w:tc>
        <w:tc>
          <w:tcPr>
            <w:tcW w:w="1483" w:type="dxa"/>
            <w:vAlign w:val="center"/>
          </w:tcPr>
          <w:p w14:paraId="7FC9A518" w14:textId="602F6F5D" w:rsidR="00FB14F8" w:rsidRPr="00B97CA5" w:rsidRDefault="00FB14F8" w:rsidP="00B033E1">
            <w:pPr>
              <w:autoSpaceDE w:val="0"/>
              <w:autoSpaceDN w:val="0"/>
              <w:adjustRightInd w:val="0"/>
              <w:jc w:val="center"/>
              <w:rPr>
                <w:rFonts w:cstheme="minorHAnsi"/>
                <w:b/>
                <w:bCs/>
              </w:rPr>
            </w:pPr>
            <w:r w:rsidRPr="00B97CA5">
              <w:rPr>
                <w:rFonts w:cstheme="minorHAnsi"/>
                <w:b/>
                <w:bCs/>
              </w:rPr>
              <w:t>Basis</w:t>
            </w:r>
          </w:p>
        </w:tc>
        <w:tc>
          <w:tcPr>
            <w:tcW w:w="1267" w:type="dxa"/>
            <w:vAlign w:val="center"/>
          </w:tcPr>
          <w:p w14:paraId="18419B77" w14:textId="2782D0CA" w:rsidR="00FB14F8" w:rsidRPr="00B97CA5" w:rsidRDefault="00FB14F8" w:rsidP="00B033E1">
            <w:pPr>
              <w:autoSpaceDE w:val="0"/>
              <w:autoSpaceDN w:val="0"/>
              <w:adjustRightInd w:val="0"/>
              <w:jc w:val="center"/>
              <w:rPr>
                <w:rFonts w:cstheme="minorHAnsi"/>
                <w:b/>
                <w:bCs/>
              </w:rPr>
            </w:pPr>
            <w:r w:rsidRPr="00B97CA5">
              <w:rPr>
                <w:rFonts w:cstheme="minorHAnsi"/>
                <w:b/>
                <w:bCs/>
              </w:rPr>
              <w:t>Action at end of use</w:t>
            </w:r>
          </w:p>
        </w:tc>
      </w:tr>
      <w:tr w:rsidR="00B97CA5" w:rsidRPr="00B97CA5" w14:paraId="6FCBC4E3" w14:textId="77777777" w:rsidTr="00B033E1">
        <w:trPr>
          <w:trHeight w:val="460"/>
        </w:trPr>
        <w:tc>
          <w:tcPr>
            <w:tcW w:w="15388" w:type="dxa"/>
            <w:gridSpan w:val="8"/>
          </w:tcPr>
          <w:p w14:paraId="37CA87E2" w14:textId="6930C0D1" w:rsidR="001576B4" w:rsidRPr="00B97CA5" w:rsidRDefault="001576B4" w:rsidP="00B033E1">
            <w:pPr>
              <w:pStyle w:val="Heading2"/>
              <w:numPr>
                <w:ilvl w:val="0"/>
                <w:numId w:val="6"/>
              </w:numPr>
            </w:pPr>
            <w:bookmarkStart w:id="35" w:name="_Governing_Body"/>
            <w:bookmarkStart w:id="36" w:name="_Toc163833478"/>
            <w:bookmarkEnd w:id="35"/>
            <w:r w:rsidRPr="00B97CA5">
              <w:t>Governing Body</w:t>
            </w:r>
            <w:bookmarkEnd w:id="36"/>
          </w:p>
        </w:tc>
      </w:tr>
      <w:tr w:rsidR="00A224EC" w:rsidRPr="00B97CA5" w14:paraId="513149F5" w14:textId="77777777" w:rsidTr="00480114">
        <w:tc>
          <w:tcPr>
            <w:tcW w:w="1169" w:type="dxa"/>
          </w:tcPr>
          <w:p w14:paraId="784D8181" w14:textId="63A2D0C6" w:rsidR="00654FD5" w:rsidRPr="00B97CA5" w:rsidRDefault="00654FD5" w:rsidP="00B033E1">
            <w:pPr>
              <w:rPr>
                <w:rFonts w:cstheme="minorHAnsi"/>
              </w:rPr>
            </w:pPr>
            <w:r w:rsidRPr="00B97CA5">
              <w:rPr>
                <w:rFonts w:cstheme="minorHAnsi"/>
              </w:rPr>
              <w:t>1.</w:t>
            </w:r>
            <w:r w:rsidR="0024168D" w:rsidRPr="00B97CA5">
              <w:rPr>
                <w:rFonts w:cstheme="minorHAnsi"/>
              </w:rPr>
              <w:t>1</w:t>
            </w:r>
          </w:p>
        </w:tc>
        <w:tc>
          <w:tcPr>
            <w:tcW w:w="3911" w:type="dxa"/>
          </w:tcPr>
          <w:p w14:paraId="506E3716" w14:textId="77777777" w:rsidR="00654FD5" w:rsidRPr="00B97CA5" w:rsidRDefault="00654FD5" w:rsidP="00B033E1">
            <w:pPr>
              <w:rPr>
                <w:rFonts w:cstheme="minorHAnsi"/>
              </w:rPr>
            </w:pPr>
            <w:r w:rsidRPr="00B97CA5">
              <w:rPr>
                <w:rFonts w:cstheme="minorHAnsi"/>
              </w:rPr>
              <w:t>Instruments of Government including Articles of Association</w:t>
            </w:r>
          </w:p>
        </w:tc>
        <w:tc>
          <w:tcPr>
            <w:tcW w:w="2213" w:type="dxa"/>
            <w:shd w:val="clear" w:color="auto" w:fill="auto"/>
          </w:tcPr>
          <w:p w14:paraId="2F441F56" w14:textId="00EF52E9" w:rsidR="00654FD5" w:rsidRPr="00B97CA5" w:rsidRDefault="009A574C" w:rsidP="00B033E1">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6372DFA3" w14:textId="76020106" w:rsidR="00654FD5" w:rsidRPr="00B97CA5" w:rsidRDefault="00B33B97" w:rsidP="00B033E1">
            <w:pPr>
              <w:rPr>
                <w:rFonts w:cstheme="minorHAnsi"/>
              </w:rPr>
            </w:pPr>
            <w:r w:rsidRPr="00B97CA5">
              <w:rPr>
                <w:rFonts w:cstheme="minorHAnsi"/>
              </w:rPr>
              <w:t>Clerk</w:t>
            </w:r>
          </w:p>
        </w:tc>
        <w:tc>
          <w:tcPr>
            <w:tcW w:w="2274" w:type="dxa"/>
          </w:tcPr>
          <w:p w14:paraId="48FA4F4C" w14:textId="77777777" w:rsidR="00654FD5" w:rsidRPr="00B97CA5" w:rsidRDefault="00654FD5" w:rsidP="00B033E1">
            <w:pPr>
              <w:rPr>
                <w:rFonts w:cstheme="minorHAnsi"/>
              </w:rPr>
            </w:pPr>
            <w:r w:rsidRPr="00B97CA5">
              <w:rPr>
                <w:rFonts w:cstheme="minorHAnsi"/>
              </w:rPr>
              <w:t>Permanent</w:t>
            </w:r>
          </w:p>
        </w:tc>
        <w:tc>
          <w:tcPr>
            <w:tcW w:w="1721" w:type="dxa"/>
          </w:tcPr>
          <w:p w14:paraId="45C103B4" w14:textId="77777777" w:rsidR="00654FD5" w:rsidRPr="00B97CA5" w:rsidRDefault="00654FD5" w:rsidP="00B033E1">
            <w:pPr>
              <w:rPr>
                <w:rFonts w:cstheme="minorHAnsi"/>
              </w:rPr>
            </w:pPr>
            <w:r w:rsidRPr="00B97CA5">
              <w:rPr>
                <w:rFonts w:cstheme="minorHAnsi"/>
              </w:rPr>
              <w:t>Closure of school</w:t>
            </w:r>
          </w:p>
        </w:tc>
        <w:tc>
          <w:tcPr>
            <w:tcW w:w="1483" w:type="dxa"/>
          </w:tcPr>
          <w:p w14:paraId="18B7FC37" w14:textId="77777777" w:rsidR="00654FD5" w:rsidRPr="00B97CA5" w:rsidRDefault="00654FD5" w:rsidP="00B033E1">
            <w:pPr>
              <w:rPr>
                <w:rFonts w:cstheme="minorHAnsi"/>
              </w:rPr>
            </w:pPr>
            <w:r w:rsidRPr="00B97CA5">
              <w:rPr>
                <w:rFonts w:cstheme="minorHAnsi"/>
              </w:rPr>
              <w:t>Common practice</w:t>
            </w:r>
          </w:p>
        </w:tc>
        <w:tc>
          <w:tcPr>
            <w:tcW w:w="1267" w:type="dxa"/>
          </w:tcPr>
          <w:p w14:paraId="65538C11" w14:textId="30E1779B" w:rsidR="00654FD5" w:rsidRPr="00B97CA5" w:rsidRDefault="00654FD5" w:rsidP="00B033E1">
            <w:pPr>
              <w:rPr>
                <w:rFonts w:cstheme="minorHAnsi"/>
              </w:rPr>
            </w:pPr>
            <w:r w:rsidRPr="00B97CA5">
              <w:rPr>
                <w:rFonts w:cstheme="minorHAnsi"/>
              </w:rPr>
              <w:t xml:space="preserve">These should be retained in the schools whilst the school is open and then to </w:t>
            </w:r>
            <w:r w:rsidR="007B1E8C" w:rsidRPr="00B97CA5">
              <w:rPr>
                <w:rFonts w:cstheme="minorHAnsi"/>
              </w:rPr>
              <w:t>the</w:t>
            </w:r>
            <w:r w:rsidRPr="00B97CA5">
              <w:rPr>
                <w:rFonts w:cstheme="minorHAnsi"/>
              </w:rPr>
              <w:t xml:space="preserve"> Local Authority </w:t>
            </w:r>
            <w:r w:rsidR="002F00E8" w:rsidRPr="00B97CA5">
              <w:rPr>
                <w:rFonts w:cstheme="minorHAnsi"/>
              </w:rPr>
              <w:t>Record Office</w:t>
            </w:r>
            <w:r w:rsidRPr="00B97CA5">
              <w:rPr>
                <w:rFonts w:cstheme="minorHAnsi"/>
              </w:rPr>
              <w:t>, when the school closes</w:t>
            </w:r>
          </w:p>
        </w:tc>
      </w:tr>
      <w:tr w:rsidR="00A224EC" w:rsidRPr="00B97CA5" w14:paraId="4B5C3932" w14:textId="77777777" w:rsidTr="00480114">
        <w:tc>
          <w:tcPr>
            <w:tcW w:w="1169" w:type="dxa"/>
          </w:tcPr>
          <w:p w14:paraId="440E7522" w14:textId="0F4C043E" w:rsidR="00FB14F8" w:rsidRPr="00B97CA5" w:rsidRDefault="009E24D8" w:rsidP="00B033E1">
            <w:pPr>
              <w:rPr>
                <w:rFonts w:cstheme="minorHAnsi"/>
              </w:rPr>
            </w:pPr>
            <w:r w:rsidRPr="00B97CA5">
              <w:rPr>
                <w:rFonts w:cstheme="minorHAnsi"/>
              </w:rPr>
              <w:t>1.</w:t>
            </w:r>
            <w:r w:rsidR="0024168D" w:rsidRPr="00B97CA5">
              <w:rPr>
                <w:rFonts w:cstheme="minorHAnsi"/>
              </w:rPr>
              <w:t>2</w:t>
            </w:r>
          </w:p>
        </w:tc>
        <w:tc>
          <w:tcPr>
            <w:tcW w:w="3911" w:type="dxa"/>
          </w:tcPr>
          <w:p w14:paraId="1C6F8DF4" w14:textId="7DA6F30B" w:rsidR="00FB14F8" w:rsidRPr="00B97CA5" w:rsidRDefault="009E24D8" w:rsidP="00B033E1">
            <w:pPr>
              <w:rPr>
                <w:rFonts w:cstheme="minorHAnsi"/>
              </w:rPr>
            </w:pPr>
            <w:r w:rsidRPr="00B97CA5">
              <w:rPr>
                <w:rFonts w:cstheme="minorHAnsi"/>
              </w:rPr>
              <w:t>Trusts and Endowments managed by the Governing Body</w:t>
            </w:r>
          </w:p>
        </w:tc>
        <w:tc>
          <w:tcPr>
            <w:tcW w:w="2213" w:type="dxa"/>
            <w:shd w:val="clear" w:color="auto" w:fill="auto"/>
          </w:tcPr>
          <w:p w14:paraId="7EA58940" w14:textId="47673F49" w:rsidR="00FB14F8" w:rsidRPr="00B97CA5" w:rsidRDefault="009A574C" w:rsidP="00B033E1">
            <w:pPr>
              <w:rPr>
                <w:rFonts w:cstheme="minorHAnsi"/>
              </w:rPr>
            </w:pPr>
            <w:r>
              <w:rPr>
                <w:rFonts w:cstheme="minorHAnsi"/>
              </w:rPr>
              <w:t>N/A</w:t>
            </w:r>
          </w:p>
        </w:tc>
        <w:tc>
          <w:tcPr>
            <w:tcW w:w="1350" w:type="dxa"/>
            <w:shd w:val="clear" w:color="auto" w:fill="auto"/>
          </w:tcPr>
          <w:p w14:paraId="2F8F649F" w14:textId="18F66FB1" w:rsidR="00FB14F8" w:rsidRPr="00B97CA5" w:rsidRDefault="009A574C" w:rsidP="00B033E1">
            <w:pPr>
              <w:rPr>
                <w:rFonts w:cstheme="minorHAnsi"/>
              </w:rPr>
            </w:pPr>
            <w:r>
              <w:rPr>
                <w:rFonts w:cstheme="minorHAnsi"/>
              </w:rPr>
              <w:t>N/A</w:t>
            </w:r>
          </w:p>
        </w:tc>
        <w:tc>
          <w:tcPr>
            <w:tcW w:w="2274" w:type="dxa"/>
          </w:tcPr>
          <w:p w14:paraId="2B13F1B8" w14:textId="003046E6" w:rsidR="00FB14F8" w:rsidRPr="00B97CA5" w:rsidRDefault="009E24D8" w:rsidP="00B033E1">
            <w:pPr>
              <w:rPr>
                <w:rFonts w:cstheme="minorHAnsi"/>
              </w:rPr>
            </w:pPr>
            <w:r w:rsidRPr="00B97CA5">
              <w:rPr>
                <w:rFonts w:cstheme="minorHAnsi"/>
              </w:rPr>
              <w:t>Permanent</w:t>
            </w:r>
          </w:p>
        </w:tc>
        <w:tc>
          <w:tcPr>
            <w:tcW w:w="1721" w:type="dxa"/>
          </w:tcPr>
          <w:p w14:paraId="372CDE09" w14:textId="36BCB676" w:rsidR="00FB14F8" w:rsidRPr="00B97CA5" w:rsidRDefault="009E24D8" w:rsidP="00B033E1">
            <w:pPr>
              <w:rPr>
                <w:rFonts w:cstheme="minorHAnsi"/>
              </w:rPr>
            </w:pPr>
            <w:r w:rsidRPr="00B97CA5">
              <w:rPr>
                <w:rFonts w:cstheme="minorHAnsi"/>
              </w:rPr>
              <w:t>End of operational use</w:t>
            </w:r>
          </w:p>
        </w:tc>
        <w:tc>
          <w:tcPr>
            <w:tcW w:w="1483" w:type="dxa"/>
          </w:tcPr>
          <w:p w14:paraId="4F4ECFF7" w14:textId="60C253EA" w:rsidR="00FB14F8" w:rsidRPr="00B97CA5" w:rsidRDefault="009E24D8" w:rsidP="00B033E1">
            <w:pPr>
              <w:rPr>
                <w:rFonts w:cstheme="minorHAnsi"/>
              </w:rPr>
            </w:pPr>
            <w:r w:rsidRPr="00B97CA5">
              <w:rPr>
                <w:rFonts w:cstheme="minorHAnsi"/>
              </w:rPr>
              <w:t>Common practice</w:t>
            </w:r>
          </w:p>
        </w:tc>
        <w:tc>
          <w:tcPr>
            <w:tcW w:w="1267" w:type="dxa"/>
          </w:tcPr>
          <w:p w14:paraId="1D8D28A0" w14:textId="6D5860E5" w:rsidR="00FB14F8" w:rsidRPr="00B97CA5" w:rsidRDefault="009E24D8" w:rsidP="00B033E1">
            <w:pPr>
              <w:rPr>
                <w:rFonts w:cstheme="minorHAnsi"/>
              </w:rPr>
            </w:pPr>
            <w:r w:rsidRPr="00B97CA5">
              <w:rPr>
                <w:rFonts w:cstheme="minorHAnsi"/>
              </w:rPr>
              <w:t xml:space="preserve">These should be retained by the school, whilst the school is open and then to </w:t>
            </w:r>
            <w:r w:rsidR="007B1E8C" w:rsidRPr="00B97CA5">
              <w:rPr>
                <w:rFonts w:cstheme="minorHAnsi"/>
              </w:rPr>
              <w:t>the</w:t>
            </w:r>
            <w:r w:rsidRPr="00B97CA5">
              <w:rPr>
                <w:rFonts w:cstheme="minorHAnsi"/>
              </w:rPr>
              <w:t xml:space="preserve"> Local Authority </w:t>
            </w:r>
            <w:r w:rsidR="002F00E8" w:rsidRPr="00B97CA5">
              <w:rPr>
                <w:rFonts w:cstheme="minorHAnsi"/>
              </w:rPr>
              <w:lastRenderedPageBreak/>
              <w:t>Record Office</w:t>
            </w:r>
            <w:r w:rsidRPr="00B97CA5">
              <w:rPr>
                <w:rFonts w:cstheme="minorHAnsi"/>
              </w:rPr>
              <w:t>, should the school close</w:t>
            </w:r>
          </w:p>
        </w:tc>
      </w:tr>
      <w:tr w:rsidR="00A224EC" w:rsidRPr="00B97CA5" w14:paraId="530A2D17" w14:textId="77777777" w:rsidTr="00480114">
        <w:tc>
          <w:tcPr>
            <w:tcW w:w="1169" w:type="dxa"/>
          </w:tcPr>
          <w:p w14:paraId="15DE2582" w14:textId="1854A33A" w:rsidR="009A574C" w:rsidRPr="00B97CA5" w:rsidRDefault="009A574C" w:rsidP="009A574C">
            <w:pPr>
              <w:rPr>
                <w:rFonts w:cstheme="minorHAnsi"/>
              </w:rPr>
            </w:pPr>
            <w:r w:rsidRPr="00B97CA5">
              <w:rPr>
                <w:rFonts w:cstheme="minorHAnsi"/>
              </w:rPr>
              <w:lastRenderedPageBreak/>
              <w:t>1.3</w:t>
            </w:r>
          </w:p>
        </w:tc>
        <w:tc>
          <w:tcPr>
            <w:tcW w:w="3911" w:type="dxa"/>
          </w:tcPr>
          <w:p w14:paraId="06519FDB" w14:textId="77777777" w:rsidR="009A574C" w:rsidRPr="00B97CA5" w:rsidRDefault="009A574C" w:rsidP="009A574C">
            <w:pPr>
              <w:rPr>
                <w:rFonts w:cstheme="minorHAnsi"/>
              </w:rPr>
            </w:pPr>
            <w:r w:rsidRPr="00B97CA5">
              <w:rPr>
                <w:rFonts w:cstheme="minorHAnsi"/>
              </w:rPr>
              <w:t>Scheme of delegation and terms of reference for committees</w:t>
            </w:r>
          </w:p>
        </w:tc>
        <w:tc>
          <w:tcPr>
            <w:tcW w:w="2213" w:type="dxa"/>
            <w:shd w:val="clear" w:color="auto" w:fill="auto"/>
          </w:tcPr>
          <w:p w14:paraId="046E4DCF" w14:textId="26E1E79F"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16ABA8FC" w14:textId="437F74C9" w:rsidR="009A574C" w:rsidRPr="00B97CA5" w:rsidRDefault="009A574C" w:rsidP="009A574C">
            <w:pPr>
              <w:rPr>
                <w:rFonts w:cstheme="minorHAnsi"/>
              </w:rPr>
            </w:pPr>
            <w:r w:rsidRPr="00B97CA5">
              <w:rPr>
                <w:rFonts w:cstheme="minorHAnsi"/>
              </w:rPr>
              <w:t>Clerk</w:t>
            </w:r>
          </w:p>
        </w:tc>
        <w:tc>
          <w:tcPr>
            <w:tcW w:w="2274" w:type="dxa"/>
          </w:tcPr>
          <w:p w14:paraId="527E9A85" w14:textId="77777777" w:rsidR="009A574C" w:rsidRPr="00B97CA5" w:rsidRDefault="009A574C" w:rsidP="009A574C">
            <w:pPr>
              <w:rPr>
                <w:rFonts w:cstheme="minorHAnsi"/>
              </w:rPr>
            </w:pPr>
            <w:r w:rsidRPr="00B97CA5">
              <w:rPr>
                <w:rFonts w:cstheme="minorHAnsi"/>
              </w:rPr>
              <w:t>Until superseded or whilst relevant (schools may wish to retain these records for reference purposes in case decisions need to be justified)</w:t>
            </w:r>
          </w:p>
        </w:tc>
        <w:tc>
          <w:tcPr>
            <w:tcW w:w="1721" w:type="dxa"/>
          </w:tcPr>
          <w:p w14:paraId="5DFACB63" w14:textId="77777777" w:rsidR="009A574C" w:rsidRPr="00B97CA5" w:rsidRDefault="009A574C" w:rsidP="009A574C">
            <w:pPr>
              <w:rPr>
                <w:rFonts w:cstheme="minorHAnsi"/>
              </w:rPr>
            </w:pPr>
            <w:r w:rsidRPr="00B97CA5">
              <w:rPr>
                <w:rFonts w:cstheme="minorHAnsi"/>
              </w:rPr>
              <w:t>Expiration of terms</w:t>
            </w:r>
          </w:p>
        </w:tc>
        <w:tc>
          <w:tcPr>
            <w:tcW w:w="1483" w:type="dxa"/>
          </w:tcPr>
          <w:p w14:paraId="79598474" w14:textId="77777777" w:rsidR="009A574C" w:rsidRPr="00B97CA5" w:rsidRDefault="009A574C" w:rsidP="009A574C">
            <w:pPr>
              <w:rPr>
                <w:rFonts w:cstheme="minorHAnsi"/>
              </w:rPr>
            </w:pPr>
            <w:r w:rsidRPr="00B97CA5">
              <w:rPr>
                <w:rFonts w:cstheme="minorHAnsi"/>
              </w:rPr>
              <w:t>Common practice</w:t>
            </w:r>
          </w:p>
        </w:tc>
        <w:tc>
          <w:tcPr>
            <w:tcW w:w="1267" w:type="dxa"/>
          </w:tcPr>
          <w:p w14:paraId="7A3B6121" w14:textId="5431FD60" w:rsidR="009A574C" w:rsidRPr="00B97CA5" w:rsidRDefault="009A574C" w:rsidP="009A574C">
            <w:pPr>
              <w:rPr>
                <w:rFonts w:cstheme="minorHAnsi"/>
              </w:rPr>
            </w:pPr>
            <w:r w:rsidRPr="00B97CA5">
              <w:rPr>
                <w:rFonts w:cstheme="minorHAnsi"/>
              </w:rPr>
              <w:t>If the school is unable to store these, they should be offered to the Local Authority Office</w:t>
            </w:r>
          </w:p>
        </w:tc>
      </w:tr>
      <w:tr w:rsidR="00A224EC" w:rsidRPr="00B97CA5" w14:paraId="32BEC50C" w14:textId="77777777" w:rsidTr="00480114">
        <w:tc>
          <w:tcPr>
            <w:tcW w:w="1169" w:type="dxa"/>
          </w:tcPr>
          <w:p w14:paraId="4A1641F7" w14:textId="0A21653E" w:rsidR="009A574C" w:rsidRPr="00B97CA5" w:rsidRDefault="009A574C" w:rsidP="009A574C">
            <w:pPr>
              <w:rPr>
                <w:rFonts w:cstheme="minorHAnsi"/>
              </w:rPr>
            </w:pPr>
            <w:r w:rsidRPr="00B97CA5">
              <w:rPr>
                <w:rFonts w:cstheme="minorHAnsi"/>
              </w:rPr>
              <w:t>1.4</w:t>
            </w:r>
          </w:p>
        </w:tc>
        <w:tc>
          <w:tcPr>
            <w:tcW w:w="3911" w:type="dxa"/>
          </w:tcPr>
          <w:p w14:paraId="52ED7E8A" w14:textId="1699D3C7" w:rsidR="009A574C" w:rsidRPr="00B97CA5" w:rsidRDefault="009A574C" w:rsidP="009A574C">
            <w:pPr>
              <w:rPr>
                <w:rFonts w:cstheme="minorHAnsi"/>
              </w:rPr>
            </w:pPr>
            <w:r w:rsidRPr="00B97CA5">
              <w:rPr>
                <w:rFonts w:cstheme="minorHAnsi"/>
              </w:rPr>
              <w:t>Governor’s Code of Conduct</w:t>
            </w:r>
          </w:p>
        </w:tc>
        <w:tc>
          <w:tcPr>
            <w:tcW w:w="2213" w:type="dxa"/>
            <w:shd w:val="clear" w:color="auto" w:fill="auto"/>
          </w:tcPr>
          <w:p w14:paraId="7C1C5DDA" w14:textId="19D30E35"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67497FB6" w14:textId="50D4C106" w:rsidR="009A574C" w:rsidRPr="00B97CA5" w:rsidRDefault="009A574C" w:rsidP="009A574C">
            <w:pPr>
              <w:rPr>
                <w:rFonts w:cstheme="minorHAnsi"/>
              </w:rPr>
            </w:pPr>
            <w:r w:rsidRPr="00B97CA5">
              <w:rPr>
                <w:rFonts w:cstheme="minorHAnsi"/>
              </w:rPr>
              <w:t>Clerk</w:t>
            </w:r>
          </w:p>
        </w:tc>
        <w:tc>
          <w:tcPr>
            <w:tcW w:w="2274" w:type="dxa"/>
          </w:tcPr>
          <w:p w14:paraId="09B54B5A" w14:textId="7DEA8737" w:rsidR="009A574C" w:rsidRPr="00B97CA5" w:rsidRDefault="009A574C" w:rsidP="009A574C">
            <w:pPr>
              <w:rPr>
                <w:rFonts w:cstheme="minorHAnsi"/>
              </w:rPr>
            </w:pPr>
            <w:r w:rsidRPr="00B97CA5">
              <w:rPr>
                <w:rFonts w:cstheme="minorHAnsi"/>
              </w:rPr>
              <w:t>One copy of each version should be kept for the life of the school.</w:t>
            </w:r>
          </w:p>
        </w:tc>
        <w:tc>
          <w:tcPr>
            <w:tcW w:w="1721" w:type="dxa"/>
          </w:tcPr>
          <w:p w14:paraId="0B187432" w14:textId="77777777" w:rsidR="009A574C" w:rsidRPr="00B97CA5" w:rsidRDefault="009A574C" w:rsidP="009A574C">
            <w:pPr>
              <w:rPr>
                <w:rFonts w:cstheme="minorHAnsi"/>
              </w:rPr>
            </w:pPr>
          </w:p>
        </w:tc>
        <w:tc>
          <w:tcPr>
            <w:tcW w:w="1483" w:type="dxa"/>
          </w:tcPr>
          <w:p w14:paraId="442E53FE" w14:textId="76F41AF6" w:rsidR="009A574C" w:rsidRPr="00B97CA5" w:rsidRDefault="009A574C" w:rsidP="009A574C">
            <w:pPr>
              <w:rPr>
                <w:rFonts w:cstheme="minorHAnsi"/>
              </w:rPr>
            </w:pPr>
            <w:r w:rsidRPr="00B97CA5">
              <w:rPr>
                <w:rFonts w:cstheme="minorHAnsi"/>
              </w:rPr>
              <w:t>Common practice</w:t>
            </w:r>
          </w:p>
        </w:tc>
        <w:tc>
          <w:tcPr>
            <w:tcW w:w="1267" w:type="dxa"/>
          </w:tcPr>
          <w:p w14:paraId="40590918" w14:textId="77777777" w:rsidR="009A574C" w:rsidRPr="00B97CA5" w:rsidRDefault="009A574C" w:rsidP="009A574C">
            <w:pPr>
              <w:rPr>
                <w:rFonts w:cstheme="minorHAnsi"/>
              </w:rPr>
            </w:pPr>
          </w:p>
        </w:tc>
      </w:tr>
      <w:tr w:rsidR="00A224EC" w:rsidRPr="00B97CA5" w14:paraId="3E68225C" w14:textId="77777777" w:rsidTr="00480114">
        <w:tc>
          <w:tcPr>
            <w:tcW w:w="1169" w:type="dxa"/>
          </w:tcPr>
          <w:p w14:paraId="45691AB9" w14:textId="5B8EC9B6" w:rsidR="009A574C" w:rsidRPr="00B97CA5" w:rsidRDefault="009A574C" w:rsidP="009A574C">
            <w:pPr>
              <w:rPr>
                <w:rFonts w:cstheme="minorHAnsi"/>
              </w:rPr>
            </w:pPr>
            <w:r w:rsidRPr="00B97CA5">
              <w:rPr>
                <w:rFonts w:cstheme="minorHAnsi"/>
              </w:rPr>
              <w:t>1.5</w:t>
            </w:r>
          </w:p>
        </w:tc>
        <w:tc>
          <w:tcPr>
            <w:tcW w:w="3911" w:type="dxa"/>
          </w:tcPr>
          <w:p w14:paraId="6C32F78E" w14:textId="77777777" w:rsidR="009A574C" w:rsidRPr="00B97CA5" w:rsidRDefault="009A574C" w:rsidP="009A574C">
            <w:pPr>
              <w:rPr>
                <w:rFonts w:cstheme="minorHAnsi"/>
              </w:rPr>
            </w:pPr>
            <w:r w:rsidRPr="00B97CA5">
              <w:rPr>
                <w:rFonts w:cstheme="minorHAnsi"/>
              </w:rPr>
              <w:t>Records relating to the election of chair and vice chair</w:t>
            </w:r>
          </w:p>
        </w:tc>
        <w:tc>
          <w:tcPr>
            <w:tcW w:w="2213" w:type="dxa"/>
            <w:shd w:val="clear" w:color="auto" w:fill="auto"/>
          </w:tcPr>
          <w:p w14:paraId="7A50064F" w14:textId="5118EDB8"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6B0EEB20" w14:textId="4464914C" w:rsidR="009A574C" w:rsidRPr="00B97CA5" w:rsidRDefault="009A574C" w:rsidP="009A574C">
            <w:pPr>
              <w:rPr>
                <w:rFonts w:cstheme="minorHAnsi"/>
              </w:rPr>
            </w:pPr>
            <w:r w:rsidRPr="00B97CA5">
              <w:rPr>
                <w:rFonts w:cstheme="minorHAnsi"/>
              </w:rPr>
              <w:t>Clerk</w:t>
            </w:r>
          </w:p>
        </w:tc>
        <w:tc>
          <w:tcPr>
            <w:tcW w:w="2274" w:type="dxa"/>
          </w:tcPr>
          <w:p w14:paraId="365F1027" w14:textId="77777777" w:rsidR="009A574C" w:rsidRPr="00B97CA5" w:rsidRDefault="009A574C" w:rsidP="009A574C">
            <w:pPr>
              <w:rPr>
                <w:rFonts w:cstheme="minorHAnsi"/>
              </w:rPr>
            </w:pPr>
            <w:r w:rsidRPr="00B97CA5">
              <w:rPr>
                <w:rFonts w:cstheme="minorHAnsi"/>
              </w:rPr>
              <w:t>Once the designation has been recorded in the minutes, the records relating to the election can be destroyed</w:t>
            </w:r>
          </w:p>
        </w:tc>
        <w:tc>
          <w:tcPr>
            <w:tcW w:w="1721" w:type="dxa"/>
          </w:tcPr>
          <w:p w14:paraId="77FB86CD" w14:textId="77777777" w:rsidR="009A574C" w:rsidRPr="00B97CA5" w:rsidRDefault="009A574C" w:rsidP="009A574C">
            <w:pPr>
              <w:rPr>
                <w:rFonts w:cstheme="minorHAnsi"/>
              </w:rPr>
            </w:pPr>
            <w:r w:rsidRPr="00B97CA5">
              <w:rPr>
                <w:rFonts w:cstheme="minorHAnsi"/>
              </w:rPr>
              <w:t>Date of appointment</w:t>
            </w:r>
          </w:p>
        </w:tc>
        <w:tc>
          <w:tcPr>
            <w:tcW w:w="1483" w:type="dxa"/>
          </w:tcPr>
          <w:p w14:paraId="076F5020" w14:textId="77777777" w:rsidR="009A574C" w:rsidRPr="00B97CA5" w:rsidRDefault="009A574C" w:rsidP="009A574C">
            <w:pPr>
              <w:rPr>
                <w:rFonts w:cstheme="minorHAnsi"/>
              </w:rPr>
            </w:pPr>
            <w:r w:rsidRPr="00B97CA5">
              <w:rPr>
                <w:rFonts w:cstheme="minorHAnsi"/>
              </w:rPr>
              <w:t>Common practice</w:t>
            </w:r>
          </w:p>
        </w:tc>
        <w:tc>
          <w:tcPr>
            <w:tcW w:w="1267" w:type="dxa"/>
          </w:tcPr>
          <w:p w14:paraId="54619398" w14:textId="77777777" w:rsidR="009A574C" w:rsidRPr="00B97CA5" w:rsidRDefault="009A574C" w:rsidP="009A574C">
            <w:pPr>
              <w:rPr>
                <w:rFonts w:cstheme="minorHAnsi"/>
              </w:rPr>
            </w:pPr>
            <w:r w:rsidRPr="00B97CA5">
              <w:rPr>
                <w:rFonts w:cstheme="minorHAnsi"/>
              </w:rPr>
              <w:t>Secure disposal</w:t>
            </w:r>
          </w:p>
        </w:tc>
      </w:tr>
      <w:tr w:rsidR="00A224EC" w:rsidRPr="00B97CA5" w14:paraId="1CE8FF71" w14:textId="77777777" w:rsidTr="00480114">
        <w:trPr>
          <w:cantSplit/>
        </w:trPr>
        <w:tc>
          <w:tcPr>
            <w:tcW w:w="1169" w:type="dxa"/>
          </w:tcPr>
          <w:p w14:paraId="69AF6F51" w14:textId="79601843" w:rsidR="009A574C" w:rsidRPr="00B97CA5" w:rsidRDefault="009A574C" w:rsidP="009A574C">
            <w:pPr>
              <w:rPr>
                <w:rFonts w:cstheme="minorHAnsi"/>
              </w:rPr>
            </w:pPr>
            <w:r w:rsidRPr="00B97CA5">
              <w:rPr>
                <w:rFonts w:cstheme="minorHAnsi"/>
              </w:rPr>
              <w:t>1.6</w:t>
            </w:r>
          </w:p>
        </w:tc>
        <w:tc>
          <w:tcPr>
            <w:tcW w:w="3911" w:type="dxa"/>
          </w:tcPr>
          <w:p w14:paraId="0A4E78A8" w14:textId="77777777" w:rsidR="009A574C" w:rsidRPr="00B97CA5" w:rsidRDefault="009A574C" w:rsidP="009A574C">
            <w:pPr>
              <w:autoSpaceDE w:val="0"/>
              <w:autoSpaceDN w:val="0"/>
              <w:adjustRightInd w:val="0"/>
              <w:rPr>
                <w:rFonts w:cstheme="minorHAnsi"/>
              </w:rPr>
            </w:pPr>
            <w:r w:rsidRPr="00B97CA5">
              <w:rPr>
                <w:rFonts w:cstheme="minorHAnsi"/>
              </w:rPr>
              <w:t>Appointment of a clerk to the governing body</w:t>
            </w:r>
          </w:p>
          <w:p w14:paraId="7F776CAA" w14:textId="77777777" w:rsidR="009A574C" w:rsidRPr="00B97CA5" w:rsidRDefault="009A574C" w:rsidP="009A574C">
            <w:pPr>
              <w:rPr>
                <w:rFonts w:cstheme="minorHAnsi"/>
                <w:b/>
                <w:bCs/>
              </w:rPr>
            </w:pPr>
          </w:p>
        </w:tc>
        <w:tc>
          <w:tcPr>
            <w:tcW w:w="2213" w:type="dxa"/>
            <w:shd w:val="clear" w:color="auto" w:fill="auto"/>
          </w:tcPr>
          <w:p w14:paraId="2390B955" w14:textId="4C6DD8D8" w:rsidR="009A574C" w:rsidRPr="00B97CA5" w:rsidRDefault="009A574C" w:rsidP="009A574C">
            <w:pPr>
              <w:rPr>
                <w:rFonts w:cstheme="minorHAnsi"/>
                <w:b/>
                <w:bCs/>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0222CA39" w14:textId="2D24A239" w:rsidR="009A574C" w:rsidRPr="00B97CA5" w:rsidRDefault="009A574C" w:rsidP="009A574C">
            <w:pPr>
              <w:rPr>
                <w:rFonts w:cstheme="minorHAnsi"/>
                <w:b/>
                <w:bCs/>
              </w:rPr>
            </w:pPr>
            <w:r w:rsidRPr="00B97CA5">
              <w:rPr>
                <w:rFonts w:cstheme="minorHAnsi"/>
              </w:rPr>
              <w:t>Clerk</w:t>
            </w:r>
          </w:p>
        </w:tc>
        <w:tc>
          <w:tcPr>
            <w:tcW w:w="2274" w:type="dxa"/>
          </w:tcPr>
          <w:p w14:paraId="0BB4A61B" w14:textId="539581D2" w:rsidR="009A574C" w:rsidRPr="00B97CA5" w:rsidRDefault="009A574C" w:rsidP="009A574C">
            <w:pPr>
              <w:rPr>
                <w:rFonts w:cstheme="minorHAnsi"/>
                <w:b/>
                <w:bCs/>
              </w:rPr>
            </w:pPr>
            <w:r w:rsidRPr="00B97CA5">
              <w:rPr>
                <w:rFonts w:cstheme="minorHAnsi"/>
              </w:rPr>
              <w:t>Date of end of appointment + 6 years (note HR records may require different retention)</w:t>
            </w:r>
          </w:p>
        </w:tc>
        <w:tc>
          <w:tcPr>
            <w:tcW w:w="1721" w:type="dxa"/>
          </w:tcPr>
          <w:p w14:paraId="2C551288" w14:textId="0F441722" w:rsidR="009A574C" w:rsidRPr="00B97CA5" w:rsidRDefault="009A574C" w:rsidP="009A574C">
            <w:pPr>
              <w:rPr>
                <w:rFonts w:cstheme="minorHAnsi"/>
                <w:b/>
                <w:bCs/>
              </w:rPr>
            </w:pPr>
            <w:r w:rsidRPr="00B97CA5">
              <w:rPr>
                <w:rFonts w:cstheme="minorHAnsi"/>
              </w:rPr>
              <w:t>Date of appointment</w:t>
            </w:r>
          </w:p>
        </w:tc>
        <w:tc>
          <w:tcPr>
            <w:tcW w:w="1483" w:type="dxa"/>
          </w:tcPr>
          <w:p w14:paraId="56B4C922" w14:textId="5A52B825" w:rsidR="009A574C" w:rsidRPr="00B97CA5" w:rsidRDefault="009A574C" w:rsidP="009A574C">
            <w:pPr>
              <w:rPr>
                <w:rFonts w:cstheme="minorHAnsi"/>
                <w:b/>
                <w:bCs/>
              </w:rPr>
            </w:pPr>
            <w:r w:rsidRPr="00B97CA5">
              <w:rPr>
                <w:rFonts w:cstheme="minorHAnsi"/>
              </w:rPr>
              <w:t>Common practice</w:t>
            </w:r>
          </w:p>
        </w:tc>
        <w:tc>
          <w:tcPr>
            <w:tcW w:w="1267" w:type="dxa"/>
          </w:tcPr>
          <w:p w14:paraId="7094F0DB" w14:textId="326F3FE7" w:rsidR="009A574C" w:rsidRPr="00B97CA5" w:rsidRDefault="009A574C" w:rsidP="009A574C">
            <w:pPr>
              <w:rPr>
                <w:rFonts w:cstheme="minorHAnsi"/>
                <w:b/>
                <w:bCs/>
              </w:rPr>
            </w:pPr>
            <w:r w:rsidRPr="00B97CA5">
              <w:rPr>
                <w:rFonts w:cstheme="minorHAnsi"/>
              </w:rPr>
              <w:t>Secure disposal</w:t>
            </w:r>
          </w:p>
        </w:tc>
      </w:tr>
      <w:tr w:rsidR="00A224EC" w:rsidRPr="00B97CA5" w14:paraId="666BED80" w14:textId="77777777" w:rsidTr="00480114">
        <w:tc>
          <w:tcPr>
            <w:tcW w:w="1169" w:type="dxa"/>
          </w:tcPr>
          <w:p w14:paraId="33F1AC63" w14:textId="6BCD1495" w:rsidR="009A574C" w:rsidRPr="00B97CA5" w:rsidRDefault="009A574C" w:rsidP="009A574C">
            <w:pPr>
              <w:rPr>
                <w:rFonts w:cstheme="minorHAnsi"/>
              </w:rPr>
            </w:pPr>
            <w:r w:rsidRPr="00B97CA5">
              <w:rPr>
                <w:rFonts w:cstheme="minorHAnsi"/>
              </w:rPr>
              <w:lastRenderedPageBreak/>
              <w:t>1.7</w:t>
            </w:r>
          </w:p>
        </w:tc>
        <w:tc>
          <w:tcPr>
            <w:tcW w:w="3911" w:type="dxa"/>
          </w:tcPr>
          <w:p w14:paraId="596F279B" w14:textId="77777777" w:rsidR="009A574C" w:rsidRPr="00B97CA5" w:rsidRDefault="009A574C" w:rsidP="009A574C">
            <w:pPr>
              <w:rPr>
                <w:rFonts w:cstheme="minorHAnsi"/>
              </w:rPr>
            </w:pPr>
            <w:r w:rsidRPr="00B97CA5">
              <w:rPr>
                <w:rFonts w:cstheme="minorHAnsi"/>
              </w:rPr>
              <w:t>Records relating to the appointment of parent and staff governors, not appointed by the governors</w:t>
            </w:r>
          </w:p>
        </w:tc>
        <w:tc>
          <w:tcPr>
            <w:tcW w:w="2213" w:type="dxa"/>
            <w:shd w:val="clear" w:color="auto" w:fill="auto"/>
          </w:tcPr>
          <w:p w14:paraId="184F56C1" w14:textId="1E2E2A0B"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36BFDDBD" w14:textId="6C0FA2E3" w:rsidR="009A574C" w:rsidRPr="00B97CA5" w:rsidRDefault="009A574C" w:rsidP="009A574C">
            <w:pPr>
              <w:rPr>
                <w:rFonts w:cstheme="minorHAnsi"/>
              </w:rPr>
            </w:pPr>
            <w:r w:rsidRPr="00B97CA5">
              <w:rPr>
                <w:rFonts w:cstheme="minorHAnsi"/>
              </w:rPr>
              <w:t>Clerk</w:t>
            </w:r>
          </w:p>
        </w:tc>
        <w:tc>
          <w:tcPr>
            <w:tcW w:w="2274" w:type="dxa"/>
          </w:tcPr>
          <w:p w14:paraId="79AA7B44" w14:textId="77777777" w:rsidR="009A574C" w:rsidRPr="00B97CA5" w:rsidRDefault="009A574C" w:rsidP="009A574C">
            <w:pPr>
              <w:rPr>
                <w:rFonts w:cstheme="minorHAnsi"/>
              </w:rPr>
            </w:pPr>
            <w:r w:rsidRPr="00B97CA5">
              <w:rPr>
                <w:rFonts w:cstheme="minorHAnsi"/>
              </w:rPr>
              <w:t>Date of election + 6 months</w:t>
            </w:r>
          </w:p>
        </w:tc>
        <w:tc>
          <w:tcPr>
            <w:tcW w:w="1721" w:type="dxa"/>
          </w:tcPr>
          <w:p w14:paraId="1C47D737" w14:textId="77777777" w:rsidR="009A574C" w:rsidRPr="00B97CA5" w:rsidRDefault="009A574C" w:rsidP="009A574C">
            <w:pPr>
              <w:rPr>
                <w:rFonts w:cstheme="minorHAnsi"/>
              </w:rPr>
            </w:pPr>
            <w:r w:rsidRPr="00B97CA5">
              <w:rPr>
                <w:rFonts w:cstheme="minorHAnsi"/>
              </w:rPr>
              <w:t>Date of election</w:t>
            </w:r>
          </w:p>
        </w:tc>
        <w:tc>
          <w:tcPr>
            <w:tcW w:w="1483" w:type="dxa"/>
          </w:tcPr>
          <w:p w14:paraId="0B182809" w14:textId="77777777" w:rsidR="009A574C" w:rsidRPr="00B97CA5" w:rsidRDefault="009A574C" w:rsidP="009A574C">
            <w:pPr>
              <w:rPr>
                <w:rFonts w:cstheme="minorHAnsi"/>
              </w:rPr>
            </w:pPr>
            <w:r w:rsidRPr="00B97CA5">
              <w:rPr>
                <w:rFonts w:cstheme="minorHAnsi"/>
              </w:rPr>
              <w:t>Common practice</w:t>
            </w:r>
          </w:p>
        </w:tc>
        <w:tc>
          <w:tcPr>
            <w:tcW w:w="1267" w:type="dxa"/>
          </w:tcPr>
          <w:p w14:paraId="38C48696" w14:textId="77777777" w:rsidR="009A574C" w:rsidRPr="00B97CA5" w:rsidRDefault="009A574C" w:rsidP="009A574C">
            <w:pPr>
              <w:rPr>
                <w:rFonts w:cstheme="minorHAnsi"/>
              </w:rPr>
            </w:pPr>
            <w:r w:rsidRPr="00B97CA5">
              <w:rPr>
                <w:rFonts w:cstheme="minorHAnsi"/>
              </w:rPr>
              <w:t>Secure disposal</w:t>
            </w:r>
          </w:p>
        </w:tc>
      </w:tr>
      <w:tr w:rsidR="00A224EC" w:rsidRPr="00B97CA5" w14:paraId="27F4E404" w14:textId="77777777" w:rsidTr="00480114">
        <w:tc>
          <w:tcPr>
            <w:tcW w:w="1169" w:type="dxa"/>
          </w:tcPr>
          <w:p w14:paraId="55832C81" w14:textId="2FC84F53" w:rsidR="009A574C" w:rsidRPr="00B97CA5" w:rsidRDefault="009A574C" w:rsidP="009A574C">
            <w:pPr>
              <w:rPr>
                <w:rFonts w:cstheme="minorHAnsi"/>
              </w:rPr>
            </w:pPr>
            <w:r w:rsidRPr="00B97CA5">
              <w:rPr>
                <w:rFonts w:cstheme="minorHAnsi"/>
              </w:rPr>
              <w:t>1.8</w:t>
            </w:r>
          </w:p>
        </w:tc>
        <w:tc>
          <w:tcPr>
            <w:tcW w:w="3911" w:type="dxa"/>
          </w:tcPr>
          <w:p w14:paraId="244F2503" w14:textId="77777777" w:rsidR="009A574C" w:rsidRPr="00B97CA5" w:rsidRDefault="009A574C" w:rsidP="009A574C">
            <w:pPr>
              <w:rPr>
                <w:rFonts w:cstheme="minorHAnsi"/>
              </w:rPr>
            </w:pPr>
            <w:r w:rsidRPr="00B97CA5">
              <w:rPr>
                <w:rFonts w:cstheme="minorHAnsi"/>
              </w:rPr>
              <w:t>Records relating to the appointment of co-opted governors</w:t>
            </w:r>
          </w:p>
        </w:tc>
        <w:tc>
          <w:tcPr>
            <w:tcW w:w="2213" w:type="dxa"/>
            <w:shd w:val="clear" w:color="auto" w:fill="auto"/>
          </w:tcPr>
          <w:p w14:paraId="0B4B96E5" w14:textId="7528679F"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6DE88882" w14:textId="2A1C41AA" w:rsidR="009A574C" w:rsidRPr="00B97CA5" w:rsidRDefault="009A574C" w:rsidP="009A574C">
            <w:pPr>
              <w:rPr>
                <w:rFonts w:cstheme="minorHAnsi"/>
              </w:rPr>
            </w:pPr>
            <w:r w:rsidRPr="00B97CA5">
              <w:rPr>
                <w:rFonts w:cstheme="minorHAnsi"/>
              </w:rPr>
              <w:t>Clerk</w:t>
            </w:r>
          </w:p>
        </w:tc>
        <w:tc>
          <w:tcPr>
            <w:tcW w:w="2274" w:type="dxa"/>
          </w:tcPr>
          <w:p w14:paraId="0CC9E1B5" w14:textId="4679F97F" w:rsidR="009A574C" w:rsidRPr="00B97CA5" w:rsidRDefault="009A574C" w:rsidP="009A574C">
            <w:pPr>
              <w:rPr>
                <w:rFonts w:cstheme="minorHAnsi"/>
              </w:rPr>
            </w:pPr>
            <w:r w:rsidRPr="00B97CA5">
              <w:rPr>
                <w:rFonts w:cstheme="minorHAnsi"/>
              </w:rPr>
              <w:t>Provided that the decision has been recorded in the minutes, the records relating to the appointment can be destroyed once the co-opted governor has finished their term of office (except where there have been allegations concerning children – in this case, retain for 25 years, or for allegations involving child sexual abuse for 75 years in line with the IICSA recommendations for extended retention of records relating to child sexual abuse.</w:t>
            </w:r>
          </w:p>
        </w:tc>
        <w:tc>
          <w:tcPr>
            <w:tcW w:w="1721" w:type="dxa"/>
          </w:tcPr>
          <w:p w14:paraId="37E4A79C" w14:textId="77777777" w:rsidR="009A574C" w:rsidRPr="00B97CA5" w:rsidRDefault="009A574C" w:rsidP="009A574C">
            <w:pPr>
              <w:rPr>
                <w:rFonts w:cstheme="minorHAnsi"/>
              </w:rPr>
            </w:pPr>
            <w:r w:rsidRPr="00B97CA5">
              <w:rPr>
                <w:rFonts w:cstheme="minorHAnsi"/>
              </w:rPr>
              <w:t>Date of appointment</w:t>
            </w:r>
          </w:p>
        </w:tc>
        <w:tc>
          <w:tcPr>
            <w:tcW w:w="1483" w:type="dxa"/>
          </w:tcPr>
          <w:p w14:paraId="59FED0C1" w14:textId="77777777" w:rsidR="009A574C" w:rsidRPr="00B97CA5" w:rsidRDefault="009A574C" w:rsidP="009A574C">
            <w:pPr>
              <w:rPr>
                <w:rFonts w:cstheme="minorHAnsi"/>
              </w:rPr>
            </w:pPr>
            <w:r w:rsidRPr="00B97CA5">
              <w:rPr>
                <w:rFonts w:cstheme="minorHAnsi"/>
              </w:rPr>
              <w:t>Common practice</w:t>
            </w:r>
          </w:p>
        </w:tc>
        <w:tc>
          <w:tcPr>
            <w:tcW w:w="1267" w:type="dxa"/>
          </w:tcPr>
          <w:p w14:paraId="1F9B6816" w14:textId="77777777" w:rsidR="009A574C" w:rsidRPr="00B97CA5" w:rsidRDefault="009A574C" w:rsidP="009A574C">
            <w:pPr>
              <w:rPr>
                <w:rFonts w:cstheme="minorHAnsi"/>
              </w:rPr>
            </w:pPr>
            <w:r w:rsidRPr="00B97CA5">
              <w:rPr>
                <w:rFonts w:cstheme="minorHAnsi"/>
              </w:rPr>
              <w:t>Secure disposal</w:t>
            </w:r>
          </w:p>
        </w:tc>
      </w:tr>
      <w:tr w:rsidR="00A224EC" w:rsidRPr="00B97CA5" w14:paraId="4C49290A" w14:textId="77777777" w:rsidTr="00480114">
        <w:tc>
          <w:tcPr>
            <w:tcW w:w="1169" w:type="dxa"/>
          </w:tcPr>
          <w:p w14:paraId="6E8D0110" w14:textId="0362C79F" w:rsidR="009A574C" w:rsidRPr="00B97CA5" w:rsidRDefault="009A574C" w:rsidP="009A574C">
            <w:pPr>
              <w:rPr>
                <w:rFonts w:cstheme="minorHAnsi"/>
              </w:rPr>
            </w:pPr>
            <w:r w:rsidRPr="00B97CA5">
              <w:rPr>
                <w:rFonts w:cstheme="minorHAnsi"/>
              </w:rPr>
              <w:t>1.9</w:t>
            </w:r>
          </w:p>
        </w:tc>
        <w:tc>
          <w:tcPr>
            <w:tcW w:w="3911" w:type="dxa"/>
          </w:tcPr>
          <w:p w14:paraId="326EC304" w14:textId="39D4851B" w:rsidR="009A574C" w:rsidRPr="00B97CA5" w:rsidRDefault="009A574C" w:rsidP="009A574C">
            <w:pPr>
              <w:autoSpaceDE w:val="0"/>
              <w:autoSpaceDN w:val="0"/>
              <w:adjustRightInd w:val="0"/>
              <w:rPr>
                <w:rFonts w:cstheme="minorHAnsi"/>
              </w:rPr>
            </w:pPr>
            <w:r w:rsidRPr="00B97CA5">
              <w:rPr>
                <w:rFonts w:cstheme="minorHAnsi"/>
              </w:rPr>
              <w:t>Application forms – successful candidates</w:t>
            </w:r>
          </w:p>
        </w:tc>
        <w:tc>
          <w:tcPr>
            <w:tcW w:w="2213" w:type="dxa"/>
            <w:shd w:val="clear" w:color="auto" w:fill="auto"/>
          </w:tcPr>
          <w:p w14:paraId="5E3C4233" w14:textId="1978A20E"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48C47EE3" w14:textId="43EDC369" w:rsidR="009A574C" w:rsidRPr="00B97CA5" w:rsidRDefault="009A574C" w:rsidP="009A574C">
            <w:pPr>
              <w:rPr>
                <w:rFonts w:cstheme="minorHAnsi"/>
              </w:rPr>
            </w:pPr>
            <w:r w:rsidRPr="00B97CA5">
              <w:rPr>
                <w:rFonts w:cstheme="minorHAnsi"/>
              </w:rPr>
              <w:t>Clerk</w:t>
            </w:r>
          </w:p>
        </w:tc>
        <w:tc>
          <w:tcPr>
            <w:tcW w:w="2274" w:type="dxa"/>
          </w:tcPr>
          <w:p w14:paraId="35449492" w14:textId="3DB2264A" w:rsidR="009A574C" w:rsidRPr="00B97CA5" w:rsidRDefault="009A574C" w:rsidP="009A574C">
            <w:pPr>
              <w:rPr>
                <w:rFonts w:cstheme="minorHAnsi"/>
              </w:rPr>
            </w:pPr>
            <w:r w:rsidRPr="00B97CA5">
              <w:rPr>
                <w:rFonts w:cstheme="minorHAnsi"/>
              </w:rPr>
              <w:t xml:space="preserve">End of </w:t>
            </w:r>
            <w:r w:rsidRPr="004F4077">
              <w:rPr>
                <w:rFonts w:cstheme="minorHAnsi"/>
                <w:color w:val="00B050"/>
              </w:rPr>
              <w:t>term</w:t>
            </w:r>
            <w:r w:rsidRPr="00B97CA5">
              <w:rPr>
                <w:rFonts w:cstheme="minorHAnsi"/>
              </w:rPr>
              <w:t xml:space="preserve"> in office + 1year</w:t>
            </w:r>
          </w:p>
        </w:tc>
        <w:tc>
          <w:tcPr>
            <w:tcW w:w="1721" w:type="dxa"/>
          </w:tcPr>
          <w:p w14:paraId="2304712B" w14:textId="677686D6" w:rsidR="009A574C" w:rsidRPr="00B97CA5" w:rsidRDefault="009A574C" w:rsidP="009A574C">
            <w:pPr>
              <w:rPr>
                <w:rFonts w:cstheme="minorHAnsi"/>
              </w:rPr>
            </w:pPr>
            <w:r w:rsidRPr="00B97CA5">
              <w:rPr>
                <w:rFonts w:cstheme="minorHAnsi"/>
              </w:rPr>
              <w:t>End of period of office</w:t>
            </w:r>
          </w:p>
        </w:tc>
        <w:tc>
          <w:tcPr>
            <w:tcW w:w="1483" w:type="dxa"/>
          </w:tcPr>
          <w:p w14:paraId="7C764713" w14:textId="65CEF026" w:rsidR="009A574C" w:rsidRPr="00B97CA5" w:rsidRDefault="009A574C" w:rsidP="009A574C">
            <w:pPr>
              <w:autoSpaceDE w:val="0"/>
              <w:autoSpaceDN w:val="0"/>
              <w:adjustRightInd w:val="0"/>
              <w:rPr>
                <w:rFonts w:cstheme="minorHAnsi"/>
              </w:rPr>
            </w:pPr>
            <w:r w:rsidRPr="00B97CA5">
              <w:rPr>
                <w:rFonts w:cstheme="minorHAnsi"/>
              </w:rPr>
              <w:t>Common practice</w:t>
            </w:r>
          </w:p>
        </w:tc>
        <w:tc>
          <w:tcPr>
            <w:tcW w:w="1267" w:type="dxa"/>
          </w:tcPr>
          <w:p w14:paraId="6091968A" w14:textId="3FD2877D" w:rsidR="009A574C" w:rsidRPr="00B97CA5" w:rsidRDefault="009A574C" w:rsidP="009A574C">
            <w:pPr>
              <w:rPr>
                <w:rFonts w:cstheme="minorHAnsi"/>
              </w:rPr>
            </w:pPr>
            <w:r w:rsidRPr="00B97CA5">
              <w:rPr>
                <w:rFonts w:cstheme="minorHAnsi"/>
              </w:rPr>
              <w:t>Secure disposal</w:t>
            </w:r>
          </w:p>
        </w:tc>
      </w:tr>
      <w:tr w:rsidR="00A224EC" w:rsidRPr="00B97CA5" w14:paraId="40AFE438" w14:textId="77777777" w:rsidTr="00480114">
        <w:tc>
          <w:tcPr>
            <w:tcW w:w="1169" w:type="dxa"/>
          </w:tcPr>
          <w:p w14:paraId="63764C1D" w14:textId="41E62530" w:rsidR="009A574C" w:rsidRPr="00B97CA5" w:rsidRDefault="009A574C" w:rsidP="009A574C">
            <w:pPr>
              <w:rPr>
                <w:rFonts w:cstheme="minorHAnsi"/>
              </w:rPr>
            </w:pPr>
            <w:r w:rsidRPr="00B97CA5">
              <w:rPr>
                <w:rFonts w:cstheme="minorHAnsi"/>
              </w:rPr>
              <w:lastRenderedPageBreak/>
              <w:t>1.10</w:t>
            </w:r>
          </w:p>
        </w:tc>
        <w:tc>
          <w:tcPr>
            <w:tcW w:w="3911" w:type="dxa"/>
          </w:tcPr>
          <w:p w14:paraId="3BBCEAD4" w14:textId="14A58C31" w:rsidR="009A574C" w:rsidRPr="00B97CA5" w:rsidRDefault="009A574C" w:rsidP="009A574C">
            <w:pPr>
              <w:autoSpaceDE w:val="0"/>
              <w:autoSpaceDN w:val="0"/>
              <w:adjustRightInd w:val="0"/>
              <w:rPr>
                <w:rFonts w:cstheme="minorHAnsi"/>
              </w:rPr>
            </w:pPr>
            <w:r w:rsidRPr="00B97CA5">
              <w:rPr>
                <w:rFonts w:cstheme="minorHAnsi"/>
              </w:rPr>
              <w:t>Appointment documentation:</w:t>
            </w:r>
          </w:p>
          <w:p w14:paraId="788D71D2" w14:textId="3591F6FC"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Terms of office of serving governors, including evidence of appointment</w:t>
            </w:r>
          </w:p>
          <w:p w14:paraId="65547EE5" w14:textId="77777777"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Governor declaration against disqualification criteria</w:t>
            </w:r>
          </w:p>
          <w:p w14:paraId="75950FE6" w14:textId="77777777"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Register of business interests</w:t>
            </w:r>
          </w:p>
          <w:p w14:paraId="728FDC4B" w14:textId="77777777"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Training required, and received, by governors</w:t>
            </w:r>
          </w:p>
          <w:p w14:paraId="14031F43" w14:textId="77777777"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Induction programme for new governors</w:t>
            </w:r>
          </w:p>
          <w:p w14:paraId="56D3041D" w14:textId="77777777" w:rsidR="009A574C" w:rsidRPr="00B97CA5" w:rsidRDefault="009A574C" w:rsidP="009A574C">
            <w:pPr>
              <w:pStyle w:val="ListParagraph"/>
              <w:numPr>
                <w:ilvl w:val="0"/>
                <w:numId w:val="4"/>
              </w:numPr>
              <w:autoSpaceDE w:val="0"/>
              <w:autoSpaceDN w:val="0"/>
              <w:adjustRightInd w:val="0"/>
              <w:rPr>
                <w:rFonts w:cstheme="minorHAnsi"/>
              </w:rPr>
            </w:pPr>
            <w:r w:rsidRPr="00B97CA5">
              <w:rPr>
                <w:rFonts w:cstheme="minorHAnsi"/>
              </w:rPr>
              <w:t>DBS checks carried out on the clerk and members of the governing body</w:t>
            </w:r>
          </w:p>
          <w:p w14:paraId="4C52CDA0" w14:textId="0EA04E06" w:rsidR="009A574C" w:rsidRPr="004F4077" w:rsidRDefault="009A574C" w:rsidP="009A574C">
            <w:pPr>
              <w:pStyle w:val="ListParagraph"/>
              <w:numPr>
                <w:ilvl w:val="0"/>
                <w:numId w:val="4"/>
              </w:numPr>
              <w:autoSpaceDE w:val="0"/>
              <w:autoSpaceDN w:val="0"/>
              <w:adjustRightInd w:val="0"/>
              <w:rPr>
                <w:rFonts w:cstheme="minorHAnsi"/>
              </w:rPr>
            </w:pPr>
            <w:r w:rsidRPr="00B97CA5">
              <w:rPr>
                <w:rFonts w:cstheme="minorHAnsi"/>
              </w:rPr>
              <w:t>Governor personnel files.</w:t>
            </w:r>
          </w:p>
        </w:tc>
        <w:tc>
          <w:tcPr>
            <w:tcW w:w="2213" w:type="dxa"/>
            <w:shd w:val="clear" w:color="auto" w:fill="auto"/>
          </w:tcPr>
          <w:p w14:paraId="1FA74BD8" w14:textId="7D6856C2"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70155357" w14:textId="26D55CE5" w:rsidR="009A574C" w:rsidRPr="00B97CA5" w:rsidRDefault="009A574C" w:rsidP="009A574C">
            <w:pPr>
              <w:rPr>
                <w:rFonts w:cstheme="minorHAnsi"/>
              </w:rPr>
            </w:pPr>
            <w:r w:rsidRPr="00B97CA5">
              <w:rPr>
                <w:rFonts w:cstheme="minorHAnsi"/>
              </w:rPr>
              <w:t>Clerk</w:t>
            </w:r>
          </w:p>
        </w:tc>
        <w:tc>
          <w:tcPr>
            <w:tcW w:w="2274" w:type="dxa"/>
          </w:tcPr>
          <w:p w14:paraId="7D2B2172" w14:textId="17BFEE5C" w:rsidR="009A574C" w:rsidRPr="00B97CA5" w:rsidRDefault="009A574C" w:rsidP="009A574C">
            <w:pPr>
              <w:rPr>
                <w:rFonts w:cstheme="minorHAnsi"/>
              </w:rPr>
            </w:pPr>
            <w:r w:rsidRPr="004F4077">
              <w:rPr>
                <w:rFonts w:cstheme="minorHAnsi"/>
                <w:color w:val="00B050"/>
              </w:rPr>
              <w:t xml:space="preserve">End of term of office </w:t>
            </w:r>
            <w:r>
              <w:rPr>
                <w:rFonts w:cstheme="minorHAnsi"/>
              </w:rPr>
              <w:t>+</w:t>
            </w:r>
            <w:r w:rsidRPr="00B97CA5">
              <w:rPr>
                <w:rFonts w:cstheme="minorHAnsi"/>
              </w:rPr>
              <w:t xml:space="preserve"> 6 years</w:t>
            </w:r>
            <w:r>
              <w:rPr>
                <w:rFonts w:cstheme="minorHAnsi"/>
              </w:rPr>
              <w:t xml:space="preserve"> </w:t>
            </w:r>
            <w:r w:rsidRPr="004F4077">
              <w:rPr>
                <w:rFonts w:cstheme="minorHAnsi"/>
                <w:color w:val="00B050"/>
              </w:rPr>
              <w:t>(note HR records may require different retention)</w:t>
            </w:r>
          </w:p>
        </w:tc>
        <w:tc>
          <w:tcPr>
            <w:tcW w:w="1721" w:type="dxa"/>
          </w:tcPr>
          <w:p w14:paraId="7AAF0188" w14:textId="3EC1D583" w:rsidR="009A574C" w:rsidRPr="00B97CA5" w:rsidRDefault="009A574C" w:rsidP="009A574C">
            <w:pPr>
              <w:rPr>
                <w:rFonts w:cstheme="minorHAnsi"/>
              </w:rPr>
            </w:pPr>
            <w:r w:rsidRPr="00B97CA5">
              <w:rPr>
                <w:rFonts w:cstheme="minorHAnsi"/>
              </w:rPr>
              <w:t>Date of appointment</w:t>
            </w:r>
          </w:p>
        </w:tc>
        <w:tc>
          <w:tcPr>
            <w:tcW w:w="1483" w:type="dxa"/>
          </w:tcPr>
          <w:p w14:paraId="26DAA6A2" w14:textId="2D28C9FF" w:rsidR="009A574C" w:rsidRPr="00B97CA5" w:rsidRDefault="009A574C" w:rsidP="009A574C">
            <w:pPr>
              <w:autoSpaceDE w:val="0"/>
              <w:autoSpaceDN w:val="0"/>
              <w:adjustRightInd w:val="0"/>
              <w:rPr>
                <w:rFonts w:cstheme="minorHAnsi"/>
              </w:rPr>
            </w:pPr>
            <w:r w:rsidRPr="00B97CA5">
              <w:rPr>
                <w:rFonts w:cstheme="minorHAnsi"/>
              </w:rPr>
              <w:t>Common practice</w:t>
            </w:r>
          </w:p>
        </w:tc>
        <w:tc>
          <w:tcPr>
            <w:tcW w:w="1267" w:type="dxa"/>
          </w:tcPr>
          <w:p w14:paraId="2D3761CE" w14:textId="10DA1973" w:rsidR="009A574C" w:rsidRPr="00B97CA5" w:rsidRDefault="009A574C" w:rsidP="009A574C">
            <w:pPr>
              <w:rPr>
                <w:rFonts w:cstheme="minorHAnsi"/>
              </w:rPr>
            </w:pPr>
            <w:r w:rsidRPr="00B97CA5">
              <w:rPr>
                <w:rFonts w:cstheme="minorHAnsi"/>
              </w:rPr>
              <w:t>Secure disposal</w:t>
            </w:r>
          </w:p>
        </w:tc>
      </w:tr>
      <w:tr w:rsidR="00A224EC" w:rsidRPr="00B97CA5" w14:paraId="592474B0" w14:textId="77777777" w:rsidTr="00480114">
        <w:tc>
          <w:tcPr>
            <w:tcW w:w="1169" w:type="dxa"/>
          </w:tcPr>
          <w:p w14:paraId="027DD9A9" w14:textId="6309A004" w:rsidR="009A574C" w:rsidRPr="00B97CA5" w:rsidRDefault="009A574C" w:rsidP="009A574C">
            <w:pPr>
              <w:rPr>
                <w:rFonts w:cstheme="minorHAnsi"/>
              </w:rPr>
            </w:pPr>
            <w:r w:rsidRPr="00B97CA5">
              <w:rPr>
                <w:rFonts w:cstheme="minorHAnsi"/>
              </w:rPr>
              <w:t>1.11</w:t>
            </w:r>
          </w:p>
        </w:tc>
        <w:tc>
          <w:tcPr>
            <w:tcW w:w="3911" w:type="dxa"/>
          </w:tcPr>
          <w:p w14:paraId="3113E16B" w14:textId="77777777" w:rsidR="009A574C" w:rsidRPr="00B97CA5" w:rsidRDefault="009A574C" w:rsidP="009A574C">
            <w:pPr>
              <w:rPr>
                <w:rFonts w:cstheme="minorHAnsi"/>
              </w:rPr>
            </w:pPr>
            <w:r w:rsidRPr="00B97CA5">
              <w:rPr>
                <w:rFonts w:cstheme="minorHAnsi"/>
              </w:rPr>
              <w:t>Annual Reports</w:t>
            </w:r>
          </w:p>
        </w:tc>
        <w:tc>
          <w:tcPr>
            <w:tcW w:w="2213" w:type="dxa"/>
            <w:shd w:val="clear" w:color="auto" w:fill="auto"/>
          </w:tcPr>
          <w:p w14:paraId="62BB821D" w14:textId="537A1874"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4E7B84E0" w14:textId="0E08FCC0" w:rsidR="009A574C" w:rsidRPr="00B97CA5" w:rsidRDefault="009A574C" w:rsidP="009A574C">
            <w:pPr>
              <w:rPr>
                <w:rFonts w:cstheme="minorHAnsi"/>
              </w:rPr>
            </w:pPr>
            <w:r w:rsidRPr="00B97CA5">
              <w:rPr>
                <w:rFonts w:cstheme="minorHAnsi"/>
              </w:rPr>
              <w:t>Clerk</w:t>
            </w:r>
          </w:p>
        </w:tc>
        <w:tc>
          <w:tcPr>
            <w:tcW w:w="2274" w:type="dxa"/>
          </w:tcPr>
          <w:p w14:paraId="73A56641" w14:textId="77777777" w:rsidR="009A574C" w:rsidRPr="00B97CA5" w:rsidRDefault="009A574C" w:rsidP="009A574C">
            <w:pPr>
              <w:rPr>
                <w:rFonts w:cstheme="minorHAnsi"/>
              </w:rPr>
            </w:pPr>
            <w:r w:rsidRPr="00B97CA5">
              <w:rPr>
                <w:rFonts w:cstheme="minorHAnsi"/>
              </w:rPr>
              <w:t>Date of the report + 10 years</w:t>
            </w:r>
          </w:p>
        </w:tc>
        <w:tc>
          <w:tcPr>
            <w:tcW w:w="1721" w:type="dxa"/>
          </w:tcPr>
          <w:p w14:paraId="2B50C67F" w14:textId="77777777" w:rsidR="009A574C" w:rsidRPr="00B97CA5" w:rsidRDefault="009A574C" w:rsidP="009A574C">
            <w:pPr>
              <w:rPr>
                <w:rFonts w:cstheme="minorHAnsi"/>
              </w:rPr>
            </w:pPr>
            <w:r w:rsidRPr="00B97CA5">
              <w:rPr>
                <w:rFonts w:cstheme="minorHAnsi"/>
              </w:rPr>
              <w:t>End of the calendar year that the record was created in</w:t>
            </w:r>
          </w:p>
        </w:tc>
        <w:tc>
          <w:tcPr>
            <w:tcW w:w="1483" w:type="dxa"/>
          </w:tcPr>
          <w:p w14:paraId="54DBCBC7" w14:textId="77777777" w:rsidR="009A574C" w:rsidRPr="00B97CA5" w:rsidRDefault="009A574C" w:rsidP="009A574C">
            <w:pPr>
              <w:autoSpaceDE w:val="0"/>
              <w:autoSpaceDN w:val="0"/>
              <w:adjustRightInd w:val="0"/>
              <w:rPr>
                <w:rFonts w:cstheme="minorHAnsi"/>
              </w:rPr>
            </w:pPr>
            <w:r w:rsidRPr="00B97CA5">
              <w:rPr>
                <w:rFonts w:cstheme="minorHAnsi"/>
              </w:rPr>
              <w:t>Education (Governor’s Annual Reports)</w:t>
            </w:r>
          </w:p>
          <w:p w14:paraId="0F2582BD" w14:textId="77777777" w:rsidR="009A574C" w:rsidRPr="00B97CA5" w:rsidRDefault="009A574C" w:rsidP="009A574C">
            <w:pPr>
              <w:autoSpaceDE w:val="0"/>
              <w:autoSpaceDN w:val="0"/>
              <w:adjustRightInd w:val="0"/>
              <w:rPr>
                <w:rFonts w:cstheme="minorHAnsi"/>
              </w:rPr>
            </w:pPr>
            <w:r w:rsidRPr="00B97CA5">
              <w:rPr>
                <w:rFonts w:cstheme="minorHAnsi"/>
              </w:rPr>
              <w:t>(England)</w:t>
            </w:r>
          </w:p>
          <w:p w14:paraId="2D15404A" w14:textId="77777777" w:rsidR="009A574C" w:rsidRPr="00B97CA5" w:rsidRDefault="009A574C" w:rsidP="009A574C">
            <w:pPr>
              <w:autoSpaceDE w:val="0"/>
              <w:autoSpaceDN w:val="0"/>
              <w:adjustRightInd w:val="0"/>
              <w:rPr>
                <w:rFonts w:cstheme="minorHAnsi"/>
              </w:rPr>
            </w:pPr>
            <w:r w:rsidRPr="00B97CA5">
              <w:rPr>
                <w:rFonts w:cstheme="minorHAnsi"/>
              </w:rPr>
              <w:t>(Amendment)</w:t>
            </w:r>
          </w:p>
          <w:p w14:paraId="23501021" w14:textId="77777777" w:rsidR="009A574C" w:rsidRPr="00B97CA5" w:rsidRDefault="009A574C" w:rsidP="009A574C">
            <w:pPr>
              <w:rPr>
                <w:rFonts w:cstheme="minorHAnsi"/>
              </w:rPr>
            </w:pPr>
            <w:r w:rsidRPr="00B97CA5">
              <w:rPr>
                <w:rFonts w:cstheme="minorHAnsi"/>
              </w:rPr>
              <w:t>Regulations 2002</w:t>
            </w:r>
          </w:p>
        </w:tc>
        <w:tc>
          <w:tcPr>
            <w:tcW w:w="1267" w:type="dxa"/>
          </w:tcPr>
          <w:p w14:paraId="51879323" w14:textId="77777777" w:rsidR="009A574C" w:rsidRPr="00B97CA5" w:rsidRDefault="009A574C" w:rsidP="009A574C">
            <w:pPr>
              <w:rPr>
                <w:rFonts w:cstheme="minorHAnsi"/>
              </w:rPr>
            </w:pPr>
            <w:r w:rsidRPr="00B97CA5">
              <w:rPr>
                <w:rFonts w:cstheme="minorHAnsi"/>
              </w:rPr>
              <w:t>Secure disposal</w:t>
            </w:r>
          </w:p>
        </w:tc>
      </w:tr>
      <w:tr w:rsidR="00A224EC" w:rsidRPr="00B97CA5" w14:paraId="4D2BA911" w14:textId="77777777" w:rsidTr="00480114">
        <w:tc>
          <w:tcPr>
            <w:tcW w:w="1169" w:type="dxa"/>
          </w:tcPr>
          <w:p w14:paraId="42166DA8" w14:textId="6EBA96F6" w:rsidR="009A574C" w:rsidRPr="00B97CA5" w:rsidRDefault="009A574C" w:rsidP="009A574C">
            <w:pPr>
              <w:rPr>
                <w:rFonts w:cstheme="minorHAnsi"/>
              </w:rPr>
            </w:pPr>
            <w:r w:rsidRPr="00B97CA5">
              <w:rPr>
                <w:rFonts w:cstheme="minorHAnsi"/>
              </w:rPr>
              <w:t>1.12</w:t>
            </w:r>
          </w:p>
        </w:tc>
        <w:tc>
          <w:tcPr>
            <w:tcW w:w="3911" w:type="dxa"/>
          </w:tcPr>
          <w:p w14:paraId="7179A257" w14:textId="77777777" w:rsidR="009A574C" w:rsidRPr="00B97CA5" w:rsidRDefault="009A574C" w:rsidP="009A574C">
            <w:pPr>
              <w:rPr>
                <w:rFonts w:cstheme="minorHAnsi"/>
              </w:rPr>
            </w:pPr>
            <w:r w:rsidRPr="00B97CA5">
              <w:rPr>
                <w:rFonts w:cstheme="minorHAnsi"/>
              </w:rPr>
              <w:t>Annual reports required by the Department of Education</w:t>
            </w:r>
          </w:p>
        </w:tc>
        <w:tc>
          <w:tcPr>
            <w:tcW w:w="2213" w:type="dxa"/>
            <w:shd w:val="clear" w:color="auto" w:fill="auto"/>
          </w:tcPr>
          <w:p w14:paraId="6255DB6A" w14:textId="73A36DF5"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12CF5C6F" w14:textId="5FBE3CA6" w:rsidR="009A574C" w:rsidRPr="00B97CA5" w:rsidRDefault="009A574C" w:rsidP="009A574C">
            <w:pPr>
              <w:rPr>
                <w:rFonts w:cstheme="minorHAnsi"/>
              </w:rPr>
            </w:pPr>
            <w:r w:rsidRPr="00B97CA5">
              <w:rPr>
                <w:rFonts w:cstheme="minorHAnsi"/>
              </w:rPr>
              <w:t>Clerk</w:t>
            </w:r>
          </w:p>
        </w:tc>
        <w:tc>
          <w:tcPr>
            <w:tcW w:w="2274" w:type="dxa"/>
          </w:tcPr>
          <w:p w14:paraId="3819C985" w14:textId="77777777" w:rsidR="009A574C" w:rsidRPr="00B97CA5" w:rsidRDefault="009A574C" w:rsidP="009A574C">
            <w:pPr>
              <w:rPr>
                <w:rFonts w:cstheme="minorHAnsi"/>
              </w:rPr>
            </w:pPr>
            <w:r w:rsidRPr="00B97CA5">
              <w:rPr>
                <w:rFonts w:cstheme="minorHAnsi"/>
              </w:rPr>
              <w:t>Date of report + 10 years</w:t>
            </w:r>
          </w:p>
        </w:tc>
        <w:tc>
          <w:tcPr>
            <w:tcW w:w="1721" w:type="dxa"/>
          </w:tcPr>
          <w:p w14:paraId="5054B9D3" w14:textId="77777777" w:rsidR="009A574C" w:rsidRPr="00B97CA5" w:rsidRDefault="009A574C" w:rsidP="009A574C">
            <w:pPr>
              <w:rPr>
                <w:rFonts w:cstheme="minorHAnsi"/>
              </w:rPr>
            </w:pPr>
            <w:r w:rsidRPr="00B97CA5">
              <w:rPr>
                <w:rFonts w:cstheme="minorHAnsi"/>
              </w:rPr>
              <w:t>Date of report</w:t>
            </w:r>
          </w:p>
        </w:tc>
        <w:tc>
          <w:tcPr>
            <w:tcW w:w="1483" w:type="dxa"/>
          </w:tcPr>
          <w:p w14:paraId="5D69AA91" w14:textId="77777777" w:rsidR="009A574C" w:rsidRPr="00B97CA5" w:rsidRDefault="009A574C" w:rsidP="009A574C">
            <w:pPr>
              <w:rPr>
                <w:rFonts w:cstheme="minorHAnsi"/>
              </w:rPr>
            </w:pPr>
            <w:r w:rsidRPr="00B97CA5">
              <w:rPr>
                <w:rFonts w:cstheme="minorHAnsi"/>
              </w:rPr>
              <w:t>Common practice</w:t>
            </w:r>
          </w:p>
        </w:tc>
        <w:tc>
          <w:tcPr>
            <w:tcW w:w="1267" w:type="dxa"/>
          </w:tcPr>
          <w:p w14:paraId="39C1717D" w14:textId="77777777" w:rsidR="009A574C" w:rsidRPr="00B97CA5" w:rsidRDefault="009A574C" w:rsidP="009A574C">
            <w:pPr>
              <w:rPr>
                <w:rFonts w:cstheme="minorHAnsi"/>
              </w:rPr>
            </w:pPr>
            <w:r w:rsidRPr="00B97CA5">
              <w:rPr>
                <w:rFonts w:cstheme="minorHAnsi"/>
              </w:rPr>
              <w:t>Secure disposal</w:t>
            </w:r>
          </w:p>
        </w:tc>
      </w:tr>
      <w:tr w:rsidR="00A224EC" w:rsidRPr="00B97CA5" w14:paraId="148B2A59" w14:textId="77777777" w:rsidTr="00480114">
        <w:tc>
          <w:tcPr>
            <w:tcW w:w="1169" w:type="dxa"/>
          </w:tcPr>
          <w:p w14:paraId="3C9DF6F7" w14:textId="057F4C57" w:rsidR="009A574C" w:rsidRPr="00B97CA5" w:rsidRDefault="009A574C" w:rsidP="009A574C">
            <w:pPr>
              <w:rPr>
                <w:rFonts w:cstheme="minorHAnsi"/>
              </w:rPr>
            </w:pPr>
            <w:r w:rsidRPr="00B97CA5">
              <w:rPr>
                <w:rFonts w:cstheme="minorHAnsi"/>
              </w:rPr>
              <w:t>1.13</w:t>
            </w:r>
          </w:p>
        </w:tc>
        <w:tc>
          <w:tcPr>
            <w:tcW w:w="3911" w:type="dxa"/>
          </w:tcPr>
          <w:p w14:paraId="13182578" w14:textId="77777777" w:rsidR="009A574C" w:rsidRPr="00B97CA5" w:rsidRDefault="009A574C" w:rsidP="009A574C">
            <w:pPr>
              <w:rPr>
                <w:rFonts w:cstheme="minorHAnsi"/>
              </w:rPr>
            </w:pPr>
            <w:r w:rsidRPr="00B97CA5">
              <w:rPr>
                <w:rFonts w:cstheme="minorHAnsi"/>
              </w:rPr>
              <w:t>Meetings schedule</w:t>
            </w:r>
          </w:p>
        </w:tc>
        <w:tc>
          <w:tcPr>
            <w:tcW w:w="2213" w:type="dxa"/>
            <w:shd w:val="clear" w:color="auto" w:fill="auto"/>
          </w:tcPr>
          <w:p w14:paraId="206227DD" w14:textId="678E0A39"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70A016C2" w14:textId="4F2B25F1" w:rsidR="009A574C" w:rsidRPr="00B97CA5" w:rsidRDefault="009A574C" w:rsidP="009A574C">
            <w:pPr>
              <w:rPr>
                <w:rFonts w:cstheme="minorHAnsi"/>
              </w:rPr>
            </w:pPr>
            <w:r w:rsidRPr="00B97CA5">
              <w:rPr>
                <w:rFonts w:cstheme="minorHAnsi"/>
              </w:rPr>
              <w:t>Clerk</w:t>
            </w:r>
          </w:p>
        </w:tc>
        <w:tc>
          <w:tcPr>
            <w:tcW w:w="2274" w:type="dxa"/>
          </w:tcPr>
          <w:p w14:paraId="489609A3" w14:textId="77777777" w:rsidR="009A574C" w:rsidRPr="00B97CA5" w:rsidRDefault="009A574C" w:rsidP="009A574C">
            <w:pPr>
              <w:rPr>
                <w:rFonts w:cstheme="minorHAnsi"/>
              </w:rPr>
            </w:pPr>
            <w:r w:rsidRPr="00B97CA5">
              <w:rPr>
                <w:rFonts w:cstheme="minorHAnsi"/>
              </w:rPr>
              <w:t>Current year</w:t>
            </w:r>
          </w:p>
        </w:tc>
        <w:tc>
          <w:tcPr>
            <w:tcW w:w="1721" w:type="dxa"/>
          </w:tcPr>
          <w:p w14:paraId="3EFC811D" w14:textId="77777777" w:rsidR="009A574C" w:rsidRPr="00B97CA5" w:rsidRDefault="009A574C" w:rsidP="009A574C">
            <w:pPr>
              <w:rPr>
                <w:rFonts w:cstheme="minorHAnsi"/>
              </w:rPr>
            </w:pPr>
            <w:r w:rsidRPr="00B97CA5">
              <w:rPr>
                <w:rFonts w:cstheme="minorHAnsi"/>
              </w:rPr>
              <w:t>Date of meeting</w:t>
            </w:r>
          </w:p>
        </w:tc>
        <w:tc>
          <w:tcPr>
            <w:tcW w:w="1483" w:type="dxa"/>
          </w:tcPr>
          <w:p w14:paraId="77F219A3" w14:textId="77777777" w:rsidR="009A574C" w:rsidRPr="00B97CA5" w:rsidRDefault="009A574C" w:rsidP="009A574C">
            <w:pPr>
              <w:rPr>
                <w:rFonts w:cstheme="minorHAnsi"/>
              </w:rPr>
            </w:pPr>
            <w:r w:rsidRPr="00B97CA5">
              <w:rPr>
                <w:rFonts w:cstheme="minorHAnsi"/>
              </w:rPr>
              <w:t>Common practice</w:t>
            </w:r>
          </w:p>
        </w:tc>
        <w:tc>
          <w:tcPr>
            <w:tcW w:w="1267" w:type="dxa"/>
          </w:tcPr>
          <w:p w14:paraId="1DCE75D5" w14:textId="77777777" w:rsidR="009A574C" w:rsidRPr="00B97CA5" w:rsidRDefault="009A574C" w:rsidP="009A574C">
            <w:pPr>
              <w:rPr>
                <w:rFonts w:cstheme="minorHAnsi"/>
              </w:rPr>
            </w:pPr>
            <w:r w:rsidRPr="00B97CA5">
              <w:rPr>
                <w:rFonts w:cstheme="minorHAnsi"/>
              </w:rPr>
              <w:t>Secure disposal</w:t>
            </w:r>
          </w:p>
        </w:tc>
      </w:tr>
      <w:tr w:rsidR="00A224EC" w:rsidRPr="00B97CA5" w14:paraId="6FDA0277" w14:textId="77777777" w:rsidTr="00480114">
        <w:tc>
          <w:tcPr>
            <w:tcW w:w="1169" w:type="dxa"/>
          </w:tcPr>
          <w:p w14:paraId="551C6D1F" w14:textId="594470AF" w:rsidR="009A574C" w:rsidRPr="00B97CA5" w:rsidRDefault="009A574C" w:rsidP="009A574C">
            <w:pPr>
              <w:rPr>
                <w:rFonts w:cstheme="minorHAnsi"/>
              </w:rPr>
            </w:pPr>
            <w:r w:rsidRPr="00B97CA5">
              <w:rPr>
                <w:rFonts w:cstheme="minorHAnsi"/>
              </w:rPr>
              <w:lastRenderedPageBreak/>
              <w:t>1.14</w:t>
            </w:r>
          </w:p>
        </w:tc>
        <w:tc>
          <w:tcPr>
            <w:tcW w:w="3911" w:type="dxa"/>
          </w:tcPr>
          <w:p w14:paraId="3E9324D7" w14:textId="77777777" w:rsidR="009A574C" w:rsidRPr="00B97CA5" w:rsidRDefault="009A574C" w:rsidP="009A574C">
            <w:pPr>
              <w:rPr>
                <w:rFonts w:cstheme="minorHAnsi"/>
              </w:rPr>
            </w:pPr>
            <w:r w:rsidRPr="00B97CA5">
              <w:rPr>
                <w:rFonts w:cstheme="minorHAnsi"/>
              </w:rPr>
              <w:t>Agendas for Governing Body meetings</w:t>
            </w:r>
          </w:p>
        </w:tc>
        <w:tc>
          <w:tcPr>
            <w:tcW w:w="2213" w:type="dxa"/>
            <w:shd w:val="clear" w:color="auto" w:fill="auto"/>
          </w:tcPr>
          <w:p w14:paraId="2DF91922" w14:textId="5F0240A1" w:rsidR="009A574C" w:rsidRPr="00B97CA5" w:rsidRDefault="009A574C" w:rsidP="009A574C">
            <w:pPr>
              <w:rPr>
                <w:rFonts w:cstheme="minorHAnsi"/>
                <w:highlight w:val="yellow"/>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4845FCB3" w14:textId="747636E1" w:rsidR="009A574C" w:rsidRPr="00B97CA5" w:rsidRDefault="009A574C" w:rsidP="009A574C">
            <w:pPr>
              <w:rPr>
                <w:rFonts w:cstheme="minorHAnsi"/>
              </w:rPr>
            </w:pPr>
            <w:r w:rsidRPr="00B97CA5">
              <w:rPr>
                <w:rFonts w:cstheme="minorHAnsi"/>
              </w:rPr>
              <w:t>Clerk</w:t>
            </w:r>
          </w:p>
        </w:tc>
        <w:tc>
          <w:tcPr>
            <w:tcW w:w="2274" w:type="dxa"/>
          </w:tcPr>
          <w:p w14:paraId="3FFC4694" w14:textId="77777777" w:rsidR="009A574C" w:rsidRPr="00B97CA5" w:rsidRDefault="009A574C" w:rsidP="009A574C">
            <w:pPr>
              <w:rPr>
                <w:rFonts w:cstheme="minorHAnsi"/>
              </w:rPr>
            </w:pPr>
            <w:r w:rsidRPr="00B97CA5">
              <w:rPr>
                <w:rFonts w:cstheme="minorHAnsi"/>
              </w:rPr>
              <w:t>One copy to be retained with the master set of minutes - all other copies can be disposed of</w:t>
            </w:r>
          </w:p>
        </w:tc>
        <w:tc>
          <w:tcPr>
            <w:tcW w:w="1721" w:type="dxa"/>
          </w:tcPr>
          <w:p w14:paraId="4C2C76A7" w14:textId="77777777" w:rsidR="009A574C" w:rsidRPr="00B97CA5" w:rsidRDefault="009A574C" w:rsidP="009A574C">
            <w:pPr>
              <w:rPr>
                <w:rFonts w:cstheme="minorHAnsi"/>
              </w:rPr>
            </w:pPr>
            <w:r w:rsidRPr="00B97CA5">
              <w:rPr>
                <w:rFonts w:cstheme="minorHAnsi"/>
              </w:rPr>
              <w:t>Conclusion of meeting</w:t>
            </w:r>
          </w:p>
        </w:tc>
        <w:tc>
          <w:tcPr>
            <w:tcW w:w="1483" w:type="dxa"/>
          </w:tcPr>
          <w:p w14:paraId="60D0CB2B" w14:textId="77777777" w:rsidR="009A574C" w:rsidRPr="00B97CA5" w:rsidRDefault="009A574C" w:rsidP="009A574C">
            <w:pPr>
              <w:rPr>
                <w:rFonts w:cstheme="minorHAnsi"/>
              </w:rPr>
            </w:pPr>
            <w:r w:rsidRPr="00B97CA5">
              <w:rPr>
                <w:rFonts w:cstheme="minorHAnsi"/>
              </w:rPr>
              <w:t>Common practice</w:t>
            </w:r>
          </w:p>
        </w:tc>
        <w:tc>
          <w:tcPr>
            <w:tcW w:w="1267" w:type="dxa"/>
          </w:tcPr>
          <w:p w14:paraId="450F1D0B" w14:textId="77777777" w:rsidR="009A574C" w:rsidRPr="00B97CA5" w:rsidRDefault="009A574C" w:rsidP="009A574C">
            <w:pPr>
              <w:rPr>
                <w:rFonts w:cstheme="minorHAnsi"/>
              </w:rPr>
            </w:pPr>
            <w:r w:rsidRPr="00B97CA5">
              <w:rPr>
                <w:rFonts w:cstheme="minorHAnsi"/>
              </w:rPr>
              <w:t>Secure disposal</w:t>
            </w:r>
          </w:p>
        </w:tc>
      </w:tr>
      <w:tr w:rsidR="00A224EC" w:rsidRPr="00B97CA5" w14:paraId="044709CD" w14:textId="77777777" w:rsidTr="00480114">
        <w:tc>
          <w:tcPr>
            <w:tcW w:w="1169" w:type="dxa"/>
          </w:tcPr>
          <w:p w14:paraId="69E54AB3" w14:textId="62D2B9A4" w:rsidR="009A574C" w:rsidRPr="00B97CA5" w:rsidRDefault="009A574C" w:rsidP="009A574C">
            <w:pPr>
              <w:rPr>
                <w:rFonts w:cstheme="minorHAnsi"/>
              </w:rPr>
            </w:pPr>
            <w:r w:rsidRPr="00B97CA5">
              <w:rPr>
                <w:rFonts w:cstheme="minorHAnsi"/>
              </w:rPr>
              <w:t>1.15</w:t>
            </w:r>
          </w:p>
        </w:tc>
        <w:tc>
          <w:tcPr>
            <w:tcW w:w="3911" w:type="dxa"/>
          </w:tcPr>
          <w:p w14:paraId="1C6F9A7C" w14:textId="77777777" w:rsidR="009A574C" w:rsidRPr="00B97CA5" w:rsidRDefault="009A574C" w:rsidP="009A574C">
            <w:pPr>
              <w:rPr>
                <w:rFonts w:cstheme="minorHAnsi"/>
              </w:rPr>
            </w:pPr>
            <w:r w:rsidRPr="00B97CA5">
              <w:rPr>
                <w:rFonts w:cstheme="minorHAnsi"/>
              </w:rPr>
              <w:t>Register of attendance at Full Governing Board meetings</w:t>
            </w:r>
          </w:p>
        </w:tc>
        <w:tc>
          <w:tcPr>
            <w:tcW w:w="2213" w:type="dxa"/>
            <w:shd w:val="clear" w:color="auto" w:fill="auto"/>
          </w:tcPr>
          <w:p w14:paraId="00863847" w14:textId="0B72A735"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3829BC3B" w14:textId="48854B75" w:rsidR="009A574C" w:rsidRPr="00B97CA5" w:rsidRDefault="009A574C" w:rsidP="009A574C">
            <w:pPr>
              <w:rPr>
                <w:rFonts w:cstheme="minorHAnsi"/>
              </w:rPr>
            </w:pPr>
            <w:r w:rsidRPr="00B97CA5">
              <w:rPr>
                <w:rFonts w:cstheme="minorHAnsi"/>
              </w:rPr>
              <w:t>Clerk</w:t>
            </w:r>
          </w:p>
        </w:tc>
        <w:tc>
          <w:tcPr>
            <w:tcW w:w="2274" w:type="dxa"/>
          </w:tcPr>
          <w:p w14:paraId="3427055E" w14:textId="77777777" w:rsidR="009A574C" w:rsidRPr="00B97CA5" w:rsidRDefault="009A574C" w:rsidP="009A574C">
            <w:pPr>
              <w:rPr>
                <w:rFonts w:cstheme="minorHAnsi"/>
              </w:rPr>
            </w:pPr>
            <w:r w:rsidRPr="00B97CA5">
              <w:rPr>
                <w:rFonts w:cstheme="minorHAnsi"/>
              </w:rPr>
              <w:t>Date of meeting + 6 years</w:t>
            </w:r>
          </w:p>
        </w:tc>
        <w:tc>
          <w:tcPr>
            <w:tcW w:w="1721" w:type="dxa"/>
          </w:tcPr>
          <w:p w14:paraId="5805B599" w14:textId="77777777" w:rsidR="009A574C" w:rsidRPr="00B97CA5" w:rsidRDefault="009A574C" w:rsidP="009A574C">
            <w:pPr>
              <w:rPr>
                <w:rFonts w:cstheme="minorHAnsi"/>
              </w:rPr>
            </w:pPr>
            <w:r w:rsidRPr="00B97CA5">
              <w:rPr>
                <w:rFonts w:cstheme="minorHAnsi"/>
              </w:rPr>
              <w:t>Date of meeting</w:t>
            </w:r>
          </w:p>
        </w:tc>
        <w:tc>
          <w:tcPr>
            <w:tcW w:w="1483" w:type="dxa"/>
          </w:tcPr>
          <w:p w14:paraId="6E148F3D" w14:textId="77777777" w:rsidR="009A574C" w:rsidRPr="00B97CA5" w:rsidRDefault="009A574C" w:rsidP="009A574C">
            <w:pPr>
              <w:rPr>
                <w:rFonts w:cstheme="minorHAnsi"/>
              </w:rPr>
            </w:pPr>
            <w:r w:rsidRPr="00B97CA5">
              <w:rPr>
                <w:rFonts w:cstheme="minorHAnsi"/>
              </w:rPr>
              <w:t>Common practice</w:t>
            </w:r>
          </w:p>
        </w:tc>
        <w:tc>
          <w:tcPr>
            <w:tcW w:w="1267" w:type="dxa"/>
          </w:tcPr>
          <w:p w14:paraId="25C7FD24" w14:textId="77777777" w:rsidR="009A574C" w:rsidRPr="00B97CA5" w:rsidRDefault="009A574C" w:rsidP="009A574C">
            <w:pPr>
              <w:rPr>
                <w:rFonts w:cstheme="minorHAnsi"/>
              </w:rPr>
            </w:pPr>
            <w:r w:rsidRPr="00B97CA5">
              <w:rPr>
                <w:rFonts w:cstheme="minorHAnsi"/>
              </w:rPr>
              <w:t>Secure disposal</w:t>
            </w:r>
          </w:p>
        </w:tc>
      </w:tr>
      <w:tr w:rsidR="00A224EC" w:rsidRPr="00B97CA5" w14:paraId="52331E16" w14:textId="77777777" w:rsidTr="00480114">
        <w:tc>
          <w:tcPr>
            <w:tcW w:w="1169" w:type="dxa"/>
          </w:tcPr>
          <w:p w14:paraId="199D7669" w14:textId="53238D8A" w:rsidR="009A574C" w:rsidRPr="00B97CA5" w:rsidRDefault="009A574C" w:rsidP="009A574C">
            <w:pPr>
              <w:rPr>
                <w:rFonts w:cstheme="minorHAnsi"/>
              </w:rPr>
            </w:pPr>
            <w:r w:rsidRPr="00B97CA5">
              <w:rPr>
                <w:rFonts w:cstheme="minorHAnsi"/>
              </w:rPr>
              <w:t>1.16</w:t>
            </w:r>
          </w:p>
        </w:tc>
        <w:tc>
          <w:tcPr>
            <w:tcW w:w="3911" w:type="dxa"/>
          </w:tcPr>
          <w:p w14:paraId="48D45244" w14:textId="77777777" w:rsidR="009A574C" w:rsidRPr="00B97CA5" w:rsidRDefault="009A574C" w:rsidP="009A574C">
            <w:pPr>
              <w:rPr>
                <w:rFonts w:cstheme="minorHAnsi"/>
              </w:rPr>
            </w:pPr>
            <w:r w:rsidRPr="00B97CA5">
              <w:rPr>
                <w:rFonts w:cstheme="minorHAnsi"/>
              </w:rPr>
              <w:t>Minutes of Governing Body meetings (Principal Set signed)</w:t>
            </w:r>
          </w:p>
        </w:tc>
        <w:tc>
          <w:tcPr>
            <w:tcW w:w="2213" w:type="dxa"/>
            <w:shd w:val="clear" w:color="auto" w:fill="auto"/>
          </w:tcPr>
          <w:p w14:paraId="1464D66B" w14:textId="0A7CEC22"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7B8286EE" w14:textId="757B868D" w:rsidR="009A574C" w:rsidRPr="00B97CA5" w:rsidRDefault="009A574C" w:rsidP="009A574C">
            <w:pPr>
              <w:rPr>
                <w:rFonts w:cstheme="minorHAnsi"/>
              </w:rPr>
            </w:pPr>
            <w:r w:rsidRPr="00B97CA5">
              <w:rPr>
                <w:rFonts w:cstheme="minorHAnsi"/>
              </w:rPr>
              <w:t>Clerk</w:t>
            </w:r>
          </w:p>
        </w:tc>
        <w:tc>
          <w:tcPr>
            <w:tcW w:w="2274" w:type="dxa"/>
          </w:tcPr>
          <w:p w14:paraId="597F6447" w14:textId="77777777" w:rsidR="009A574C" w:rsidRPr="00B97CA5" w:rsidRDefault="009A574C" w:rsidP="009A574C">
            <w:pPr>
              <w:rPr>
                <w:rFonts w:cstheme="minorHAnsi"/>
              </w:rPr>
            </w:pPr>
            <w:r w:rsidRPr="00B97CA5">
              <w:rPr>
                <w:rFonts w:cstheme="minorHAnsi"/>
              </w:rPr>
              <w:t>Permanent to be held at school</w:t>
            </w:r>
          </w:p>
        </w:tc>
        <w:tc>
          <w:tcPr>
            <w:tcW w:w="1721" w:type="dxa"/>
          </w:tcPr>
          <w:p w14:paraId="0736CF8A" w14:textId="77777777" w:rsidR="009A574C" w:rsidRPr="00B97CA5" w:rsidRDefault="009A574C" w:rsidP="009A574C">
            <w:pPr>
              <w:rPr>
                <w:rFonts w:cstheme="minorHAnsi"/>
              </w:rPr>
            </w:pPr>
            <w:r w:rsidRPr="00B97CA5">
              <w:rPr>
                <w:rFonts w:cstheme="minorHAnsi"/>
              </w:rPr>
              <w:t>Date of meeting</w:t>
            </w:r>
          </w:p>
        </w:tc>
        <w:tc>
          <w:tcPr>
            <w:tcW w:w="1483" w:type="dxa"/>
          </w:tcPr>
          <w:p w14:paraId="5CC48925" w14:textId="77777777" w:rsidR="009A574C" w:rsidRPr="00B97CA5" w:rsidRDefault="009A574C" w:rsidP="009A574C">
            <w:pPr>
              <w:rPr>
                <w:rFonts w:cstheme="minorHAnsi"/>
              </w:rPr>
            </w:pPr>
            <w:r w:rsidRPr="00B97CA5">
              <w:rPr>
                <w:rFonts w:cstheme="minorHAnsi"/>
              </w:rPr>
              <w:t>Common practice</w:t>
            </w:r>
          </w:p>
        </w:tc>
        <w:tc>
          <w:tcPr>
            <w:tcW w:w="1267" w:type="dxa"/>
          </w:tcPr>
          <w:p w14:paraId="7ACE2A21" w14:textId="361DB4E9" w:rsidR="009A574C" w:rsidRPr="00B97CA5" w:rsidRDefault="009A574C" w:rsidP="009A574C">
            <w:pPr>
              <w:rPr>
                <w:rFonts w:cstheme="minorHAnsi"/>
              </w:rPr>
            </w:pPr>
            <w:r w:rsidRPr="00B97CA5">
              <w:rPr>
                <w:rFonts w:cstheme="minorHAnsi"/>
              </w:rPr>
              <w:t>If the school is unable to store these, they should be offered to the Local Authority Record Office</w:t>
            </w:r>
          </w:p>
        </w:tc>
      </w:tr>
      <w:tr w:rsidR="00A224EC" w:rsidRPr="00B97CA5" w14:paraId="46C01C50" w14:textId="77777777" w:rsidTr="00480114">
        <w:tc>
          <w:tcPr>
            <w:tcW w:w="1169" w:type="dxa"/>
          </w:tcPr>
          <w:p w14:paraId="7EE44BA1" w14:textId="3E136EB3" w:rsidR="009A574C" w:rsidRPr="00B97CA5" w:rsidRDefault="009A574C" w:rsidP="009A574C">
            <w:pPr>
              <w:rPr>
                <w:rFonts w:cstheme="minorHAnsi"/>
              </w:rPr>
            </w:pPr>
            <w:r w:rsidRPr="00B97CA5">
              <w:rPr>
                <w:rFonts w:cstheme="minorHAnsi"/>
              </w:rPr>
              <w:t>1.17</w:t>
            </w:r>
          </w:p>
        </w:tc>
        <w:tc>
          <w:tcPr>
            <w:tcW w:w="3911" w:type="dxa"/>
          </w:tcPr>
          <w:p w14:paraId="0B977135" w14:textId="67396F84" w:rsidR="009A574C" w:rsidRPr="00B97CA5" w:rsidRDefault="009A574C" w:rsidP="009A574C">
            <w:pPr>
              <w:rPr>
                <w:rFonts w:cstheme="minorHAnsi"/>
              </w:rPr>
            </w:pPr>
            <w:r w:rsidRPr="00B97CA5">
              <w:rPr>
                <w:rFonts w:cstheme="minorHAnsi"/>
              </w:rPr>
              <w:t>Action plans created and administered by the Governing Body</w:t>
            </w:r>
          </w:p>
        </w:tc>
        <w:tc>
          <w:tcPr>
            <w:tcW w:w="2213" w:type="dxa"/>
            <w:shd w:val="clear" w:color="auto" w:fill="auto"/>
          </w:tcPr>
          <w:p w14:paraId="4BDEB600" w14:textId="465E44C0"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39F8FD3C" w14:textId="29806220" w:rsidR="009A574C" w:rsidRPr="00B97CA5" w:rsidRDefault="009A574C" w:rsidP="009A574C">
            <w:pPr>
              <w:rPr>
                <w:rFonts w:cstheme="minorHAnsi"/>
              </w:rPr>
            </w:pPr>
            <w:r w:rsidRPr="00B97CA5">
              <w:rPr>
                <w:rFonts w:cstheme="minorHAnsi"/>
              </w:rPr>
              <w:t>Clerk</w:t>
            </w:r>
          </w:p>
        </w:tc>
        <w:tc>
          <w:tcPr>
            <w:tcW w:w="2274" w:type="dxa"/>
          </w:tcPr>
          <w:p w14:paraId="2017BB78" w14:textId="6F8198E1" w:rsidR="009A574C" w:rsidRPr="00B97CA5" w:rsidRDefault="009A574C" w:rsidP="009A574C">
            <w:pPr>
              <w:rPr>
                <w:rFonts w:cstheme="minorHAnsi"/>
              </w:rPr>
            </w:pPr>
            <w:r w:rsidRPr="00B97CA5">
              <w:rPr>
                <w:rFonts w:cstheme="minorHAnsi"/>
              </w:rPr>
              <w:t>Until superseded or whilst relevant</w:t>
            </w:r>
          </w:p>
        </w:tc>
        <w:tc>
          <w:tcPr>
            <w:tcW w:w="1721" w:type="dxa"/>
          </w:tcPr>
          <w:p w14:paraId="497FA7CF" w14:textId="7EFE467B" w:rsidR="009A574C" w:rsidRPr="00B97CA5" w:rsidRDefault="009A574C" w:rsidP="009A574C">
            <w:pPr>
              <w:rPr>
                <w:rFonts w:cstheme="minorHAnsi"/>
              </w:rPr>
            </w:pPr>
            <w:r w:rsidRPr="00B97CA5">
              <w:rPr>
                <w:rFonts w:cstheme="minorHAnsi"/>
              </w:rPr>
              <w:t>Expiration of action plan</w:t>
            </w:r>
          </w:p>
        </w:tc>
        <w:tc>
          <w:tcPr>
            <w:tcW w:w="1483" w:type="dxa"/>
          </w:tcPr>
          <w:p w14:paraId="41559966" w14:textId="0566CF32" w:rsidR="009A574C" w:rsidRPr="00B97CA5" w:rsidRDefault="009A574C" w:rsidP="009A574C">
            <w:pPr>
              <w:rPr>
                <w:rFonts w:cstheme="minorHAnsi"/>
              </w:rPr>
            </w:pPr>
            <w:r w:rsidRPr="00B97CA5">
              <w:rPr>
                <w:rFonts w:cstheme="minorHAnsi"/>
              </w:rPr>
              <w:t>Common practice</w:t>
            </w:r>
          </w:p>
        </w:tc>
        <w:tc>
          <w:tcPr>
            <w:tcW w:w="1267" w:type="dxa"/>
          </w:tcPr>
          <w:p w14:paraId="0BEAB8CC" w14:textId="33BFA61A" w:rsidR="009A574C" w:rsidRPr="00B97CA5" w:rsidRDefault="009A574C" w:rsidP="009A574C">
            <w:pPr>
              <w:rPr>
                <w:rFonts w:cstheme="minorHAnsi"/>
              </w:rPr>
            </w:pPr>
            <w:r w:rsidRPr="00B97CA5">
              <w:rPr>
                <w:rFonts w:cstheme="minorHAnsi"/>
              </w:rPr>
              <w:t>Secure disposal</w:t>
            </w:r>
          </w:p>
        </w:tc>
      </w:tr>
      <w:tr w:rsidR="00A224EC" w:rsidRPr="00B97CA5" w14:paraId="4D1250FC" w14:textId="77777777" w:rsidTr="00480114">
        <w:tc>
          <w:tcPr>
            <w:tcW w:w="1169" w:type="dxa"/>
          </w:tcPr>
          <w:p w14:paraId="1844875D" w14:textId="48E728B0" w:rsidR="009A574C" w:rsidRPr="00B97CA5" w:rsidRDefault="009A574C" w:rsidP="009A574C">
            <w:pPr>
              <w:rPr>
                <w:rFonts w:cstheme="minorHAnsi"/>
              </w:rPr>
            </w:pPr>
            <w:r w:rsidRPr="00B97CA5">
              <w:rPr>
                <w:rFonts w:cstheme="minorHAnsi"/>
              </w:rPr>
              <w:t>1.18</w:t>
            </w:r>
          </w:p>
        </w:tc>
        <w:tc>
          <w:tcPr>
            <w:tcW w:w="3911" w:type="dxa"/>
          </w:tcPr>
          <w:p w14:paraId="1809C0B2" w14:textId="77777777" w:rsidR="009A574C" w:rsidRPr="00B97CA5" w:rsidRDefault="009A574C" w:rsidP="009A574C">
            <w:pPr>
              <w:rPr>
                <w:rFonts w:cstheme="minorHAnsi"/>
              </w:rPr>
            </w:pPr>
            <w:r w:rsidRPr="00B97CA5">
              <w:rPr>
                <w:rFonts w:cstheme="minorHAnsi"/>
              </w:rPr>
              <w:t>Reports presented to the Governing Body</w:t>
            </w:r>
          </w:p>
        </w:tc>
        <w:tc>
          <w:tcPr>
            <w:tcW w:w="2213" w:type="dxa"/>
            <w:shd w:val="clear" w:color="auto" w:fill="auto"/>
          </w:tcPr>
          <w:p w14:paraId="49323233" w14:textId="37A3ACE0"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25BC9796" w14:textId="1D2BE32C" w:rsidR="009A574C" w:rsidRPr="00B97CA5" w:rsidRDefault="009A574C" w:rsidP="009A574C">
            <w:pPr>
              <w:rPr>
                <w:rFonts w:cstheme="minorHAnsi"/>
              </w:rPr>
            </w:pPr>
            <w:r w:rsidRPr="00B97CA5">
              <w:rPr>
                <w:rFonts w:cstheme="minorHAnsi"/>
              </w:rPr>
              <w:t>Clerk</w:t>
            </w:r>
          </w:p>
        </w:tc>
        <w:tc>
          <w:tcPr>
            <w:tcW w:w="2274" w:type="dxa"/>
          </w:tcPr>
          <w:p w14:paraId="4F100CCA" w14:textId="77777777" w:rsidR="009A574C" w:rsidRPr="00B97CA5" w:rsidRDefault="009A574C" w:rsidP="009A574C">
            <w:pPr>
              <w:rPr>
                <w:rFonts w:cstheme="minorHAnsi"/>
              </w:rPr>
            </w:pPr>
            <w:r w:rsidRPr="00B97CA5">
              <w:rPr>
                <w:rFonts w:cstheme="minorHAnsi"/>
              </w:rPr>
              <w:t xml:space="preserve">Reports should be kept for a minimum of 6 years.  However, if the minutes refer directly to individual </w:t>
            </w:r>
            <w:proofErr w:type="gramStart"/>
            <w:r w:rsidRPr="00B97CA5">
              <w:rPr>
                <w:rFonts w:cstheme="minorHAnsi"/>
              </w:rPr>
              <w:t>reports</w:t>
            </w:r>
            <w:proofErr w:type="gramEnd"/>
            <w:r w:rsidRPr="00B97CA5">
              <w:rPr>
                <w:rFonts w:cstheme="minorHAnsi"/>
              </w:rPr>
              <w:t xml:space="preserve"> then the reports should be kept permanently</w:t>
            </w:r>
          </w:p>
        </w:tc>
        <w:tc>
          <w:tcPr>
            <w:tcW w:w="1721" w:type="dxa"/>
          </w:tcPr>
          <w:p w14:paraId="35C77D2C" w14:textId="77777777" w:rsidR="009A574C" w:rsidRPr="00B97CA5" w:rsidRDefault="009A574C" w:rsidP="009A574C">
            <w:pPr>
              <w:rPr>
                <w:rFonts w:cstheme="minorHAnsi"/>
              </w:rPr>
            </w:pPr>
            <w:r w:rsidRPr="00B97CA5">
              <w:rPr>
                <w:rFonts w:cstheme="minorHAnsi"/>
              </w:rPr>
              <w:t>Date of report</w:t>
            </w:r>
          </w:p>
        </w:tc>
        <w:tc>
          <w:tcPr>
            <w:tcW w:w="1483" w:type="dxa"/>
          </w:tcPr>
          <w:p w14:paraId="4119C804" w14:textId="77777777" w:rsidR="009A574C" w:rsidRPr="00B97CA5" w:rsidRDefault="009A574C" w:rsidP="009A574C">
            <w:pPr>
              <w:rPr>
                <w:rFonts w:cstheme="minorHAnsi"/>
              </w:rPr>
            </w:pPr>
            <w:r w:rsidRPr="00B97CA5">
              <w:rPr>
                <w:rFonts w:cstheme="minorHAnsi"/>
              </w:rPr>
              <w:t>Common practice</w:t>
            </w:r>
          </w:p>
        </w:tc>
        <w:tc>
          <w:tcPr>
            <w:tcW w:w="1267" w:type="dxa"/>
          </w:tcPr>
          <w:p w14:paraId="151B22CA" w14:textId="77777777" w:rsidR="009A574C" w:rsidRPr="00B97CA5" w:rsidRDefault="009A574C" w:rsidP="009A574C">
            <w:pPr>
              <w:rPr>
                <w:rFonts w:cstheme="minorHAnsi"/>
              </w:rPr>
            </w:pPr>
            <w:r w:rsidRPr="00B97CA5">
              <w:rPr>
                <w:rFonts w:cstheme="minorHAnsi"/>
              </w:rPr>
              <w:t>Secure disposal or retain with the signed set of minutes</w:t>
            </w:r>
          </w:p>
        </w:tc>
      </w:tr>
      <w:tr w:rsidR="00A224EC" w:rsidRPr="00B97CA5" w14:paraId="6B78213A" w14:textId="77777777" w:rsidTr="00480114">
        <w:tc>
          <w:tcPr>
            <w:tcW w:w="1169" w:type="dxa"/>
          </w:tcPr>
          <w:p w14:paraId="1966F90E" w14:textId="06085193" w:rsidR="009A574C" w:rsidRPr="00B97CA5" w:rsidRDefault="009A574C" w:rsidP="009A574C">
            <w:pPr>
              <w:rPr>
                <w:rFonts w:cstheme="minorHAnsi"/>
              </w:rPr>
            </w:pPr>
            <w:r w:rsidRPr="00B97CA5">
              <w:rPr>
                <w:rFonts w:cstheme="minorHAnsi"/>
              </w:rPr>
              <w:lastRenderedPageBreak/>
              <w:t>1.19</w:t>
            </w:r>
          </w:p>
        </w:tc>
        <w:tc>
          <w:tcPr>
            <w:tcW w:w="3911" w:type="dxa"/>
          </w:tcPr>
          <w:p w14:paraId="5C7C5712" w14:textId="60A63114" w:rsidR="009A574C" w:rsidRPr="00B97CA5" w:rsidRDefault="009A574C" w:rsidP="009A574C">
            <w:pPr>
              <w:rPr>
                <w:rFonts w:cstheme="minorHAnsi"/>
              </w:rPr>
            </w:pPr>
            <w:r w:rsidRPr="00B97CA5">
              <w:rPr>
                <w:rFonts w:cstheme="minorHAnsi"/>
              </w:rPr>
              <w:t>Policy documents created and/or administered by the Governing Body</w:t>
            </w:r>
          </w:p>
        </w:tc>
        <w:tc>
          <w:tcPr>
            <w:tcW w:w="2213" w:type="dxa"/>
            <w:shd w:val="clear" w:color="auto" w:fill="auto"/>
          </w:tcPr>
          <w:p w14:paraId="29253551" w14:textId="56B73EB6"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137B2DDC" w14:textId="4EEDB697" w:rsidR="009A574C" w:rsidRPr="00B97CA5" w:rsidRDefault="009A574C" w:rsidP="009A574C">
            <w:pPr>
              <w:rPr>
                <w:rFonts w:cstheme="minorHAnsi"/>
              </w:rPr>
            </w:pPr>
            <w:r w:rsidRPr="00B97CA5">
              <w:rPr>
                <w:rFonts w:cstheme="minorHAnsi"/>
              </w:rPr>
              <w:t>Clerk</w:t>
            </w:r>
          </w:p>
        </w:tc>
        <w:tc>
          <w:tcPr>
            <w:tcW w:w="2274" w:type="dxa"/>
          </w:tcPr>
          <w:p w14:paraId="2B139677" w14:textId="0703EC5A" w:rsidR="009A574C" w:rsidRPr="00B97CA5" w:rsidRDefault="009A574C" w:rsidP="009A574C">
            <w:pPr>
              <w:rPr>
                <w:rFonts w:cstheme="minorHAnsi"/>
              </w:rPr>
            </w:pPr>
            <w:r w:rsidRPr="00B97CA5">
              <w:rPr>
                <w:rFonts w:cstheme="minorHAnsi"/>
              </w:rPr>
              <w:t xml:space="preserve">A copy of each policy should create a </w:t>
            </w:r>
            <w:proofErr w:type="gramStart"/>
            <w:r w:rsidRPr="00B97CA5">
              <w:rPr>
                <w:rFonts w:cstheme="minorHAnsi"/>
              </w:rPr>
              <w:t>time line</w:t>
            </w:r>
            <w:proofErr w:type="gramEnd"/>
            <w:r w:rsidRPr="00B97CA5">
              <w:rPr>
                <w:rFonts w:cstheme="minorHAnsi"/>
              </w:rPr>
              <w:t xml:space="preserve"> of policy development OR a robust version control which allows a snapshot of a policy at any given date.</w:t>
            </w:r>
          </w:p>
          <w:p w14:paraId="779B04B2" w14:textId="4C2049F1" w:rsidR="009A574C" w:rsidRPr="00B97CA5" w:rsidRDefault="009A574C" w:rsidP="009A574C">
            <w:pPr>
              <w:rPr>
                <w:rFonts w:cstheme="minorHAnsi"/>
              </w:rPr>
            </w:pPr>
            <w:r w:rsidRPr="00B97CA5">
              <w:rPr>
                <w:rFonts w:cstheme="minorHAnsi"/>
              </w:rPr>
              <w:t xml:space="preserve">Keep all policies relating to safeguarding and child protection for 75 years in line with the IICSA recommendations for extended retention of records relating to child sexual abuse. </w:t>
            </w:r>
          </w:p>
        </w:tc>
        <w:tc>
          <w:tcPr>
            <w:tcW w:w="1721" w:type="dxa"/>
          </w:tcPr>
          <w:p w14:paraId="11100E36" w14:textId="765EB1DE" w:rsidR="009A574C" w:rsidRPr="00B97CA5" w:rsidRDefault="009A574C" w:rsidP="009A574C">
            <w:pPr>
              <w:rPr>
                <w:rFonts w:cstheme="minorHAnsi"/>
              </w:rPr>
            </w:pPr>
            <w:r w:rsidRPr="00B97CA5">
              <w:rPr>
                <w:rFonts w:cstheme="minorHAnsi"/>
              </w:rPr>
              <w:t>Expiration of the policy</w:t>
            </w:r>
          </w:p>
        </w:tc>
        <w:tc>
          <w:tcPr>
            <w:tcW w:w="1483" w:type="dxa"/>
          </w:tcPr>
          <w:p w14:paraId="2FFDF6AC" w14:textId="6D438C9D" w:rsidR="009A574C" w:rsidRPr="00B97CA5" w:rsidRDefault="009A574C" w:rsidP="009A574C">
            <w:pPr>
              <w:rPr>
                <w:rFonts w:cstheme="minorHAnsi"/>
              </w:rPr>
            </w:pPr>
            <w:r w:rsidRPr="00B97CA5">
              <w:rPr>
                <w:rFonts w:cstheme="minorHAnsi"/>
              </w:rPr>
              <w:t>Common practice</w:t>
            </w:r>
          </w:p>
        </w:tc>
        <w:tc>
          <w:tcPr>
            <w:tcW w:w="1267" w:type="dxa"/>
          </w:tcPr>
          <w:p w14:paraId="3CED0225" w14:textId="6FB4A7FB" w:rsidR="009A574C" w:rsidRPr="00B97CA5" w:rsidRDefault="009A574C" w:rsidP="009A574C">
            <w:pPr>
              <w:rPr>
                <w:rFonts w:cstheme="minorHAnsi"/>
              </w:rPr>
            </w:pPr>
            <w:r w:rsidRPr="00B97CA5">
              <w:rPr>
                <w:rFonts w:cstheme="minorHAnsi"/>
              </w:rPr>
              <w:t>Secure disposal</w:t>
            </w:r>
          </w:p>
        </w:tc>
      </w:tr>
      <w:tr w:rsidR="00A224EC" w:rsidRPr="00B97CA5" w14:paraId="274B6F02" w14:textId="77777777" w:rsidTr="00480114">
        <w:tc>
          <w:tcPr>
            <w:tcW w:w="1169" w:type="dxa"/>
          </w:tcPr>
          <w:p w14:paraId="61001CE8" w14:textId="0ECD7CC9" w:rsidR="009A574C" w:rsidRPr="00B97CA5" w:rsidRDefault="009A574C" w:rsidP="009A574C">
            <w:pPr>
              <w:rPr>
                <w:rFonts w:cstheme="minorHAnsi"/>
              </w:rPr>
            </w:pPr>
            <w:r w:rsidRPr="00B97CA5">
              <w:rPr>
                <w:rFonts w:cstheme="minorHAnsi"/>
              </w:rPr>
              <w:t>1.20</w:t>
            </w:r>
          </w:p>
        </w:tc>
        <w:tc>
          <w:tcPr>
            <w:tcW w:w="3911" w:type="dxa"/>
          </w:tcPr>
          <w:p w14:paraId="2FCC7DD0" w14:textId="57D2D767" w:rsidR="009A574C" w:rsidRPr="00B97CA5" w:rsidRDefault="009A574C" w:rsidP="009A574C">
            <w:pPr>
              <w:rPr>
                <w:rFonts w:cstheme="minorHAnsi"/>
              </w:rPr>
            </w:pPr>
            <w:r w:rsidRPr="00B97CA5">
              <w:rPr>
                <w:rFonts w:cstheme="minorHAnsi"/>
              </w:rPr>
              <w:t>Records relating to complaints made to, and investigated by the Governing Body and/or Head Teacher</w:t>
            </w:r>
          </w:p>
        </w:tc>
        <w:tc>
          <w:tcPr>
            <w:tcW w:w="2213" w:type="dxa"/>
            <w:shd w:val="clear" w:color="auto" w:fill="auto"/>
          </w:tcPr>
          <w:p w14:paraId="34C0422F" w14:textId="77777777" w:rsidR="009A574C"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p w14:paraId="53036602" w14:textId="5236F43F" w:rsidR="009A574C" w:rsidRPr="00B97CA5" w:rsidRDefault="009A574C" w:rsidP="009A574C">
            <w:pPr>
              <w:rPr>
                <w:rFonts w:cstheme="minorHAnsi"/>
              </w:rPr>
            </w:pPr>
            <w:r>
              <w:rPr>
                <w:rFonts w:cstheme="minorHAnsi"/>
              </w:rPr>
              <w:t xml:space="preserve">Management secure area on server for electronic files. </w:t>
            </w:r>
          </w:p>
        </w:tc>
        <w:tc>
          <w:tcPr>
            <w:tcW w:w="1350" w:type="dxa"/>
            <w:shd w:val="clear" w:color="auto" w:fill="auto"/>
          </w:tcPr>
          <w:p w14:paraId="6BEECE18" w14:textId="77777777" w:rsidR="009A574C" w:rsidRDefault="009A574C" w:rsidP="009A574C">
            <w:pPr>
              <w:rPr>
                <w:rFonts w:cstheme="minorHAnsi"/>
              </w:rPr>
            </w:pPr>
            <w:r w:rsidRPr="00B97CA5">
              <w:rPr>
                <w:rFonts w:cstheme="minorHAnsi"/>
              </w:rPr>
              <w:t>Clerk</w:t>
            </w:r>
          </w:p>
          <w:p w14:paraId="23889A7D" w14:textId="77777777" w:rsidR="009A574C" w:rsidRDefault="009A574C" w:rsidP="009A574C">
            <w:pPr>
              <w:rPr>
                <w:rFonts w:cstheme="minorHAnsi"/>
              </w:rPr>
            </w:pPr>
          </w:p>
          <w:p w14:paraId="48BDB529" w14:textId="77777777" w:rsidR="009A574C" w:rsidRDefault="009A574C" w:rsidP="009A574C">
            <w:pPr>
              <w:rPr>
                <w:rFonts w:cstheme="minorHAnsi"/>
              </w:rPr>
            </w:pPr>
          </w:p>
          <w:p w14:paraId="77045BBC" w14:textId="77777777" w:rsidR="009A574C" w:rsidRDefault="009A574C" w:rsidP="009A574C">
            <w:pPr>
              <w:rPr>
                <w:rFonts w:cstheme="minorHAnsi"/>
              </w:rPr>
            </w:pPr>
          </w:p>
          <w:p w14:paraId="25820073" w14:textId="77777777" w:rsidR="009A574C" w:rsidRDefault="009A574C" w:rsidP="009A574C">
            <w:pPr>
              <w:rPr>
                <w:rFonts w:cstheme="minorHAnsi"/>
              </w:rPr>
            </w:pPr>
          </w:p>
          <w:p w14:paraId="446D4593" w14:textId="2A0FF878" w:rsidR="009A574C" w:rsidRPr="00B97CA5" w:rsidRDefault="009A574C" w:rsidP="009A574C">
            <w:pPr>
              <w:rPr>
                <w:rFonts w:cstheme="minorHAnsi"/>
              </w:rPr>
            </w:pPr>
            <w:r>
              <w:rPr>
                <w:rFonts w:cstheme="minorHAnsi"/>
              </w:rPr>
              <w:t>Head teacher</w:t>
            </w:r>
          </w:p>
        </w:tc>
        <w:tc>
          <w:tcPr>
            <w:tcW w:w="2274" w:type="dxa"/>
          </w:tcPr>
          <w:p w14:paraId="1E8EEDE9" w14:textId="77777777" w:rsidR="009A574C" w:rsidRPr="00B97CA5" w:rsidRDefault="009A574C" w:rsidP="009A574C">
            <w:pPr>
              <w:autoSpaceDE w:val="0"/>
              <w:autoSpaceDN w:val="0"/>
              <w:adjustRightInd w:val="0"/>
              <w:rPr>
                <w:rFonts w:cstheme="minorHAnsi"/>
              </w:rPr>
            </w:pPr>
            <w:bookmarkStart w:id="37" w:name="_Hlk131159504"/>
            <w:r w:rsidRPr="00B97CA5">
              <w:rPr>
                <w:rFonts w:cstheme="minorHAnsi"/>
              </w:rPr>
              <w:t xml:space="preserve">Date of the resolution of the complaint + a minimum of 6 years. </w:t>
            </w:r>
          </w:p>
          <w:p w14:paraId="68EB5996" w14:textId="5701E358" w:rsidR="009A574C" w:rsidRPr="00B97CA5" w:rsidRDefault="009A574C" w:rsidP="009A574C">
            <w:pPr>
              <w:autoSpaceDE w:val="0"/>
              <w:autoSpaceDN w:val="0"/>
              <w:adjustRightInd w:val="0"/>
              <w:rPr>
                <w:rFonts w:cstheme="minorHAnsi"/>
              </w:rPr>
            </w:pPr>
            <w:r w:rsidRPr="00B97CA5">
              <w:rPr>
                <w:rFonts w:cstheme="minorHAnsi"/>
              </w:rPr>
              <w:t xml:space="preserve">If negligence or child protection/safeguarding is </w:t>
            </w:r>
            <w:proofErr w:type="gramStart"/>
            <w:r w:rsidRPr="00B97CA5">
              <w:rPr>
                <w:rFonts w:cstheme="minorHAnsi"/>
              </w:rPr>
              <w:t>involved</w:t>
            </w:r>
            <w:proofErr w:type="gramEnd"/>
            <w:r w:rsidRPr="00B97CA5">
              <w:rPr>
                <w:rFonts w:cstheme="minorHAnsi"/>
              </w:rPr>
              <w:t xml:space="preserve"> then current year + 15 years.</w:t>
            </w:r>
          </w:p>
          <w:p w14:paraId="2F12F2FE" w14:textId="4A2CC635" w:rsidR="009A574C" w:rsidRPr="00B97CA5" w:rsidRDefault="009A574C" w:rsidP="009A574C">
            <w:pPr>
              <w:rPr>
                <w:rFonts w:cstheme="minorHAnsi"/>
              </w:rPr>
            </w:pPr>
            <w:r w:rsidRPr="00B97CA5">
              <w:rPr>
                <w:rFonts w:cstheme="minorHAnsi"/>
              </w:rPr>
              <w:t xml:space="preserve">If child sexual abuse issues are </w:t>
            </w:r>
            <w:proofErr w:type="gramStart"/>
            <w:r w:rsidRPr="00B97CA5">
              <w:rPr>
                <w:rFonts w:cstheme="minorHAnsi"/>
              </w:rPr>
              <w:t>involved</w:t>
            </w:r>
            <w:proofErr w:type="gramEnd"/>
            <w:r w:rsidRPr="00B97CA5">
              <w:rPr>
                <w:rFonts w:cstheme="minorHAnsi"/>
              </w:rPr>
              <w:t xml:space="preserve"> then for 75 years in line with the IICSA recommendations for </w:t>
            </w:r>
            <w:r w:rsidRPr="00B97CA5">
              <w:rPr>
                <w:rFonts w:cstheme="minorHAnsi"/>
              </w:rPr>
              <w:lastRenderedPageBreak/>
              <w:t>extended retention of records relating to child sexual abuse.</w:t>
            </w:r>
            <w:bookmarkEnd w:id="37"/>
          </w:p>
        </w:tc>
        <w:tc>
          <w:tcPr>
            <w:tcW w:w="1721" w:type="dxa"/>
          </w:tcPr>
          <w:p w14:paraId="0500C4E8" w14:textId="0B7CD7B8" w:rsidR="009A574C" w:rsidRPr="00B97CA5" w:rsidRDefault="009A574C" w:rsidP="009A574C">
            <w:pPr>
              <w:rPr>
                <w:rFonts w:cstheme="minorHAnsi"/>
              </w:rPr>
            </w:pPr>
            <w:r w:rsidRPr="00B97CA5">
              <w:rPr>
                <w:rFonts w:cstheme="minorHAnsi"/>
              </w:rPr>
              <w:lastRenderedPageBreak/>
              <w:t>Resolution of complaint</w:t>
            </w:r>
          </w:p>
        </w:tc>
        <w:tc>
          <w:tcPr>
            <w:tcW w:w="1483" w:type="dxa"/>
          </w:tcPr>
          <w:p w14:paraId="098EA877" w14:textId="77777777" w:rsidR="009A574C" w:rsidRPr="00B97CA5" w:rsidRDefault="009A574C" w:rsidP="009A574C">
            <w:pPr>
              <w:rPr>
                <w:rFonts w:cstheme="minorHAnsi"/>
              </w:rPr>
            </w:pPr>
          </w:p>
        </w:tc>
        <w:tc>
          <w:tcPr>
            <w:tcW w:w="1267" w:type="dxa"/>
          </w:tcPr>
          <w:p w14:paraId="40E188D7" w14:textId="77777777" w:rsidR="009A574C" w:rsidRPr="00B97CA5" w:rsidRDefault="009A574C" w:rsidP="009A574C">
            <w:pPr>
              <w:rPr>
                <w:rFonts w:cstheme="minorHAnsi"/>
              </w:rPr>
            </w:pPr>
          </w:p>
        </w:tc>
      </w:tr>
      <w:tr w:rsidR="00A224EC" w:rsidRPr="00B97CA5" w14:paraId="366F05F6" w14:textId="77777777" w:rsidTr="00480114">
        <w:tc>
          <w:tcPr>
            <w:tcW w:w="1169" w:type="dxa"/>
          </w:tcPr>
          <w:p w14:paraId="2F4DAFEC" w14:textId="6BB80241" w:rsidR="009A574C" w:rsidRPr="00B97CA5" w:rsidRDefault="009A574C" w:rsidP="009A574C">
            <w:pPr>
              <w:rPr>
                <w:rFonts w:cstheme="minorHAnsi"/>
              </w:rPr>
            </w:pPr>
            <w:r w:rsidRPr="00B97CA5">
              <w:rPr>
                <w:rFonts w:cstheme="minorHAnsi"/>
              </w:rPr>
              <w:t>1.21</w:t>
            </w:r>
          </w:p>
        </w:tc>
        <w:tc>
          <w:tcPr>
            <w:tcW w:w="3911" w:type="dxa"/>
          </w:tcPr>
          <w:p w14:paraId="0D16DB5E" w14:textId="63137186" w:rsidR="009A574C" w:rsidRPr="00B97CA5" w:rsidRDefault="009A574C" w:rsidP="009A574C">
            <w:pPr>
              <w:rPr>
                <w:rFonts w:cstheme="minorHAnsi"/>
              </w:rPr>
            </w:pPr>
            <w:r w:rsidRPr="00B97CA5">
              <w:rPr>
                <w:rFonts w:cstheme="minorHAnsi"/>
              </w:rPr>
              <w:t>Proposals concerning the change of status of a maintained school, including Specialist Status Schools and Academies</w:t>
            </w:r>
          </w:p>
        </w:tc>
        <w:tc>
          <w:tcPr>
            <w:tcW w:w="2213" w:type="dxa"/>
            <w:shd w:val="clear" w:color="auto" w:fill="auto"/>
          </w:tcPr>
          <w:p w14:paraId="40EA6357" w14:textId="1FC4C2D5"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7AF1D14D" w14:textId="5A731C26" w:rsidR="009A574C" w:rsidRPr="00B97CA5" w:rsidRDefault="009A574C" w:rsidP="009A574C">
            <w:pPr>
              <w:rPr>
                <w:rFonts w:cstheme="minorHAnsi"/>
              </w:rPr>
            </w:pPr>
            <w:r w:rsidRPr="00B97CA5">
              <w:rPr>
                <w:rFonts w:cstheme="minorHAnsi"/>
              </w:rPr>
              <w:t>Clerk</w:t>
            </w:r>
          </w:p>
        </w:tc>
        <w:tc>
          <w:tcPr>
            <w:tcW w:w="2274" w:type="dxa"/>
          </w:tcPr>
          <w:p w14:paraId="29F768DE" w14:textId="2F368E40" w:rsidR="009A574C" w:rsidRPr="00B97CA5" w:rsidRDefault="009A574C" w:rsidP="009A574C">
            <w:pPr>
              <w:rPr>
                <w:rFonts w:cstheme="minorHAnsi"/>
              </w:rPr>
            </w:pPr>
            <w:r w:rsidRPr="00B97CA5">
              <w:rPr>
                <w:rFonts w:cstheme="minorHAnsi"/>
              </w:rPr>
              <w:t>For the life of the organisation</w:t>
            </w:r>
          </w:p>
        </w:tc>
        <w:tc>
          <w:tcPr>
            <w:tcW w:w="1721" w:type="dxa"/>
          </w:tcPr>
          <w:p w14:paraId="137EC3B9" w14:textId="1CB5A81D" w:rsidR="009A574C" w:rsidRPr="00B97CA5" w:rsidRDefault="009A574C" w:rsidP="009A574C">
            <w:pPr>
              <w:rPr>
                <w:rFonts w:cstheme="minorHAnsi"/>
              </w:rPr>
            </w:pPr>
            <w:r w:rsidRPr="00B97CA5">
              <w:rPr>
                <w:rFonts w:cstheme="minorHAnsi"/>
              </w:rPr>
              <w:t>Date proposal accepted or declined</w:t>
            </w:r>
          </w:p>
        </w:tc>
        <w:tc>
          <w:tcPr>
            <w:tcW w:w="1483" w:type="dxa"/>
          </w:tcPr>
          <w:p w14:paraId="01275718" w14:textId="2DFCAEA6" w:rsidR="009A574C" w:rsidRPr="00B97CA5" w:rsidRDefault="009A574C" w:rsidP="009A574C">
            <w:pPr>
              <w:rPr>
                <w:rFonts w:cstheme="minorHAnsi"/>
              </w:rPr>
            </w:pPr>
            <w:r w:rsidRPr="00B97CA5">
              <w:rPr>
                <w:rFonts w:cstheme="minorHAnsi"/>
              </w:rPr>
              <w:t>Common practice</w:t>
            </w:r>
          </w:p>
        </w:tc>
        <w:tc>
          <w:tcPr>
            <w:tcW w:w="1267" w:type="dxa"/>
          </w:tcPr>
          <w:p w14:paraId="5D44E0C0" w14:textId="495AB3A2" w:rsidR="009A574C" w:rsidRPr="00B97CA5" w:rsidRDefault="009A574C" w:rsidP="009A574C">
            <w:pPr>
              <w:rPr>
                <w:rFonts w:cstheme="minorHAnsi"/>
              </w:rPr>
            </w:pPr>
            <w:r w:rsidRPr="00B97CA5">
              <w:rPr>
                <w:rFonts w:cstheme="minorHAnsi"/>
              </w:rPr>
              <w:t>If the school is unable to store these, they should be offered to the Local Authority Record Office</w:t>
            </w:r>
          </w:p>
        </w:tc>
      </w:tr>
      <w:tr w:rsidR="00A224EC" w:rsidRPr="00B97CA5" w14:paraId="73605244" w14:textId="77777777" w:rsidTr="00480114">
        <w:tc>
          <w:tcPr>
            <w:tcW w:w="1169" w:type="dxa"/>
          </w:tcPr>
          <w:p w14:paraId="72259FFE" w14:textId="272D8964" w:rsidR="009A574C" w:rsidRPr="00B97CA5" w:rsidRDefault="009A574C" w:rsidP="009A574C">
            <w:pPr>
              <w:rPr>
                <w:rFonts w:cstheme="minorHAnsi"/>
              </w:rPr>
            </w:pPr>
            <w:r w:rsidRPr="00B97CA5">
              <w:rPr>
                <w:rFonts w:cstheme="minorHAnsi"/>
              </w:rPr>
              <w:t>1.22</w:t>
            </w:r>
          </w:p>
        </w:tc>
        <w:tc>
          <w:tcPr>
            <w:tcW w:w="3911" w:type="dxa"/>
          </w:tcPr>
          <w:p w14:paraId="41F2B7E9" w14:textId="0CF04C70" w:rsidR="009A574C" w:rsidRPr="00B97CA5" w:rsidRDefault="009A574C" w:rsidP="009A574C">
            <w:pPr>
              <w:rPr>
                <w:rFonts w:cstheme="minorHAnsi"/>
              </w:rPr>
            </w:pPr>
            <w:r w:rsidRPr="00B97CA5">
              <w:rPr>
                <w:rFonts w:cstheme="minorHAnsi"/>
              </w:rPr>
              <w:t>Records relating to Governor Monitoring Visits</w:t>
            </w:r>
          </w:p>
        </w:tc>
        <w:tc>
          <w:tcPr>
            <w:tcW w:w="2213" w:type="dxa"/>
            <w:shd w:val="clear" w:color="auto" w:fill="auto"/>
          </w:tcPr>
          <w:p w14:paraId="17862B8E" w14:textId="314444BB" w:rsidR="009A574C" w:rsidRPr="00B97CA5" w:rsidRDefault="009A574C" w:rsidP="009A574C">
            <w:pPr>
              <w:rPr>
                <w:rFonts w:cstheme="minorHAnsi"/>
              </w:rPr>
            </w:pPr>
            <w:proofErr w:type="gramStart"/>
            <w:r>
              <w:rPr>
                <w:rFonts w:cstheme="minorHAnsi"/>
              </w:rPr>
              <w:t>Governors</w:t>
            </w:r>
            <w:proofErr w:type="gramEnd"/>
            <w:r>
              <w:rPr>
                <w:rFonts w:cstheme="minorHAnsi"/>
              </w:rPr>
              <w:t xml:space="preserve"> folder – locked cupboard in office. </w:t>
            </w:r>
          </w:p>
        </w:tc>
        <w:tc>
          <w:tcPr>
            <w:tcW w:w="1350" w:type="dxa"/>
            <w:shd w:val="clear" w:color="auto" w:fill="auto"/>
          </w:tcPr>
          <w:p w14:paraId="1141AC1F" w14:textId="230D810B" w:rsidR="009A574C" w:rsidRPr="00B97CA5" w:rsidRDefault="009A574C" w:rsidP="009A574C">
            <w:pPr>
              <w:rPr>
                <w:rFonts w:cstheme="minorHAnsi"/>
              </w:rPr>
            </w:pPr>
            <w:r w:rsidRPr="00B97CA5">
              <w:rPr>
                <w:rFonts w:cstheme="minorHAnsi"/>
              </w:rPr>
              <w:t>Clerk</w:t>
            </w:r>
          </w:p>
        </w:tc>
        <w:tc>
          <w:tcPr>
            <w:tcW w:w="2274" w:type="dxa"/>
          </w:tcPr>
          <w:p w14:paraId="1F74EA52" w14:textId="338C2F87" w:rsidR="009A574C" w:rsidRPr="00B97CA5" w:rsidRDefault="009A574C" w:rsidP="009A574C">
            <w:pPr>
              <w:rPr>
                <w:rFonts w:cstheme="minorHAnsi"/>
              </w:rPr>
            </w:pPr>
            <w:r w:rsidRPr="00B97CA5">
              <w:rPr>
                <w:rFonts w:cstheme="minorHAnsi"/>
              </w:rPr>
              <w:t>Date of visit + 3 years</w:t>
            </w:r>
          </w:p>
        </w:tc>
        <w:tc>
          <w:tcPr>
            <w:tcW w:w="1721" w:type="dxa"/>
          </w:tcPr>
          <w:p w14:paraId="634E0316" w14:textId="05332A6B" w:rsidR="009A574C" w:rsidRPr="00B97CA5" w:rsidRDefault="009A574C" w:rsidP="009A574C">
            <w:pPr>
              <w:rPr>
                <w:rFonts w:cstheme="minorHAnsi"/>
              </w:rPr>
            </w:pPr>
            <w:r w:rsidRPr="00B97CA5">
              <w:rPr>
                <w:rFonts w:cstheme="minorHAnsi"/>
              </w:rPr>
              <w:t>Date of visit</w:t>
            </w:r>
          </w:p>
        </w:tc>
        <w:tc>
          <w:tcPr>
            <w:tcW w:w="1483" w:type="dxa"/>
          </w:tcPr>
          <w:p w14:paraId="42D93EC8" w14:textId="249F7768" w:rsidR="009A574C" w:rsidRPr="00B97CA5" w:rsidRDefault="009A574C" w:rsidP="009A574C">
            <w:pPr>
              <w:rPr>
                <w:rFonts w:cstheme="minorHAnsi"/>
              </w:rPr>
            </w:pPr>
            <w:r w:rsidRPr="00B97CA5">
              <w:rPr>
                <w:rFonts w:cstheme="minorHAnsi"/>
              </w:rPr>
              <w:t>Common practice</w:t>
            </w:r>
          </w:p>
        </w:tc>
        <w:tc>
          <w:tcPr>
            <w:tcW w:w="1267" w:type="dxa"/>
          </w:tcPr>
          <w:p w14:paraId="234A45B1" w14:textId="11FF8169" w:rsidR="009A574C" w:rsidRPr="00B97CA5" w:rsidRDefault="009A574C" w:rsidP="009A574C">
            <w:pPr>
              <w:rPr>
                <w:rFonts w:cstheme="minorHAnsi"/>
              </w:rPr>
            </w:pPr>
            <w:r w:rsidRPr="00B97CA5">
              <w:rPr>
                <w:rFonts w:cstheme="minorHAnsi"/>
              </w:rPr>
              <w:t>Secure disposal</w:t>
            </w:r>
          </w:p>
        </w:tc>
      </w:tr>
      <w:tr w:rsidR="00A224EC" w:rsidRPr="00B97CA5" w14:paraId="74839473" w14:textId="77777777" w:rsidTr="00480114">
        <w:tc>
          <w:tcPr>
            <w:tcW w:w="1169" w:type="dxa"/>
          </w:tcPr>
          <w:p w14:paraId="1E543E9C" w14:textId="77777777" w:rsidR="009A574C" w:rsidRPr="00B97CA5" w:rsidRDefault="009A574C" w:rsidP="009A574C">
            <w:pPr>
              <w:rPr>
                <w:rFonts w:cstheme="minorHAnsi"/>
                <w:b/>
                <w:bCs/>
              </w:rPr>
            </w:pPr>
          </w:p>
        </w:tc>
        <w:tc>
          <w:tcPr>
            <w:tcW w:w="3911" w:type="dxa"/>
          </w:tcPr>
          <w:p w14:paraId="330215BA" w14:textId="6165ED7A" w:rsidR="009A574C" w:rsidRPr="00B97CA5" w:rsidRDefault="009A574C" w:rsidP="009A574C">
            <w:pPr>
              <w:rPr>
                <w:rFonts w:cstheme="minorHAnsi"/>
                <w:b/>
                <w:bCs/>
              </w:rPr>
            </w:pPr>
          </w:p>
        </w:tc>
        <w:tc>
          <w:tcPr>
            <w:tcW w:w="2213" w:type="dxa"/>
          </w:tcPr>
          <w:p w14:paraId="72084D85" w14:textId="77777777" w:rsidR="009A574C" w:rsidRPr="00B97CA5" w:rsidRDefault="009A574C" w:rsidP="009A574C">
            <w:pPr>
              <w:rPr>
                <w:rFonts w:cstheme="minorHAnsi"/>
                <w:b/>
                <w:bCs/>
              </w:rPr>
            </w:pPr>
          </w:p>
        </w:tc>
        <w:tc>
          <w:tcPr>
            <w:tcW w:w="1350" w:type="dxa"/>
          </w:tcPr>
          <w:p w14:paraId="4392D60F" w14:textId="77777777" w:rsidR="009A574C" w:rsidRPr="00B97CA5" w:rsidRDefault="009A574C" w:rsidP="009A574C">
            <w:pPr>
              <w:rPr>
                <w:rFonts w:cstheme="minorHAnsi"/>
                <w:b/>
                <w:bCs/>
              </w:rPr>
            </w:pPr>
          </w:p>
        </w:tc>
        <w:tc>
          <w:tcPr>
            <w:tcW w:w="2274" w:type="dxa"/>
          </w:tcPr>
          <w:p w14:paraId="732AE945" w14:textId="77777777" w:rsidR="009A574C" w:rsidRPr="00B97CA5" w:rsidRDefault="009A574C" w:rsidP="009A574C">
            <w:pPr>
              <w:rPr>
                <w:rFonts w:cstheme="minorHAnsi"/>
                <w:b/>
                <w:bCs/>
              </w:rPr>
            </w:pPr>
          </w:p>
        </w:tc>
        <w:tc>
          <w:tcPr>
            <w:tcW w:w="1721" w:type="dxa"/>
          </w:tcPr>
          <w:p w14:paraId="5043E484" w14:textId="77777777" w:rsidR="009A574C" w:rsidRPr="00B97CA5" w:rsidRDefault="009A574C" w:rsidP="009A574C">
            <w:pPr>
              <w:rPr>
                <w:rFonts w:cstheme="minorHAnsi"/>
                <w:b/>
                <w:bCs/>
              </w:rPr>
            </w:pPr>
          </w:p>
        </w:tc>
        <w:tc>
          <w:tcPr>
            <w:tcW w:w="1483" w:type="dxa"/>
          </w:tcPr>
          <w:p w14:paraId="57A27DE2" w14:textId="77777777" w:rsidR="009A574C" w:rsidRPr="00B97CA5" w:rsidRDefault="009A574C" w:rsidP="009A574C">
            <w:pPr>
              <w:rPr>
                <w:rFonts w:cstheme="minorHAnsi"/>
                <w:b/>
                <w:bCs/>
              </w:rPr>
            </w:pPr>
          </w:p>
        </w:tc>
        <w:tc>
          <w:tcPr>
            <w:tcW w:w="1267" w:type="dxa"/>
          </w:tcPr>
          <w:p w14:paraId="0FC43074" w14:textId="77777777" w:rsidR="009A574C" w:rsidRPr="00B97CA5" w:rsidRDefault="009A574C" w:rsidP="009A574C">
            <w:pPr>
              <w:rPr>
                <w:rFonts w:cstheme="minorHAnsi"/>
                <w:b/>
                <w:bCs/>
              </w:rPr>
            </w:pPr>
          </w:p>
        </w:tc>
      </w:tr>
      <w:tr w:rsidR="009A574C" w:rsidRPr="00B97CA5" w14:paraId="0D816FB2" w14:textId="77777777" w:rsidTr="00B033E1">
        <w:tc>
          <w:tcPr>
            <w:tcW w:w="15388" w:type="dxa"/>
            <w:gridSpan w:val="8"/>
          </w:tcPr>
          <w:p w14:paraId="1CC004B6" w14:textId="4C9E078E" w:rsidR="009A574C" w:rsidRPr="00B97CA5" w:rsidRDefault="009A574C" w:rsidP="009A574C">
            <w:pPr>
              <w:pStyle w:val="Heading2"/>
              <w:numPr>
                <w:ilvl w:val="0"/>
                <w:numId w:val="5"/>
              </w:numPr>
            </w:pPr>
            <w:bookmarkStart w:id="38" w:name="_Headteacher_&amp;_Senior"/>
            <w:bookmarkStart w:id="39" w:name="_Toc163833479"/>
            <w:bookmarkEnd w:id="38"/>
            <w:r w:rsidRPr="00B97CA5">
              <w:t>Headteacher &amp; Senior Management/Leadership Team</w:t>
            </w:r>
            <w:bookmarkEnd w:id="39"/>
          </w:p>
        </w:tc>
      </w:tr>
      <w:tr w:rsidR="00A224EC" w:rsidRPr="00B97CA5" w14:paraId="5DE1AF72" w14:textId="77777777" w:rsidTr="00480114">
        <w:tc>
          <w:tcPr>
            <w:tcW w:w="1169" w:type="dxa"/>
          </w:tcPr>
          <w:p w14:paraId="496CCD25" w14:textId="1B95AFD5" w:rsidR="009A574C" w:rsidRPr="00B97CA5" w:rsidRDefault="009A574C" w:rsidP="009A574C">
            <w:pPr>
              <w:rPr>
                <w:rFonts w:cstheme="minorHAnsi"/>
              </w:rPr>
            </w:pPr>
            <w:r w:rsidRPr="00B97CA5">
              <w:rPr>
                <w:rFonts w:cstheme="minorHAnsi"/>
              </w:rPr>
              <w:t>2.1</w:t>
            </w:r>
          </w:p>
        </w:tc>
        <w:tc>
          <w:tcPr>
            <w:tcW w:w="3911" w:type="dxa"/>
          </w:tcPr>
          <w:p w14:paraId="61E62EFC" w14:textId="0D67E1EB" w:rsidR="009A574C" w:rsidRPr="00B97CA5" w:rsidRDefault="009A574C" w:rsidP="009A574C">
            <w:pPr>
              <w:rPr>
                <w:rFonts w:cstheme="minorHAnsi"/>
              </w:rPr>
            </w:pPr>
            <w:proofErr w:type="gramStart"/>
            <w:r w:rsidRPr="00B97CA5">
              <w:rPr>
                <w:rFonts w:cstheme="minorHAnsi"/>
              </w:rPr>
              <w:t>Log books</w:t>
            </w:r>
            <w:proofErr w:type="gramEnd"/>
            <w:r w:rsidRPr="00B97CA5">
              <w:rPr>
                <w:rFonts w:cstheme="minorHAnsi"/>
              </w:rPr>
              <w:t xml:space="preserve"> of activity in the school maintained by the Head Teacher (Legislation no longer requires the completion of a school log book)</w:t>
            </w:r>
          </w:p>
        </w:tc>
        <w:tc>
          <w:tcPr>
            <w:tcW w:w="2213" w:type="dxa"/>
            <w:shd w:val="clear" w:color="auto" w:fill="auto"/>
          </w:tcPr>
          <w:p w14:paraId="56A55C60" w14:textId="264BDF2D" w:rsidR="009A574C" w:rsidRPr="00B97CA5" w:rsidRDefault="009A574C" w:rsidP="009A574C">
            <w:pPr>
              <w:rPr>
                <w:rFonts w:cstheme="minorHAnsi"/>
              </w:rPr>
            </w:pPr>
            <w:r>
              <w:rPr>
                <w:rFonts w:cstheme="minorHAnsi"/>
              </w:rPr>
              <w:t xml:space="preserve">Historic </w:t>
            </w:r>
            <w:proofErr w:type="gramStart"/>
            <w:r>
              <w:rPr>
                <w:rFonts w:cstheme="minorHAnsi"/>
              </w:rPr>
              <w:t>log books</w:t>
            </w:r>
            <w:proofErr w:type="gramEnd"/>
            <w:r>
              <w:rPr>
                <w:rFonts w:cstheme="minorHAnsi"/>
              </w:rPr>
              <w:t xml:space="preserve"> from 1940 kept in Head teachers locked cupboard. </w:t>
            </w:r>
            <w:r w:rsidR="003C1FEA">
              <w:rPr>
                <w:rFonts w:cstheme="minorHAnsi"/>
              </w:rPr>
              <w:t xml:space="preserve">Used for History lessons. </w:t>
            </w:r>
          </w:p>
        </w:tc>
        <w:tc>
          <w:tcPr>
            <w:tcW w:w="1350" w:type="dxa"/>
            <w:shd w:val="clear" w:color="auto" w:fill="auto"/>
          </w:tcPr>
          <w:p w14:paraId="20D5BF1F" w14:textId="41B52079" w:rsidR="009A574C" w:rsidRPr="00B97CA5" w:rsidRDefault="009A574C" w:rsidP="009A574C">
            <w:pPr>
              <w:rPr>
                <w:rFonts w:cstheme="minorHAnsi"/>
              </w:rPr>
            </w:pPr>
            <w:r>
              <w:rPr>
                <w:rFonts w:cstheme="minorHAnsi"/>
              </w:rPr>
              <w:t>Head teacher</w:t>
            </w:r>
          </w:p>
        </w:tc>
        <w:tc>
          <w:tcPr>
            <w:tcW w:w="2274" w:type="dxa"/>
          </w:tcPr>
          <w:p w14:paraId="4311BF7C" w14:textId="59CA9C89" w:rsidR="009A574C" w:rsidRPr="00B97CA5" w:rsidRDefault="009A574C" w:rsidP="009A574C">
            <w:pPr>
              <w:rPr>
                <w:rFonts w:cstheme="minorHAnsi"/>
              </w:rPr>
            </w:pPr>
            <w:r w:rsidRPr="00B97CA5">
              <w:rPr>
                <w:rFonts w:cstheme="minorHAnsi"/>
              </w:rPr>
              <w:t xml:space="preserve">Date of the last entry in the </w:t>
            </w:r>
            <w:proofErr w:type="gramStart"/>
            <w:r w:rsidRPr="00B97CA5">
              <w:rPr>
                <w:rFonts w:cstheme="minorHAnsi"/>
              </w:rPr>
              <w:t>log book</w:t>
            </w:r>
            <w:proofErr w:type="gramEnd"/>
            <w:r w:rsidRPr="00B97CA5">
              <w:rPr>
                <w:rFonts w:cstheme="minorHAnsi"/>
              </w:rPr>
              <w:t xml:space="preserve"> + a minimum of 6 years and then review</w:t>
            </w:r>
          </w:p>
        </w:tc>
        <w:tc>
          <w:tcPr>
            <w:tcW w:w="1721" w:type="dxa"/>
          </w:tcPr>
          <w:p w14:paraId="1AEBCCDE" w14:textId="68193CA7" w:rsidR="009A574C" w:rsidRPr="00B97CA5" w:rsidRDefault="009A574C" w:rsidP="009A574C">
            <w:pPr>
              <w:rPr>
                <w:rFonts w:cstheme="minorHAnsi"/>
              </w:rPr>
            </w:pPr>
            <w:r w:rsidRPr="00B97CA5">
              <w:rPr>
                <w:rFonts w:cstheme="minorHAnsi"/>
              </w:rPr>
              <w:t xml:space="preserve">Date of last entry in the </w:t>
            </w:r>
            <w:proofErr w:type="gramStart"/>
            <w:r w:rsidRPr="00B97CA5">
              <w:rPr>
                <w:rFonts w:cstheme="minorHAnsi"/>
              </w:rPr>
              <w:t>log book</w:t>
            </w:r>
            <w:proofErr w:type="gramEnd"/>
          </w:p>
        </w:tc>
        <w:tc>
          <w:tcPr>
            <w:tcW w:w="1483" w:type="dxa"/>
          </w:tcPr>
          <w:p w14:paraId="631F2BCD" w14:textId="4F3C5E8D" w:rsidR="009A574C" w:rsidRPr="00B97CA5" w:rsidRDefault="009A574C" w:rsidP="009A574C">
            <w:pPr>
              <w:rPr>
                <w:rFonts w:cstheme="minorHAnsi"/>
              </w:rPr>
            </w:pPr>
            <w:r w:rsidRPr="00B97CA5">
              <w:rPr>
                <w:rFonts w:cstheme="minorHAnsi"/>
              </w:rPr>
              <w:t>Common practice</w:t>
            </w:r>
          </w:p>
        </w:tc>
        <w:tc>
          <w:tcPr>
            <w:tcW w:w="1267" w:type="dxa"/>
          </w:tcPr>
          <w:p w14:paraId="3DE0386E" w14:textId="060A937C" w:rsidR="009A574C" w:rsidRPr="00B97CA5" w:rsidRDefault="009A574C" w:rsidP="009A574C">
            <w:pPr>
              <w:rPr>
                <w:rFonts w:cstheme="minorHAnsi"/>
              </w:rPr>
            </w:pPr>
            <w:r w:rsidRPr="00B97CA5">
              <w:rPr>
                <w:rFonts w:cstheme="minorHAnsi"/>
              </w:rPr>
              <w:t>These could be of permanent historical value and should be offered to the Local Authority Office</w:t>
            </w:r>
          </w:p>
        </w:tc>
      </w:tr>
      <w:tr w:rsidR="00A224EC" w:rsidRPr="00B97CA5" w14:paraId="43ACE3A3" w14:textId="77777777" w:rsidTr="00480114">
        <w:tc>
          <w:tcPr>
            <w:tcW w:w="1169" w:type="dxa"/>
          </w:tcPr>
          <w:p w14:paraId="1825BD5C" w14:textId="47E5B5F6" w:rsidR="009A574C" w:rsidRPr="00B97CA5" w:rsidRDefault="009A574C" w:rsidP="009A574C">
            <w:pPr>
              <w:rPr>
                <w:rFonts w:cstheme="minorHAnsi"/>
              </w:rPr>
            </w:pPr>
            <w:r w:rsidRPr="00B97CA5">
              <w:rPr>
                <w:rFonts w:cstheme="minorHAnsi"/>
              </w:rPr>
              <w:lastRenderedPageBreak/>
              <w:t>2.2</w:t>
            </w:r>
          </w:p>
        </w:tc>
        <w:tc>
          <w:tcPr>
            <w:tcW w:w="3911" w:type="dxa"/>
          </w:tcPr>
          <w:p w14:paraId="31CA5874" w14:textId="1E88E1C0" w:rsidR="009A574C" w:rsidRPr="00B97CA5" w:rsidRDefault="009A574C" w:rsidP="009A574C">
            <w:pPr>
              <w:rPr>
                <w:rFonts w:cstheme="minorHAnsi"/>
                <w:b/>
                <w:bCs/>
              </w:rPr>
            </w:pPr>
            <w:r w:rsidRPr="00B97CA5">
              <w:rPr>
                <w:rFonts w:cstheme="minorHAnsi"/>
              </w:rPr>
              <w:t>Minutes and reports of Senior Management Team meeting and the meetings of other internal administrative bodies</w:t>
            </w:r>
          </w:p>
        </w:tc>
        <w:tc>
          <w:tcPr>
            <w:tcW w:w="2213" w:type="dxa"/>
            <w:shd w:val="clear" w:color="auto" w:fill="auto"/>
          </w:tcPr>
          <w:p w14:paraId="3AB03ACD" w14:textId="5AE41531" w:rsidR="009A574C" w:rsidRPr="003C1FEA" w:rsidRDefault="003C1FEA" w:rsidP="009A574C">
            <w:pPr>
              <w:rPr>
                <w:rFonts w:cstheme="minorHAnsi"/>
              </w:rPr>
            </w:pPr>
            <w:r w:rsidRPr="003C1FEA">
              <w:rPr>
                <w:rFonts w:cstheme="minorHAnsi"/>
              </w:rPr>
              <w:t xml:space="preserve">Electronic management server area </w:t>
            </w:r>
          </w:p>
        </w:tc>
        <w:tc>
          <w:tcPr>
            <w:tcW w:w="1350" w:type="dxa"/>
            <w:shd w:val="clear" w:color="auto" w:fill="auto"/>
          </w:tcPr>
          <w:p w14:paraId="15CC9597" w14:textId="558ADF14" w:rsidR="009A574C" w:rsidRPr="003C1FEA" w:rsidRDefault="003C1FEA" w:rsidP="009A574C">
            <w:pPr>
              <w:rPr>
                <w:rFonts w:cstheme="minorHAnsi"/>
              </w:rPr>
            </w:pPr>
            <w:r w:rsidRPr="003C1FEA">
              <w:rPr>
                <w:rFonts w:cstheme="minorHAnsi"/>
              </w:rPr>
              <w:t>Head Teacher</w:t>
            </w:r>
          </w:p>
        </w:tc>
        <w:tc>
          <w:tcPr>
            <w:tcW w:w="2274" w:type="dxa"/>
          </w:tcPr>
          <w:p w14:paraId="64938C2F" w14:textId="7589E762" w:rsidR="009A574C" w:rsidRPr="00B97CA5" w:rsidRDefault="009A574C" w:rsidP="009A574C">
            <w:pPr>
              <w:rPr>
                <w:rFonts w:cstheme="minorHAnsi"/>
                <w:b/>
                <w:bCs/>
              </w:rPr>
            </w:pPr>
            <w:r w:rsidRPr="00B97CA5">
              <w:rPr>
                <w:rFonts w:cstheme="minorHAnsi"/>
              </w:rPr>
              <w:t>Date of the meeting + 3 years</w:t>
            </w:r>
          </w:p>
        </w:tc>
        <w:tc>
          <w:tcPr>
            <w:tcW w:w="1721" w:type="dxa"/>
          </w:tcPr>
          <w:p w14:paraId="0B75C81C" w14:textId="0BF449B1" w:rsidR="009A574C" w:rsidRPr="00B97CA5" w:rsidRDefault="009A574C" w:rsidP="009A574C">
            <w:pPr>
              <w:rPr>
                <w:rFonts w:cstheme="minorHAnsi"/>
                <w:b/>
                <w:bCs/>
              </w:rPr>
            </w:pPr>
            <w:r w:rsidRPr="00B97CA5">
              <w:rPr>
                <w:rFonts w:cstheme="minorHAnsi"/>
              </w:rPr>
              <w:t>Date of the meeting</w:t>
            </w:r>
          </w:p>
        </w:tc>
        <w:tc>
          <w:tcPr>
            <w:tcW w:w="1483" w:type="dxa"/>
          </w:tcPr>
          <w:p w14:paraId="408A9644" w14:textId="15FFCEEC" w:rsidR="009A574C" w:rsidRPr="00B97CA5" w:rsidRDefault="009A574C" w:rsidP="009A574C">
            <w:pPr>
              <w:rPr>
                <w:rFonts w:cstheme="minorHAnsi"/>
                <w:b/>
                <w:bCs/>
              </w:rPr>
            </w:pPr>
            <w:r w:rsidRPr="00B97CA5">
              <w:rPr>
                <w:rFonts w:cstheme="minorHAnsi"/>
              </w:rPr>
              <w:t>Common practice</w:t>
            </w:r>
          </w:p>
        </w:tc>
        <w:tc>
          <w:tcPr>
            <w:tcW w:w="1267" w:type="dxa"/>
          </w:tcPr>
          <w:p w14:paraId="1FB37C1B" w14:textId="11B1FD9E" w:rsidR="009A574C" w:rsidRPr="00B97CA5" w:rsidRDefault="009A574C" w:rsidP="009A574C">
            <w:pPr>
              <w:rPr>
                <w:rFonts w:cstheme="minorHAnsi"/>
                <w:b/>
                <w:bCs/>
              </w:rPr>
            </w:pPr>
            <w:r w:rsidRPr="00B97CA5">
              <w:rPr>
                <w:rFonts w:cstheme="minorHAnsi"/>
              </w:rPr>
              <w:t>Secure disposal</w:t>
            </w:r>
          </w:p>
        </w:tc>
      </w:tr>
      <w:tr w:rsidR="00A224EC" w:rsidRPr="00B97CA5" w14:paraId="0BAF9451" w14:textId="77777777" w:rsidTr="00480114">
        <w:tc>
          <w:tcPr>
            <w:tcW w:w="1169" w:type="dxa"/>
          </w:tcPr>
          <w:p w14:paraId="356A1E5D" w14:textId="1AF01496" w:rsidR="009A574C" w:rsidRPr="00B97CA5" w:rsidRDefault="009A574C" w:rsidP="009A574C">
            <w:pPr>
              <w:rPr>
                <w:rFonts w:cstheme="minorHAnsi"/>
              </w:rPr>
            </w:pPr>
            <w:r w:rsidRPr="00B97CA5">
              <w:rPr>
                <w:rFonts w:cstheme="minorHAnsi"/>
              </w:rPr>
              <w:t>2.3</w:t>
            </w:r>
          </w:p>
        </w:tc>
        <w:tc>
          <w:tcPr>
            <w:tcW w:w="3911" w:type="dxa"/>
          </w:tcPr>
          <w:p w14:paraId="60266C78" w14:textId="10EDE324" w:rsidR="009A574C" w:rsidRPr="00B97CA5" w:rsidRDefault="009A574C" w:rsidP="009A574C">
            <w:pPr>
              <w:rPr>
                <w:rFonts w:cstheme="minorHAnsi"/>
                <w:b/>
                <w:bCs/>
              </w:rPr>
            </w:pPr>
            <w:r w:rsidRPr="00B97CA5">
              <w:rPr>
                <w:rFonts w:cstheme="minorHAnsi"/>
              </w:rPr>
              <w:t xml:space="preserve">Correspondence created by the Head Teacher, deputy Head Teachers, Heads of Year and other members of staff with administrative responsibilities – </w:t>
            </w:r>
            <w:r w:rsidRPr="00B97CA5">
              <w:rPr>
                <w:rFonts w:cstheme="minorHAnsi"/>
                <w:b/>
                <w:bCs/>
                <w:u w:val="single"/>
              </w:rPr>
              <w:t>not</w:t>
            </w:r>
            <w:r w:rsidRPr="00B97CA5">
              <w:rPr>
                <w:rFonts w:cstheme="minorHAnsi"/>
                <w:b/>
                <w:bCs/>
              </w:rPr>
              <w:t xml:space="preserve"> principally concerning pupils, staff or complaints. </w:t>
            </w:r>
            <w:r w:rsidRPr="00B97CA5">
              <w:rPr>
                <w:rFonts w:cstheme="minorHAnsi"/>
              </w:rPr>
              <w:t xml:space="preserve">In those cases, correspondence should be immediately transferred to the relevant file. </w:t>
            </w:r>
          </w:p>
        </w:tc>
        <w:tc>
          <w:tcPr>
            <w:tcW w:w="2213" w:type="dxa"/>
            <w:shd w:val="clear" w:color="auto" w:fill="auto"/>
          </w:tcPr>
          <w:p w14:paraId="3D1C3446" w14:textId="76F98C82" w:rsidR="009A574C" w:rsidRPr="00B97CA5" w:rsidRDefault="009A574C" w:rsidP="009A574C">
            <w:pPr>
              <w:rPr>
                <w:rFonts w:cstheme="minorHAnsi"/>
              </w:rPr>
            </w:pPr>
            <w:r w:rsidRPr="00B97CA5">
              <w:rPr>
                <w:rFonts w:cstheme="minorHAnsi"/>
              </w:rPr>
              <w:t xml:space="preserve">Email (see </w:t>
            </w:r>
            <w:r w:rsidRPr="003C1FEA">
              <w:rPr>
                <w:rFonts w:cstheme="minorHAnsi"/>
              </w:rPr>
              <w:t>email retention period</w:t>
            </w:r>
            <w:r w:rsidRPr="00B97CA5">
              <w:rPr>
                <w:rFonts w:cstheme="minorHAnsi"/>
              </w:rPr>
              <w:t xml:space="preserve"> in section 5)</w:t>
            </w:r>
          </w:p>
        </w:tc>
        <w:tc>
          <w:tcPr>
            <w:tcW w:w="1350" w:type="dxa"/>
            <w:shd w:val="clear" w:color="auto" w:fill="auto"/>
          </w:tcPr>
          <w:p w14:paraId="7E0E44DB" w14:textId="77777777" w:rsidR="009A574C" w:rsidRPr="00B97CA5" w:rsidRDefault="009A574C" w:rsidP="009A574C">
            <w:pPr>
              <w:rPr>
                <w:rFonts w:cstheme="minorHAnsi"/>
                <w:b/>
                <w:bCs/>
              </w:rPr>
            </w:pPr>
          </w:p>
        </w:tc>
        <w:tc>
          <w:tcPr>
            <w:tcW w:w="2274" w:type="dxa"/>
          </w:tcPr>
          <w:p w14:paraId="04748730" w14:textId="43E28025" w:rsidR="009A574C" w:rsidRPr="00B97CA5" w:rsidRDefault="009A574C" w:rsidP="009A574C">
            <w:pPr>
              <w:rPr>
                <w:rFonts w:cstheme="minorHAnsi"/>
                <w:b/>
                <w:bCs/>
              </w:rPr>
            </w:pPr>
            <w:r w:rsidRPr="00B97CA5">
              <w:rPr>
                <w:rFonts w:cstheme="minorHAnsi"/>
              </w:rPr>
              <w:t>Date of correspondence + 3 years and then review</w:t>
            </w:r>
          </w:p>
        </w:tc>
        <w:tc>
          <w:tcPr>
            <w:tcW w:w="1721" w:type="dxa"/>
          </w:tcPr>
          <w:p w14:paraId="0572F935" w14:textId="3A8B8447" w:rsidR="009A574C" w:rsidRPr="00B97CA5" w:rsidRDefault="009A574C" w:rsidP="009A574C">
            <w:pPr>
              <w:rPr>
                <w:rFonts w:cstheme="minorHAnsi"/>
                <w:b/>
                <w:bCs/>
              </w:rPr>
            </w:pPr>
            <w:r w:rsidRPr="00B97CA5">
              <w:rPr>
                <w:rFonts w:cstheme="minorHAnsi"/>
              </w:rPr>
              <w:t>Date of correspondence</w:t>
            </w:r>
          </w:p>
        </w:tc>
        <w:tc>
          <w:tcPr>
            <w:tcW w:w="1483" w:type="dxa"/>
          </w:tcPr>
          <w:p w14:paraId="26CF25A5" w14:textId="1EEC9C49" w:rsidR="009A574C" w:rsidRPr="00B97CA5" w:rsidRDefault="009A574C" w:rsidP="009A574C">
            <w:pPr>
              <w:rPr>
                <w:rFonts w:cstheme="minorHAnsi"/>
                <w:b/>
                <w:bCs/>
              </w:rPr>
            </w:pPr>
            <w:r w:rsidRPr="00B97CA5">
              <w:rPr>
                <w:rFonts w:cstheme="minorHAnsi"/>
              </w:rPr>
              <w:t>Common practice</w:t>
            </w:r>
          </w:p>
        </w:tc>
        <w:tc>
          <w:tcPr>
            <w:tcW w:w="1267" w:type="dxa"/>
          </w:tcPr>
          <w:p w14:paraId="73E3F80A" w14:textId="7634572F" w:rsidR="009A574C" w:rsidRPr="00B97CA5" w:rsidRDefault="009A574C" w:rsidP="009A574C">
            <w:pPr>
              <w:rPr>
                <w:rFonts w:cstheme="minorHAnsi"/>
                <w:b/>
                <w:bCs/>
              </w:rPr>
            </w:pPr>
            <w:r w:rsidRPr="00B97CA5">
              <w:rPr>
                <w:rFonts w:cstheme="minorHAnsi"/>
              </w:rPr>
              <w:t>Secure disposal</w:t>
            </w:r>
          </w:p>
        </w:tc>
      </w:tr>
      <w:tr w:rsidR="00A224EC" w:rsidRPr="00B97CA5" w14:paraId="76CD611B" w14:textId="77777777" w:rsidTr="00480114">
        <w:tc>
          <w:tcPr>
            <w:tcW w:w="1169" w:type="dxa"/>
          </w:tcPr>
          <w:p w14:paraId="193B92A5" w14:textId="04A27DF6" w:rsidR="003C1FEA" w:rsidRPr="00B97CA5" w:rsidRDefault="003C1FEA" w:rsidP="003C1FEA">
            <w:pPr>
              <w:rPr>
                <w:rFonts w:cstheme="minorHAnsi"/>
              </w:rPr>
            </w:pPr>
            <w:r w:rsidRPr="00B97CA5">
              <w:rPr>
                <w:rFonts w:cstheme="minorHAnsi"/>
              </w:rPr>
              <w:t>2.4</w:t>
            </w:r>
          </w:p>
        </w:tc>
        <w:tc>
          <w:tcPr>
            <w:tcW w:w="3911" w:type="dxa"/>
          </w:tcPr>
          <w:p w14:paraId="626422E4" w14:textId="55660D18" w:rsidR="003C1FEA" w:rsidRPr="00B97CA5" w:rsidRDefault="003C1FEA" w:rsidP="003C1FEA">
            <w:pPr>
              <w:rPr>
                <w:rFonts w:cstheme="minorHAnsi"/>
                <w:b/>
                <w:bCs/>
              </w:rPr>
            </w:pPr>
            <w:r w:rsidRPr="00B97CA5">
              <w:rPr>
                <w:rFonts w:cstheme="minorHAnsi"/>
              </w:rPr>
              <w:t>Professional Development Plans</w:t>
            </w:r>
          </w:p>
        </w:tc>
        <w:tc>
          <w:tcPr>
            <w:tcW w:w="2213" w:type="dxa"/>
            <w:shd w:val="clear" w:color="auto" w:fill="auto"/>
          </w:tcPr>
          <w:p w14:paraId="369B730C" w14:textId="2F13C1E7" w:rsidR="003C1FEA" w:rsidRPr="00B97CA5" w:rsidRDefault="003C1FEA" w:rsidP="003C1FEA">
            <w:pPr>
              <w:rPr>
                <w:rFonts w:cstheme="minorHAnsi"/>
                <w:b/>
                <w:bCs/>
              </w:rPr>
            </w:pPr>
            <w:r w:rsidRPr="003C1FEA">
              <w:rPr>
                <w:rFonts w:cstheme="minorHAnsi"/>
              </w:rPr>
              <w:t xml:space="preserve">Electronic </w:t>
            </w:r>
            <w:r>
              <w:rPr>
                <w:rFonts w:cstheme="minorHAnsi"/>
              </w:rPr>
              <w:t xml:space="preserve">secure </w:t>
            </w:r>
            <w:r w:rsidRPr="003C1FEA">
              <w:rPr>
                <w:rFonts w:cstheme="minorHAnsi"/>
              </w:rPr>
              <w:t xml:space="preserve">management server area </w:t>
            </w:r>
          </w:p>
        </w:tc>
        <w:tc>
          <w:tcPr>
            <w:tcW w:w="1350" w:type="dxa"/>
            <w:shd w:val="clear" w:color="auto" w:fill="auto"/>
          </w:tcPr>
          <w:p w14:paraId="0499749F" w14:textId="5546B65F" w:rsidR="003C1FEA" w:rsidRPr="00B97CA5" w:rsidRDefault="003C1FEA" w:rsidP="003C1FEA">
            <w:pPr>
              <w:rPr>
                <w:rFonts w:cstheme="minorHAnsi"/>
                <w:b/>
                <w:bCs/>
              </w:rPr>
            </w:pPr>
            <w:r w:rsidRPr="003C1FEA">
              <w:rPr>
                <w:rFonts w:cstheme="minorHAnsi"/>
              </w:rPr>
              <w:t>Head Teacher</w:t>
            </w:r>
          </w:p>
        </w:tc>
        <w:tc>
          <w:tcPr>
            <w:tcW w:w="2274" w:type="dxa"/>
          </w:tcPr>
          <w:p w14:paraId="0E1BA266" w14:textId="28508E27" w:rsidR="003C1FEA" w:rsidRPr="00B97CA5" w:rsidRDefault="003C1FEA" w:rsidP="003C1FEA">
            <w:pPr>
              <w:rPr>
                <w:rFonts w:cstheme="minorHAnsi"/>
                <w:b/>
                <w:bCs/>
              </w:rPr>
            </w:pPr>
            <w:r w:rsidRPr="00B97CA5">
              <w:rPr>
                <w:rFonts w:cstheme="minorHAnsi"/>
              </w:rPr>
              <w:t>Life of plan + 6 years</w:t>
            </w:r>
          </w:p>
        </w:tc>
        <w:tc>
          <w:tcPr>
            <w:tcW w:w="1721" w:type="dxa"/>
          </w:tcPr>
          <w:p w14:paraId="5531E417" w14:textId="0366C3FD" w:rsidR="003C1FEA" w:rsidRPr="00B97CA5" w:rsidRDefault="003C1FEA" w:rsidP="003C1FEA">
            <w:pPr>
              <w:rPr>
                <w:rFonts w:cstheme="minorHAnsi"/>
                <w:b/>
                <w:bCs/>
              </w:rPr>
            </w:pPr>
            <w:r w:rsidRPr="00B97CA5">
              <w:rPr>
                <w:rFonts w:cstheme="minorHAnsi"/>
              </w:rPr>
              <w:t>Date plan commences</w:t>
            </w:r>
          </w:p>
        </w:tc>
        <w:tc>
          <w:tcPr>
            <w:tcW w:w="1483" w:type="dxa"/>
          </w:tcPr>
          <w:p w14:paraId="760839AB" w14:textId="5101AEE4" w:rsidR="003C1FEA" w:rsidRPr="00B97CA5" w:rsidRDefault="003C1FEA" w:rsidP="003C1FEA">
            <w:pPr>
              <w:rPr>
                <w:rFonts w:cstheme="minorHAnsi"/>
                <w:b/>
                <w:bCs/>
              </w:rPr>
            </w:pPr>
            <w:r w:rsidRPr="00B97CA5">
              <w:rPr>
                <w:rFonts w:cstheme="minorHAnsi"/>
              </w:rPr>
              <w:t>Common practice</w:t>
            </w:r>
          </w:p>
        </w:tc>
        <w:tc>
          <w:tcPr>
            <w:tcW w:w="1267" w:type="dxa"/>
          </w:tcPr>
          <w:p w14:paraId="349943DE" w14:textId="489F54BE" w:rsidR="003C1FEA" w:rsidRPr="00B97CA5" w:rsidRDefault="003C1FEA" w:rsidP="003C1FEA">
            <w:pPr>
              <w:rPr>
                <w:rFonts w:cstheme="minorHAnsi"/>
                <w:b/>
                <w:bCs/>
              </w:rPr>
            </w:pPr>
            <w:r w:rsidRPr="00B97CA5">
              <w:rPr>
                <w:rFonts w:cstheme="minorHAnsi"/>
              </w:rPr>
              <w:t>Secure disposal</w:t>
            </w:r>
          </w:p>
        </w:tc>
      </w:tr>
      <w:tr w:rsidR="00A224EC" w:rsidRPr="00B97CA5" w14:paraId="563C46F7" w14:textId="77777777" w:rsidTr="00480114">
        <w:tc>
          <w:tcPr>
            <w:tcW w:w="1169" w:type="dxa"/>
          </w:tcPr>
          <w:p w14:paraId="3DD21CC9" w14:textId="36E6E88F" w:rsidR="003C1FEA" w:rsidRPr="00B97CA5" w:rsidRDefault="003C1FEA" w:rsidP="003C1FEA">
            <w:pPr>
              <w:rPr>
                <w:rFonts w:cstheme="minorHAnsi"/>
              </w:rPr>
            </w:pPr>
            <w:r w:rsidRPr="00B97CA5">
              <w:rPr>
                <w:rFonts w:cstheme="minorHAnsi"/>
              </w:rPr>
              <w:t>2.5</w:t>
            </w:r>
          </w:p>
        </w:tc>
        <w:tc>
          <w:tcPr>
            <w:tcW w:w="3911" w:type="dxa"/>
          </w:tcPr>
          <w:p w14:paraId="1B017426" w14:textId="53C8E904" w:rsidR="003C1FEA" w:rsidRPr="00B97CA5" w:rsidRDefault="003C1FEA" w:rsidP="003C1FEA">
            <w:pPr>
              <w:rPr>
                <w:rFonts w:cstheme="minorHAnsi"/>
                <w:b/>
                <w:bCs/>
              </w:rPr>
            </w:pPr>
            <w:r w:rsidRPr="00B97CA5">
              <w:rPr>
                <w:rFonts w:cstheme="minorHAnsi"/>
              </w:rPr>
              <w:t>School Development Plans</w:t>
            </w:r>
          </w:p>
        </w:tc>
        <w:tc>
          <w:tcPr>
            <w:tcW w:w="2213" w:type="dxa"/>
            <w:shd w:val="clear" w:color="auto" w:fill="auto"/>
          </w:tcPr>
          <w:p w14:paraId="21D19A84" w14:textId="019E2916" w:rsidR="003C1FEA" w:rsidRPr="00B97CA5" w:rsidRDefault="003C1FEA" w:rsidP="003C1FEA">
            <w:pPr>
              <w:rPr>
                <w:rFonts w:cstheme="minorHAnsi"/>
                <w:b/>
                <w:bCs/>
              </w:rPr>
            </w:pPr>
            <w:r w:rsidRPr="003C1FEA">
              <w:rPr>
                <w:rFonts w:cstheme="minorHAnsi"/>
              </w:rPr>
              <w:t xml:space="preserve">Electronic </w:t>
            </w:r>
            <w:r>
              <w:rPr>
                <w:rFonts w:cstheme="minorHAnsi"/>
              </w:rPr>
              <w:t xml:space="preserve">secure staff </w:t>
            </w:r>
            <w:r w:rsidRPr="003C1FEA">
              <w:rPr>
                <w:rFonts w:cstheme="minorHAnsi"/>
              </w:rPr>
              <w:t xml:space="preserve">server area </w:t>
            </w:r>
          </w:p>
        </w:tc>
        <w:tc>
          <w:tcPr>
            <w:tcW w:w="1350" w:type="dxa"/>
            <w:shd w:val="clear" w:color="auto" w:fill="auto"/>
          </w:tcPr>
          <w:p w14:paraId="01218316" w14:textId="504EA26B" w:rsidR="003C1FEA" w:rsidRPr="00B97CA5" w:rsidRDefault="003C1FEA" w:rsidP="003C1FEA">
            <w:pPr>
              <w:rPr>
                <w:rFonts w:cstheme="minorHAnsi"/>
                <w:b/>
                <w:bCs/>
              </w:rPr>
            </w:pPr>
            <w:r w:rsidRPr="003C1FEA">
              <w:rPr>
                <w:rFonts w:cstheme="minorHAnsi"/>
              </w:rPr>
              <w:t>Head Teacher</w:t>
            </w:r>
          </w:p>
        </w:tc>
        <w:tc>
          <w:tcPr>
            <w:tcW w:w="2274" w:type="dxa"/>
          </w:tcPr>
          <w:p w14:paraId="7DAEA141" w14:textId="188ED4BE" w:rsidR="003C1FEA" w:rsidRPr="00B97CA5" w:rsidRDefault="003C1FEA" w:rsidP="003C1FEA">
            <w:pPr>
              <w:rPr>
                <w:rFonts w:cstheme="minorHAnsi"/>
                <w:b/>
                <w:bCs/>
              </w:rPr>
            </w:pPr>
            <w:r w:rsidRPr="00B97CA5">
              <w:rPr>
                <w:rFonts w:cstheme="minorHAnsi"/>
              </w:rPr>
              <w:t>Life of plan + 3 years</w:t>
            </w:r>
          </w:p>
        </w:tc>
        <w:tc>
          <w:tcPr>
            <w:tcW w:w="1721" w:type="dxa"/>
          </w:tcPr>
          <w:p w14:paraId="2F6D38A5" w14:textId="1879791C" w:rsidR="003C1FEA" w:rsidRPr="00B97CA5" w:rsidRDefault="003C1FEA" w:rsidP="003C1FEA">
            <w:pPr>
              <w:rPr>
                <w:rFonts w:cstheme="minorHAnsi"/>
                <w:b/>
                <w:bCs/>
              </w:rPr>
            </w:pPr>
            <w:r w:rsidRPr="00B97CA5">
              <w:rPr>
                <w:rFonts w:cstheme="minorHAnsi"/>
              </w:rPr>
              <w:t>Date plan commences</w:t>
            </w:r>
          </w:p>
        </w:tc>
        <w:tc>
          <w:tcPr>
            <w:tcW w:w="1483" w:type="dxa"/>
          </w:tcPr>
          <w:p w14:paraId="0C22E4E4" w14:textId="2382D6CA" w:rsidR="003C1FEA" w:rsidRPr="00B97CA5" w:rsidRDefault="003C1FEA" w:rsidP="003C1FEA">
            <w:pPr>
              <w:rPr>
                <w:rFonts w:cstheme="minorHAnsi"/>
                <w:b/>
                <w:bCs/>
              </w:rPr>
            </w:pPr>
            <w:r w:rsidRPr="00B97CA5">
              <w:rPr>
                <w:rFonts w:cstheme="minorHAnsi"/>
              </w:rPr>
              <w:t>Common practice</w:t>
            </w:r>
          </w:p>
        </w:tc>
        <w:tc>
          <w:tcPr>
            <w:tcW w:w="1267" w:type="dxa"/>
          </w:tcPr>
          <w:p w14:paraId="31B3B53A" w14:textId="6D76CE15" w:rsidR="003C1FEA" w:rsidRPr="00B97CA5" w:rsidRDefault="003C1FEA" w:rsidP="003C1FEA">
            <w:pPr>
              <w:rPr>
                <w:rFonts w:cstheme="minorHAnsi"/>
                <w:b/>
                <w:bCs/>
              </w:rPr>
            </w:pPr>
            <w:r w:rsidRPr="00B97CA5">
              <w:rPr>
                <w:rFonts w:cstheme="minorHAnsi"/>
              </w:rPr>
              <w:t>Secure disposal</w:t>
            </w:r>
          </w:p>
        </w:tc>
      </w:tr>
      <w:tr w:rsidR="00A224EC" w:rsidRPr="00B97CA5" w14:paraId="60393F39" w14:textId="77777777" w:rsidTr="00480114">
        <w:tc>
          <w:tcPr>
            <w:tcW w:w="1169" w:type="dxa"/>
          </w:tcPr>
          <w:p w14:paraId="269FF58D" w14:textId="59261C97" w:rsidR="003C1FEA" w:rsidRPr="00B97CA5" w:rsidRDefault="003C1FEA" w:rsidP="003C1FEA">
            <w:pPr>
              <w:rPr>
                <w:rFonts w:cstheme="minorHAnsi"/>
              </w:rPr>
            </w:pPr>
            <w:r w:rsidRPr="00B97CA5">
              <w:rPr>
                <w:rFonts w:cstheme="minorHAnsi"/>
              </w:rPr>
              <w:t>2.6</w:t>
            </w:r>
          </w:p>
        </w:tc>
        <w:tc>
          <w:tcPr>
            <w:tcW w:w="3911" w:type="dxa"/>
          </w:tcPr>
          <w:p w14:paraId="619BEF19" w14:textId="7DA4BA37" w:rsidR="003C1FEA" w:rsidRPr="00B97CA5" w:rsidRDefault="003C1FEA" w:rsidP="003C1FEA">
            <w:pPr>
              <w:rPr>
                <w:rFonts w:cstheme="minorHAnsi"/>
              </w:rPr>
            </w:pPr>
            <w:r w:rsidRPr="00B97CA5">
              <w:rPr>
                <w:rFonts w:cstheme="minorHAnsi"/>
              </w:rPr>
              <w:t xml:space="preserve">Other records created by the Head Teacher, deputy Head Teachers, Heads of Year and other members of staff with administrative responsibilities outside of </w:t>
            </w:r>
            <w:proofErr w:type="gramStart"/>
            <w:r w:rsidRPr="00B97CA5">
              <w:rPr>
                <w:rFonts w:cstheme="minorHAnsi"/>
              </w:rPr>
              <w:t>Business as Usual</w:t>
            </w:r>
            <w:proofErr w:type="gramEnd"/>
            <w:r w:rsidRPr="00B97CA5">
              <w:rPr>
                <w:rFonts w:cstheme="minorHAnsi"/>
              </w:rPr>
              <w:t xml:space="preserve"> tasks</w:t>
            </w:r>
          </w:p>
        </w:tc>
        <w:tc>
          <w:tcPr>
            <w:tcW w:w="2213" w:type="dxa"/>
            <w:shd w:val="clear" w:color="auto" w:fill="auto"/>
          </w:tcPr>
          <w:p w14:paraId="363079DC" w14:textId="12ACD652" w:rsidR="003C1FEA" w:rsidRPr="00B97CA5" w:rsidRDefault="003C1FEA" w:rsidP="003C1FEA">
            <w:pPr>
              <w:rPr>
                <w:rFonts w:cstheme="minorHAnsi"/>
                <w:b/>
                <w:bCs/>
              </w:rPr>
            </w:pPr>
            <w:r w:rsidRPr="003C1FEA">
              <w:rPr>
                <w:rFonts w:cstheme="minorHAnsi"/>
              </w:rPr>
              <w:t xml:space="preserve">Electronic </w:t>
            </w:r>
            <w:r>
              <w:rPr>
                <w:rFonts w:cstheme="minorHAnsi"/>
              </w:rPr>
              <w:t xml:space="preserve">secure </w:t>
            </w:r>
            <w:r w:rsidRPr="003C1FEA">
              <w:rPr>
                <w:rFonts w:cstheme="minorHAnsi"/>
              </w:rPr>
              <w:t xml:space="preserve">management </w:t>
            </w:r>
            <w:r>
              <w:rPr>
                <w:rFonts w:cstheme="minorHAnsi"/>
              </w:rPr>
              <w:t xml:space="preserve">and staff </w:t>
            </w:r>
            <w:r w:rsidRPr="003C1FEA">
              <w:rPr>
                <w:rFonts w:cstheme="minorHAnsi"/>
              </w:rPr>
              <w:t xml:space="preserve">server area </w:t>
            </w:r>
          </w:p>
        </w:tc>
        <w:tc>
          <w:tcPr>
            <w:tcW w:w="1350" w:type="dxa"/>
            <w:shd w:val="clear" w:color="auto" w:fill="auto"/>
          </w:tcPr>
          <w:p w14:paraId="7CBFB659" w14:textId="4690434C" w:rsidR="003C1FEA" w:rsidRPr="00B97CA5" w:rsidRDefault="003C1FEA" w:rsidP="003C1FEA">
            <w:pPr>
              <w:rPr>
                <w:rFonts w:cstheme="minorHAnsi"/>
                <w:b/>
                <w:bCs/>
              </w:rPr>
            </w:pPr>
            <w:r w:rsidRPr="003C1FEA">
              <w:rPr>
                <w:rFonts w:cstheme="minorHAnsi"/>
              </w:rPr>
              <w:t>Head Teacher</w:t>
            </w:r>
          </w:p>
        </w:tc>
        <w:tc>
          <w:tcPr>
            <w:tcW w:w="2274" w:type="dxa"/>
          </w:tcPr>
          <w:p w14:paraId="61C374D5" w14:textId="3B1C8AE2" w:rsidR="003C1FEA" w:rsidRPr="00B97CA5" w:rsidRDefault="003C1FEA" w:rsidP="003C1FEA">
            <w:pPr>
              <w:rPr>
                <w:rFonts w:cstheme="minorHAnsi"/>
              </w:rPr>
            </w:pPr>
            <w:r w:rsidRPr="00B97CA5">
              <w:rPr>
                <w:rFonts w:cstheme="minorHAnsi"/>
              </w:rPr>
              <w:t>Current academic year + 6 years then review</w:t>
            </w:r>
          </w:p>
        </w:tc>
        <w:tc>
          <w:tcPr>
            <w:tcW w:w="1721" w:type="dxa"/>
          </w:tcPr>
          <w:p w14:paraId="2265FD00" w14:textId="2B20BAAC" w:rsidR="003C1FEA" w:rsidRPr="00B97CA5" w:rsidRDefault="003C1FEA" w:rsidP="003C1FEA">
            <w:pPr>
              <w:rPr>
                <w:rFonts w:cstheme="minorHAnsi"/>
              </w:rPr>
            </w:pPr>
            <w:r w:rsidRPr="00B97CA5">
              <w:rPr>
                <w:rFonts w:cstheme="minorHAnsi"/>
              </w:rPr>
              <w:t>Date of record</w:t>
            </w:r>
          </w:p>
        </w:tc>
        <w:tc>
          <w:tcPr>
            <w:tcW w:w="1483" w:type="dxa"/>
          </w:tcPr>
          <w:p w14:paraId="3DA7B8E0" w14:textId="7565C64C" w:rsidR="003C1FEA" w:rsidRPr="00B97CA5" w:rsidRDefault="003C1FEA" w:rsidP="003C1FEA">
            <w:pPr>
              <w:rPr>
                <w:rFonts w:cstheme="minorHAnsi"/>
              </w:rPr>
            </w:pPr>
            <w:r w:rsidRPr="00B97CA5">
              <w:rPr>
                <w:rFonts w:cstheme="minorHAnsi"/>
              </w:rPr>
              <w:t>Common practice</w:t>
            </w:r>
          </w:p>
        </w:tc>
        <w:tc>
          <w:tcPr>
            <w:tcW w:w="1267" w:type="dxa"/>
          </w:tcPr>
          <w:p w14:paraId="666C34FA" w14:textId="537E8F03" w:rsidR="003C1FEA" w:rsidRPr="00B97CA5" w:rsidRDefault="003C1FEA" w:rsidP="003C1FEA">
            <w:pPr>
              <w:rPr>
                <w:rFonts w:cstheme="minorHAnsi"/>
              </w:rPr>
            </w:pPr>
            <w:r w:rsidRPr="00B97CA5">
              <w:rPr>
                <w:rFonts w:cstheme="minorHAnsi"/>
              </w:rPr>
              <w:t>Secure disposal</w:t>
            </w:r>
          </w:p>
        </w:tc>
      </w:tr>
      <w:tr w:rsidR="00A224EC" w:rsidRPr="00B97CA5" w14:paraId="2FDC2698" w14:textId="77777777" w:rsidTr="00480114">
        <w:tc>
          <w:tcPr>
            <w:tcW w:w="1169" w:type="dxa"/>
          </w:tcPr>
          <w:p w14:paraId="456B6DB9" w14:textId="77777777" w:rsidR="003C1FEA" w:rsidRPr="00B97CA5" w:rsidRDefault="003C1FEA" w:rsidP="003C1FEA">
            <w:pPr>
              <w:rPr>
                <w:rFonts w:cstheme="minorHAnsi"/>
              </w:rPr>
            </w:pPr>
          </w:p>
        </w:tc>
        <w:tc>
          <w:tcPr>
            <w:tcW w:w="3911" w:type="dxa"/>
          </w:tcPr>
          <w:p w14:paraId="455D2EF8" w14:textId="77777777" w:rsidR="003C1FEA" w:rsidRPr="00B97CA5" w:rsidRDefault="003C1FEA" w:rsidP="003C1FEA">
            <w:pPr>
              <w:rPr>
                <w:rFonts w:cstheme="minorHAnsi"/>
              </w:rPr>
            </w:pPr>
          </w:p>
        </w:tc>
        <w:tc>
          <w:tcPr>
            <w:tcW w:w="2213" w:type="dxa"/>
          </w:tcPr>
          <w:p w14:paraId="22DFB4FD" w14:textId="77777777" w:rsidR="003C1FEA" w:rsidRPr="00B97CA5" w:rsidRDefault="003C1FEA" w:rsidP="003C1FEA">
            <w:pPr>
              <w:rPr>
                <w:rFonts w:cstheme="minorHAnsi"/>
                <w:b/>
                <w:bCs/>
              </w:rPr>
            </w:pPr>
          </w:p>
        </w:tc>
        <w:tc>
          <w:tcPr>
            <w:tcW w:w="1350" w:type="dxa"/>
          </w:tcPr>
          <w:p w14:paraId="7B2F2007" w14:textId="77777777" w:rsidR="003C1FEA" w:rsidRPr="00B97CA5" w:rsidRDefault="003C1FEA" w:rsidP="003C1FEA">
            <w:pPr>
              <w:rPr>
                <w:rFonts w:cstheme="minorHAnsi"/>
                <w:b/>
                <w:bCs/>
              </w:rPr>
            </w:pPr>
          </w:p>
        </w:tc>
        <w:tc>
          <w:tcPr>
            <w:tcW w:w="2274" w:type="dxa"/>
          </w:tcPr>
          <w:p w14:paraId="59ECAFBE" w14:textId="77777777" w:rsidR="003C1FEA" w:rsidRPr="00B97CA5" w:rsidRDefault="003C1FEA" w:rsidP="003C1FEA">
            <w:pPr>
              <w:rPr>
                <w:rFonts w:cstheme="minorHAnsi"/>
                <w:b/>
                <w:bCs/>
              </w:rPr>
            </w:pPr>
          </w:p>
        </w:tc>
        <w:tc>
          <w:tcPr>
            <w:tcW w:w="1721" w:type="dxa"/>
          </w:tcPr>
          <w:p w14:paraId="681EE7F5" w14:textId="77777777" w:rsidR="003C1FEA" w:rsidRPr="00B97CA5" w:rsidRDefault="003C1FEA" w:rsidP="003C1FEA">
            <w:pPr>
              <w:rPr>
                <w:rFonts w:cstheme="minorHAnsi"/>
                <w:b/>
                <w:bCs/>
              </w:rPr>
            </w:pPr>
          </w:p>
        </w:tc>
        <w:tc>
          <w:tcPr>
            <w:tcW w:w="1483" w:type="dxa"/>
          </w:tcPr>
          <w:p w14:paraId="04B59D57" w14:textId="77777777" w:rsidR="003C1FEA" w:rsidRPr="00B97CA5" w:rsidRDefault="003C1FEA" w:rsidP="003C1FEA">
            <w:pPr>
              <w:pStyle w:val="NoSpacing"/>
              <w:rPr>
                <w:rFonts w:cstheme="minorHAnsi"/>
              </w:rPr>
            </w:pPr>
          </w:p>
        </w:tc>
        <w:tc>
          <w:tcPr>
            <w:tcW w:w="1267" w:type="dxa"/>
          </w:tcPr>
          <w:p w14:paraId="4661C555" w14:textId="77777777" w:rsidR="003C1FEA" w:rsidRPr="00B97CA5" w:rsidRDefault="003C1FEA" w:rsidP="003C1FEA">
            <w:pPr>
              <w:rPr>
                <w:rFonts w:cstheme="minorHAnsi"/>
              </w:rPr>
            </w:pPr>
          </w:p>
        </w:tc>
      </w:tr>
      <w:tr w:rsidR="003C1FEA" w:rsidRPr="00B97CA5" w14:paraId="534575B8" w14:textId="77777777" w:rsidTr="00B033E1">
        <w:tc>
          <w:tcPr>
            <w:tcW w:w="15388" w:type="dxa"/>
            <w:gridSpan w:val="8"/>
          </w:tcPr>
          <w:p w14:paraId="275DC46E" w14:textId="7B5ADEDA" w:rsidR="003C1FEA" w:rsidRPr="00B97CA5" w:rsidRDefault="003C1FEA" w:rsidP="003C1FEA">
            <w:pPr>
              <w:pStyle w:val="Heading2"/>
              <w:numPr>
                <w:ilvl w:val="0"/>
                <w:numId w:val="7"/>
              </w:numPr>
              <w:rPr>
                <w:rFonts w:cstheme="minorHAnsi"/>
              </w:rPr>
            </w:pPr>
            <w:bookmarkStart w:id="40" w:name="_Admissions"/>
            <w:bookmarkStart w:id="41" w:name="_Toc163833480"/>
            <w:bookmarkEnd w:id="40"/>
            <w:r w:rsidRPr="00B97CA5">
              <w:rPr>
                <w:rFonts w:cstheme="minorHAnsi"/>
              </w:rPr>
              <w:t>Admissions</w:t>
            </w:r>
            <w:bookmarkEnd w:id="41"/>
          </w:p>
        </w:tc>
      </w:tr>
      <w:tr w:rsidR="00A224EC" w:rsidRPr="00B97CA5" w14:paraId="10C149CB" w14:textId="77777777" w:rsidTr="00480114">
        <w:tc>
          <w:tcPr>
            <w:tcW w:w="1169" w:type="dxa"/>
          </w:tcPr>
          <w:p w14:paraId="67439D55" w14:textId="28CD8458" w:rsidR="003C1FEA" w:rsidRPr="00B97CA5" w:rsidRDefault="003C1FEA" w:rsidP="003C1FEA">
            <w:pPr>
              <w:rPr>
                <w:rFonts w:cstheme="minorHAnsi"/>
              </w:rPr>
            </w:pPr>
            <w:r w:rsidRPr="00B97CA5">
              <w:rPr>
                <w:rFonts w:cstheme="minorHAnsi"/>
              </w:rPr>
              <w:t>3.1</w:t>
            </w:r>
          </w:p>
        </w:tc>
        <w:tc>
          <w:tcPr>
            <w:tcW w:w="3911" w:type="dxa"/>
          </w:tcPr>
          <w:p w14:paraId="79EBC41D" w14:textId="506623FF" w:rsidR="003C1FEA" w:rsidRPr="00B97CA5" w:rsidRDefault="003C1FEA" w:rsidP="003C1FEA">
            <w:pPr>
              <w:rPr>
                <w:rFonts w:cstheme="minorHAnsi"/>
                <w:b/>
                <w:bCs/>
              </w:rPr>
            </w:pPr>
            <w:r w:rsidRPr="00B97CA5">
              <w:rPr>
                <w:rFonts w:cstheme="minorHAnsi"/>
              </w:rPr>
              <w:t>All records relating to the creation and implementation of the School’s Admission’s Policy</w:t>
            </w:r>
          </w:p>
        </w:tc>
        <w:tc>
          <w:tcPr>
            <w:tcW w:w="2213" w:type="dxa"/>
            <w:shd w:val="clear" w:color="auto" w:fill="auto"/>
          </w:tcPr>
          <w:p w14:paraId="64CF85BB" w14:textId="32BD4FE5" w:rsidR="003C1FEA" w:rsidRPr="003C1FEA" w:rsidRDefault="003C1FEA" w:rsidP="003C1FEA">
            <w:pPr>
              <w:rPr>
                <w:rFonts w:cstheme="minorHAnsi"/>
              </w:rPr>
            </w:pPr>
            <w:r w:rsidRPr="003C1FEA">
              <w:rPr>
                <w:rFonts w:cstheme="minorHAnsi"/>
              </w:rPr>
              <w:t>Secure area in school office</w:t>
            </w:r>
          </w:p>
        </w:tc>
        <w:tc>
          <w:tcPr>
            <w:tcW w:w="1350" w:type="dxa"/>
            <w:shd w:val="clear" w:color="auto" w:fill="auto"/>
          </w:tcPr>
          <w:p w14:paraId="084A3C77" w14:textId="40C382A2" w:rsidR="003C1FEA" w:rsidRPr="003C1FEA" w:rsidRDefault="003C1FEA" w:rsidP="003C1FEA">
            <w:pPr>
              <w:rPr>
                <w:rFonts w:cstheme="minorHAnsi"/>
              </w:rPr>
            </w:pPr>
            <w:r w:rsidRPr="003C1FEA">
              <w:rPr>
                <w:rFonts w:cstheme="minorHAnsi"/>
              </w:rPr>
              <w:t xml:space="preserve">Admin team </w:t>
            </w:r>
          </w:p>
        </w:tc>
        <w:tc>
          <w:tcPr>
            <w:tcW w:w="2274" w:type="dxa"/>
          </w:tcPr>
          <w:p w14:paraId="22FE596E" w14:textId="68BBE53C" w:rsidR="003C1FEA" w:rsidRPr="00B97CA5" w:rsidRDefault="003C1FEA" w:rsidP="003C1FEA">
            <w:pPr>
              <w:rPr>
                <w:rFonts w:cstheme="minorHAnsi"/>
                <w:b/>
                <w:bCs/>
              </w:rPr>
            </w:pPr>
            <w:r w:rsidRPr="00B97CA5">
              <w:rPr>
                <w:rFonts w:cstheme="minorHAnsi"/>
              </w:rPr>
              <w:t>Life of the policy + 7 years then review</w:t>
            </w:r>
          </w:p>
        </w:tc>
        <w:tc>
          <w:tcPr>
            <w:tcW w:w="1721" w:type="dxa"/>
          </w:tcPr>
          <w:p w14:paraId="12B98D48" w14:textId="77777777" w:rsidR="003C1FEA" w:rsidRPr="00B97CA5" w:rsidRDefault="003C1FEA" w:rsidP="003C1FEA">
            <w:pPr>
              <w:rPr>
                <w:rFonts w:cstheme="minorHAnsi"/>
                <w:b/>
                <w:bCs/>
              </w:rPr>
            </w:pPr>
          </w:p>
        </w:tc>
        <w:tc>
          <w:tcPr>
            <w:tcW w:w="1483" w:type="dxa"/>
            <w:vMerge w:val="restart"/>
          </w:tcPr>
          <w:p w14:paraId="5CA0F14E" w14:textId="720B88EF" w:rsidR="003C1FEA" w:rsidRPr="00B97CA5" w:rsidRDefault="003C1FEA" w:rsidP="003C1FEA">
            <w:pPr>
              <w:pStyle w:val="NoSpacing"/>
              <w:rPr>
                <w:rFonts w:cstheme="minorHAnsi"/>
              </w:rPr>
            </w:pPr>
            <w:r w:rsidRPr="00B97CA5">
              <w:rPr>
                <w:rFonts w:cstheme="minorHAnsi"/>
              </w:rPr>
              <w:t>The School Admissions (Admission Arrangements and Co-</w:t>
            </w:r>
            <w:r w:rsidRPr="00B97CA5">
              <w:rPr>
                <w:rFonts w:cstheme="minorHAnsi"/>
              </w:rPr>
              <w:lastRenderedPageBreak/>
              <w:t>ordination of Admission Arrangements) (England) Regulations 2012</w:t>
            </w:r>
          </w:p>
          <w:p w14:paraId="3F913CD9" w14:textId="77777777" w:rsidR="003C1FEA" w:rsidRPr="00B97CA5" w:rsidRDefault="003C1FEA" w:rsidP="003C1FEA">
            <w:pPr>
              <w:pStyle w:val="NoSpacing"/>
              <w:rPr>
                <w:rFonts w:cstheme="minorHAnsi"/>
              </w:rPr>
            </w:pPr>
          </w:p>
          <w:p w14:paraId="483B1FE5" w14:textId="05C01E03" w:rsidR="003C1FEA" w:rsidRPr="00B97CA5" w:rsidRDefault="003C1FEA" w:rsidP="003C1FEA">
            <w:pPr>
              <w:pStyle w:val="NoSpacing"/>
              <w:rPr>
                <w:rFonts w:cstheme="minorHAnsi"/>
              </w:rPr>
            </w:pPr>
            <w:r w:rsidRPr="00B97CA5">
              <w:rPr>
                <w:rFonts w:cstheme="minorHAnsi"/>
              </w:rPr>
              <w:t>and</w:t>
            </w:r>
          </w:p>
          <w:p w14:paraId="6726542C" w14:textId="77777777" w:rsidR="003C1FEA" w:rsidRPr="00B97CA5" w:rsidRDefault="003C1FEA" w:rsidP="003C1FEA">
            <w:pPr>
              <w:pStyle w:val="NoSpacing"/>
              <w:rPr>
                <w:rFonts w:cstheme="minorHAnsi"/>
              </w:rPr>
            </w:pPr>
          </w:p>
          <w:p w14:paraId="553ECBF3" w14:textId="05A5E47C" w:rsidR="003C1FEA" w:rsidRPr="00B97CA5" w:rsidRDefault="003C1FEA" w:rsidP="003C1FEA">
            <w:pPr>
              <w:pStyle w:val="NoSpacing"/>
              <w:rPr>
                <w:rFonts w:cstheme="minorHAnsi"/>
              </w:rPr>
            </w:pPr>
            <w:r w:rsidRPr="00B97CA5">
              <w:rPr>
                <w:rFonts w:cstheme="minorHAnsi"/>
              </w:rPr>
              <w:t>School Admissions Code</w:t>
            </w:r>
          </w:p>
          <w:p w14:paraId="6522FC25" w14:textId="77777777" w:rsidR="003C1FEA" w:rsidRPr="00B97CA5" w:rsidRDefault="003C1FEA" w:rsidP="003C1FEA">
            <w:pPr>
              <w:pStyle w:val="NoSpacing"/>
              <w:rPr>
                <w:rFonts w:cstheme="minorHAnsi"/>
              </w:rPr>
            </w:pPr>
            <w:r w:rsidRPr="00B97CA5">
              <w:rPr>
                <w:rFonts w:cstheme="minorHAnsi"/>
              </w:rPr>
              <w:t xml:space="preserve">Statutory Guidance </w:t>
            </w:r>
          </w:p>
          <w:p w14:paraId="736DBF19" w14:textId="201E8387" w:rsidR="003C1FEA" w:rsidRPr="00B97CA5" w:rsidRDefault="003C1FEA" w:rsidP="003C1FEA">
            <w:pPr>
              <w:rPr>
                <w:rFonts w:cstheme="minorHAnsi"/>
              </w:rPr>
            </w:pPr>
            <w:r w:rsidRPr="00B97CA5">
              <w:rPr>
                <w:rFonts w:cstheme="minorHAnsi"/>
              </w:rPr>
              <w:t>2021</w:t>
            </w:r>
          </w:p>
        </w:tc>
        <w:tc>
          <w:tcPr>
            <w:tcW w:w="1267" w:type="dxa"/>
          </w:tcPr>
          <w:p w14:paraId="544907E9" w14:textId="3072C5B7" w:rsidR="003C1FEA" w:rsidRPr="00B97CA5" w:rsidRDefault="003C1FEA" w:rsidP="003C1FEA">
            <w:pPr>
              <w:rPr>
                <w:rFonts w:cstheme="minorHAnsi"/>
                <w:b/>
                <w:bCs/>
              </w:rPr>
            </w:pPr>
            <w:r w:rsidRPr="00B97CA5">
              <w:rPr>
                <w:rFonts w:cstheme="minorHAnsi"/>
              </w:rPr>
              <w:lastRenderedPageBreak/>
              <w:t>Secure disposal</w:t>
            </w:r>
          </w:p>
        </w:tc>
      </w:tr>
      <w:tr w:rsidR="00A224EC" w:rsidRPr="00B97CA5" w14:paraId="1F54245A" w14:textId="77777777" w:rsidTr="00480114">
        <w:tc>
          <w:tcPr>
            <w:tcW w:w="1169" w:type="dxa"/>
          </w:tcPr>
          <w:p w14:paraId="6629744D" w14:textId="6F31306A" w:rsidR="003C1FEA" w:rsidRPr="00B97CA5" w:rsidRDefault="003C1FEA" w:rsidP="003C1FEA">
            <w:pPr>
              <w:rPr>
                <w:rFonts w:cstheme="minorHAnsi"/>
              </w:rPr>
            </w:pPr>
            <w:r w:rsidRPr="00B97CA5">
              <w:rPr>
                <w:rFonts w:cstheme="minorHAnsi"/>
              </w:rPr>
              <w:t>3.2</w:t>
            </w:r>
          </w:p>
        </w:tc>
        <w:tc>
          <w:tcPr>
            <w:tcW w:w="3911" w:type="dxa"/>
          </w:tcPr>
          <w:p w14:paraId="7D3B9146" w14:textId="77777777" w:rsidR="003C1FEA" w:rsidRPr="00B97CA5" w:rsidRDefault="003C1FEA" w:rsidP="003C1FEA">
            <w:pPr>
              <w:rPr>
                <w:rFonts w:cstheme="minorHAnsi"/>
              </w:rPr>
            </w:pPr>
            <w:r w:rsidRPr="00B97CA5">
              <w:rPr>
                <w:rFonts w:cstheme="minorHAnsi"/>
              </w:rPr>
              <w:t xml:space="preserve">Admissions – if the admission is successful </w:t>
            </w:r>
          </w:p>
          <w:p w14:paraId="1B64C248" w14:textId="77777777" w:rsidR="003C1FEA" w:rsidRPr="00B97CA5" w:rsidRDefault="003C1FEA" w:rsidP="003C1FEA">
            <w:pPr>
              <w:rPr>
                <w:rFonts w:cstheme="minorHAnsi"/>
              </w:rPr>
            </w:pPr>
          </w:p>
          <w:p w14:paraId="191BA0AA" w14:textId="7F4EE076" w:rsidR="003C1FEA" w:rsidRPr="00B97CA5" w:rsidRDefault="003C1FEA" w:rsidP="003C1FEA">
            <w:pPr>
              <w:rPr>
                <w:rFonts w:cstheme="minorHAnsi"/>
              </w:rPr>
            </w:pPr>
            <w:r w:rsidRPr="00B97CA5">
              <w:rPr>
                <w:rFonts w:cstheme="minorHAnsi"/>
              </w:rPr>
              <w:t>Proofs of address, supplied by parents, as part of the admissions process</w:t>
            </w:r>
          </w:p>
          <w:p w14:paraId="688AF7EA" w14:textId="77777777" w:rsidR="003C1FEA" w:rsidRPr="00B97CA5" w:rsidRDefault="003C1FEA" w:rsidP="003C1FEA">
            <w:pPr>
              <w:rPr>
                <w:rFonts w:cstheme="minorHAnsi"/>
              </w:rPr>
            </w:pPr>
          </w:p>
          <w:p w14:paraId="13C25402" w14:textId="2EAF60A7" w:rsidR="003C1FEA" w:rsidRPr="00B97CA5" w:rsidRDefault="003C1FEA" w:rsidP="003C1FEA">
            <w:pPr>
              <w:rPr>
                <w:rFonts w:cstheme="minorHAnsi"/>
                <w:b/>
                <w:bCs/>
              </w:rPr>
            </w:pPr>
            <w:r w:rsidRPr="00B97CA5">
              <w:rPr>
                <w:rFonts w:cstheme="minorHAnsi"/>
              </w:rPr>
              <w:t xml:space="preserve">Supplementary information forms to </w:t>
            </w:r>
            <w:proofErr w:type="gramStart"/>
            <w:r w:rsidRPr="00B97CA5">
              <w:rPr>
                <w:rFonts w:cstheme="minorHAnsi"/>
              </w:rPr>
              <w:t>include;</w:t>
            </w:r>
            <w:proofErr w:type="gramEnd"/>
            <w:r w:rsidRPr="00B97CA5">
              <w:rPr>
                <w:rFonts w:cstheme="minorHAnsi"/>
              </w:rPr>
              <w:t xml:space="preserve"> religion, medical conditions etc.</w:t>
            </w:r>
          </w:p>
        </w:tc>
        <w:tc>
          <w:tcPr>
            <w:tcW w:w="2213" w:type="dxa"/>
            <w:shd w:val="clear" w:color="auto" w:fill="auto"/>
          </w:tcPr>
          <w:p w14:paraId="12DF4BFF" w14:textId="1FF8148E" w:rsidR="003C1FEA" w:rsidRDefault="003C1FEA" w:rsidP="003C1FEA">
            <w:pPr>
              <w:rPr>
                <w:rFonts w:cstheme="minorHAnsi"/>
              </w:rPr>
            </w:pPr>
            <w:r w:rsidRPr="003C1FEA">
              <w:rPr>
                <w:rFonts w:cstheme="minorHAnsi"/>
              </w:rPr>
              <w:lastRenderedPageBreak/>
              <w:t>Secure area in school office</w:t>
            </w:r>
            <w:r>
              <w:rPr>
                <w:rFonts w:cstheme="minorHAnsi"/>
              </w:rPr>
              <w:t xml:space="preserve">. </w:t>
            </w:r>
          </w:p>
          <w:p w14:paraId="211D7DE9" w14:textId="43E0A344" w:rsidR="003C1FEA" w:rsidRPr="00B97CA5" w:rsidRDefault="003C1FEA" w:rsidP="003C1FEA">
            <w:pPr>
              <w:rPr>
                <w:rFonts w:cstheme="minorHAnsi"/>
                <w:b/>
                <w:bCs/>
              </w:rPr>
            </w:pPr>
            <w:r>
              <w:rPr>
                <w:rFonts w:cstheme="minorHAnsi"/>
              </w:rPr>
              <w:lastRenderedPageBreak/>
              <w:t xml:space="preserve">Derbyshire process applications </w:t>
            </w:r>
          </w:p>
        </w:tc>
        <w:tc>
          <w:tcPr>
            <w:tcW w:w="1350" w:type="dxa"/>
            <w:shd w:val="clear" w:color="auto" w:fill="auto"/>
          </w:tcPr>
          <w:p w14:paraId="03741B6E" w14:textId="547A3233" w:rsidR="003C1FEA" w:rsidRPr="00B97CA5" w:rsidRDefault="003C1FEA" w:rsidP="003C1FEA">
            <w:pPr>
              <w:rPr>
                <w:rFonts w:cstheme="minorHAnsi"/>
                <w:b/>
                <w:bCs/>
              </w:rPr>
            </w:pPr>
            <w:r w:rsidRPr="003C1FEA">
              <w:rPr>
                <w:rFonts w:cstheme="minorHAnsi"/>
              </w:rPr>
              <w:lastRenderedPageBreak/>
              <w:t xml:space="preserve">Admin team </w:t>
            </w:r>
          </w:p>
        </w:tc>
        <w:tc>
          <w:tcPr>
            <w:tcW w:w="2274" w:type="dxa"/>
          </w:tcPr>
          <w:p w14:paraId="184CFEE4" w14:textId="2219F8C9" w:rsidR="003C1FEA" w:rsidRPr="00B97CA5" w:rsidRDefault="003C1FEA" w:rsidP="003C1FEA">
            <w:pPr>
              <w:rPr>
                <w:rFonts w:cstheme="minorHAnsi"/>
              </w:rPr>
            </w:pPr>
            <w:r w:rsidRPr="00B97CA5">
              <w:rPr>
                <w:rFonts w:cstheme="minorHAnsi"/>
              </w:rPr>
              <w:t>Added to the pupil file</w:t>
            </w:r>
          </w:p>
        </w:tc>
        <w:tc>
          <w:tcPr>
            <w:tcW w:w="1721" w:type="dxa"/>
          </w:tcPr>
          <w:p w14:paraId="5CDB1F95" w14:textId="7E9E75F3" w:rsidR="003C1FEA" w:rsidRPr="00B97CA5" w:rsidRDefault="003C1FEA" w:rsidP="003C1FEA">
            <w:pPr>
              <w:rPr>
                <w:rFonts w:cstheme="minorHAnsi"/>
                <w:b/>
                <w:bCs/>
              </w:rPr>
            </w:pPr>
            <w:r w:rsidRPr="00B97CA5">
              <w:rPr>
                <w:rFonts w:cstheme="minorHAnsi"/>
              </w:rPr>
              <w:t>Date of admission</w:t>
            </w:r>
          </w:p>
        </w:tc>
        <w:tc>
          <w:tcPr>
            <w:tcW w:w="1483" w:type="dxa"/>
            <w:vMerge/>
          </w:tcPr>
          <w:p w14:paraId="5D577E27" w14:textId="5396DCF7" w:rsidR="003C1FEA" w:rsidRPr="00B97CA5" w:rsidRDefault="003C1FEA" w:rsidP="003C1FEA">
            <w:pPr>
              <w:rPr>
                <w:rFonts w:cstheme="minorHAnsi"/>
                <w:b/>
                <w:bCs/>
              </w:rPr>
            </w:pPr>
          </w:p>
        </w:tc>
        <w:tc>
          <w:tcPr>
            <w:tcW w:w="1267" w:type="dxa"/>
          </w:tcPr>
          <w:p w14:paraId="008F9502" w14:textId="4806A615" w:rsidR="003C1FEA" w:rsidRPr="00B97CA5" w:rsidRDefault="003C1FEA" w:rsidP="003C1FEA">
            <w:pPr>
              <w:rPr>
                <w:rFonts w:cstheme="minorHAnsi"/>
                <w:b/>
                <w:bCs/>
                <w:strike/>
              </w:rPr>
            </w:pPr>
          </w:p>
        </w:tc>
      </w:tr>
      <w:tr w:rsidR="00A224EC" w:rsidRPr="00B97CA5" w14:paraId="41CFFEEE" w14:textId="77777777" w:rsidTr="00480114">
        <w:tc>
          <w:tcPr>
            <w:tcW w:w="1169" w:type="dxa"/>
          </w:tcPr>
          <w:p w14:paraId="6001130C" w14:textId="102CAAB0" w:rsidR="003C1FEA" w:rsidRPr="00B97CA5" w:rsidRDefault="003C1FEA" w:rsidP="003C1FEA">
            <w:pPr>
              <w:rPr>
                <w:rFonts w:cstheme="minorHAnsi"/>
              </w:rPr>
            </w:pPr>
            <w:r w:rsidRPr="00B97CA5">
              <w:rPr>
                <w:rFonts w:cstheme="minorHAnsi"/>
              </w:rPr>
              <w:t>3.3</w:t>
            </w:r>
          </w:p>
        </w:tc>
        <w:tc>
          <w:tcPr>
            <w:tcW w:w="3911" w:type="dxa"/>
          </w:tcPr>
          <w:p w14:paraId="2444ABFF" w14:textId="0E347703" w:rsidR="003C1FEA" w:rsidRPr="00B97CA5" w:rsidRDefault="003C1FEA" w:rsidP="003C1FEA">
            <w:pPr>
              <w:rPr>
                <w:rFonts w:cstheme="minorHAnsi"/>
                <w:b/>
                <w:bCs/>
              </w:rPr>
            </w:pPr>
            <w:r w:rsidRPr="00B97CA5">
              <w:rPr>
                <w:rFonts w:cstheme="minorHAnsi"/>
              </w:rPr>
              <w:t>Admissions – if the admission is unsuccessful (where no appeal is made)</w:t>
            </w:r>
          </w:p>
        </w:tc>
        <w:tc>
          <w:tcPr>
            <w:tcW w:w="2213" w:type="dxa"/>
            <w:shd w:val="clear" w:color="auto" w:fill="auto"/>
          </w:tcPr>
          <w:p w14:paraId="79871A0B" w14:textId="5A61B1C0" w:rsidR="003C1FEA" w:rsidRPr="003C1FEA" w:rsidRDefault="003C1FEA" w:rsidP="003C1FEA">
            <w:pPr>
              <w:rPr>
                <w:rFonts w:cstheme="minorHAnsi"/>
              </w:rPr>
            </w:pPr>
            <w:r w:rsidRPr="003C1FEA">
              <w:rPr>
                <w:rFonts w:cstheme="minorHAnsi"/>
              </w:rPr>
              <w:t xml:space="preserve">Derbyshire store this information securely </w:t>
            </w:r>
          </w:p>
        </w:tc>
        <w:tc>
          <w:tcPr>
            <w:tcW w:w="1350" w:type="dxa"/>
            <w:shd w:val="clear" w:color="auto" w:fill="auto"/>
          </w:tcPr>
          <w:p w14:paraId="4EFF11FB" w14:textId="77777777" w:rsidR="003C1FEA" w:rsidRPr="003C1FEA" w:rsidRDefault="003C1FEA" w:rsidP="003C1FEA">
            <w:pPr>
              <w:rPr>
                <w:rFonts w:cstheme="minorHAnsi"/>
              </w:rPr>
            </w:pPr>
          </w:p>
        </w:tc>
        <w:tc>
          <w:tcPr>
            <w:tcW w:w="2274" w:type="dxa"/>
          </w:tcPr>
          <w:p w14:paraId="42CAD452" w14:textId="0DE0B7D3" w:rsidR="003C1FEA" w:rsidRPr="00B97CA5" w:rsidRDefault="003C1FEA" w:rsidP="003C1FEA">
            <w:pPr>
              <w:rPr>
                <w:rFonts w:cstheme="minorHAnsi"/>
              </w:rPr>
            </w:pPr>
            <w:r w:rsidRPr="00B97CA5">
              <w:rPr>
                <w:rFonts w:cstheme="minorHAnsi"/>
              </w:rPr>
              <w:t>Date of applied for admission + 1 year</w:t>
            </w:r>
          </w:p>
          <w:p w14:paraId="2A6198EF" w14:textId="77777777" w:rsidR="003C1FEA" w:rsidRPr="00B97CA5" w:rsidRDefault="003C1FEA" w:rsidP="003C1FEA">
            <w:pPr>
              <w:rPr>
                <w:rFonts w:cstheme="minorHAnsi"/>
                <w:b/>
                <w:bCs/>
              </w:rPr>
            </w:pPr>
          </w:p>
        </w:tc>
        <w:tc>
          <w:tcPr>
            <w:tcW w:w="1721" w:type="dxa"/>
          </w:tcPr>
          <w:p w14:paraId="7D34DEFD" w14:textId="64583C0C" w:rsidR="003C1FEA" w:rsidRPr="00B97CA5" w:rsidRDefault="003C1FEA" w:rsidP="003C1FEA">
            <w:pPr>
              <w:rPr>
                <w:rFonts w:cstheme="minorHAnsi"/>
                <w:b/>
                <w:bCs/>
              </w:rPr>
            </w:pPr>
            <w:r w:rsidRPr="00B97CA5">
              <w:rPr>
                <w:rFonts w:cstheme="minorHAnsi"/>
              </w:rPr>
              <w:t>Date of applied for admission</w:t>
            </w:r>
          </w:p>
        </w:tc>
        <w:tc>
          <w:tcPr>
            <w:tcW w:w="1483" w:type="dxa"/>
            <w:vMerge/>
          </w:tcPr>
          <w:p w14:paraId="705B8BC4" w14:textId="01A73916" w:rsidR="003C1FEA" w:rsidRPr="00B97CA5" w:rsidRDefault="003C1FEA" w:rsidP="003C1FEA">
            <w:pPr>
              <w:rPr>
                <w:rFonts w:cstheme="minorHAnsi"/>
              </w:rPr>
            </w:pPr>
          </w:p>
        </w:tc>
        <w:tc>
          <w:tcPr>
            <w:tcW w:w="1267" w:type="dxa"/>
          </w:tcPr>
          <w:p w14:paraId="030DC1C9" w14:textId="4BBBBF27" w:rsidR="003C1FEA" w:rsidRPr="00B97CA5" w:rsidRDefault="003C1FEA" w:rsidP="003C1FEA">
            <w:pPr>
              <w:rPr>
                <w:rFonts w:cstheme="minorHAnsi"/>
              </w:rPr>
            </w:pPr>
            <w:r w:rsidRPr="00B97CA5">
              <w:rPr>
                <w:rFonts w:cstheme="minorHAnsi"/>
              </w:rPr>
              <w:t>Secure disposal</w:t>
            </w:r>
          </w:p>
        </w:tc>
      </w:tr>
      <w:tr w:rsidR="00A224EC" w:rsidRPr="00B97CA5" w14:paraId="616FC209" w14:textId="77777777" w:rsidTr="00480114">
        <w:tc>
          <w:tcPr>
            <w:tcW w:w="1169" w:type="dxa"/>
          </w:tcPr>
          <w:p w14:paraId="77B5E79E" w14:textId="0E297574" w:rsidR="003C1FEA" w:rsidRPr="00B97CA5" w:rsidRDefault="003C1FEA" w:rsidP="003C1FEA">
            <w:pPr>
              <w:rPr>
                <w:rFonts w:cstheme="minorHAnsi"/>
              </w:rPr>
            </w:pPr>
            <w:r w:rsidRPr="00B97CA5">
              <w:rPr>
                <w:rFonts w:cstheme="minorHAnsi"/>
              </w:rPr>
              <w:t>3.4</w:t>
            </w:r>
          </w:p>
        </w:tc>
        <w:tc>
          <w:tcPr>
            <w:tcW w:w="3911" w:type="dxa"/>
          </w:tcPr>
          <w:p w14:paraId="188396CE" w14:textId="044E026C" w:rsidR="003C1FEA" w:rsidRPr="00B97CA5" w:rsidRDefault="003C1FEA" w:rsidP="003C1FEA">
            <w:pPr>
              <w:rPr>
                <w:rFonts w:cstheme="minorHAnsi"/>
                <w:b/>
                <w:bCs/>
              </w:rPr>
            </w:pPr>
            <w:r w:rsidRPr="00B97CA5">
              <w:rPr>
                <w:rFonts w:cstheme="minorHAnsi"/>
              </w:rPr>
              <w:t>Admissions – if the admission is unsuccessful (where an appeal is made)</w:t>
            </w:r>
          </w:p>
        </w:tc>
        <w:tc>
          <w:tcPr>
            <w:tcW w:w="2213" w:type="dxa"/>
            <w:shd w:val="clear" w:color="auto" w:fill="auto"/>
          </w:tcPr>
          <w:p w14:paraId="0B3D20CD" w14:textId="091F92AB" w:rsidR="003C1FEA" w:rsidRPr="00B97CA5" w:rsidRDefault="003C1FEA" w:rsidP="003C1FEA">
            <w:pPr>
              <w:rPr>
                <w:rFonts w:cstheme="minorHAnsi"/>
                <w:b/>
                <w:bCs/>
              </w:rPr>
            </w:pPr>
            <w:r w:rsidRPr="003C1FEA">
              <w:rPr>
                <w:rFonts w:cstheme="minorHAnsi"/>
              </w:rPr>
              <w:t>Secure area in school office</w:t>
            </w:r>
          </w:p>
        </w:tc>
        <w:tc>
          <w:tcPr>
            <w:tcW w:w="1350" w:type="dxa"/>
            <w:shd w:val="clear" w:color="auto" w:fill="auto"/>
          </w:tcPr>
          <w:p w14:paraId="43200248" w14:textId="1B4A7175" w:rsidR="003C1FEA" w:rsidRPr="00B97CA5" w:rsidRDefault="003C1FEA" w:rsidP="003C1FEA">
            <w:pPr>
              <w:rPr>
                <w:rFonts w:cstheme="minorHAnsi"/>
                <w:b/>
                <w:bCs/>
              </w:rPr>
            </w:pPr>
            <w:r w:rsidRPr="003C1FEA">
              <w:rPr>
                <w:rFonts w:cstheme="minorHAnsi"/>
              </w:rPr>
              <w:t xml:space="preserve">Admin team </w:t>
            </w:r>
          </w:p>
        </w:tc>
        <w:tc>
          <w:tcPr>
            <w:tcW w:w="2274" w:type="dxa"/>
          </w:tcPr>
          <w:p w14:paraId="3E046BA2" w14:textId="38D394DD" w:rsidR="003C1FEA" w:rsidRPr="00B97CA5" w:rsidRDefault="003C1FEA" w:rsidP="003C1FEA">
            <w:pPr>
              <w:rPr>
                <w:rFonts w:cstheme="minorHAnsi"/>
                <w:b/>
                <w:bCs/>
              </w:rPr>
            </w:pPr>
            <w:r w:rsidRPr="00B97CA5">
              <w:rPr>
                <w:rFonts w:cstheme="minorHAnsi"/>
              </w:rPr>
              <w:t>Resolution of case + 1 year</w:t>
            </w:r>
          </w:p>
        </w:tc>
        <w:tc>
          <w:tcPr>
            <w:tcW w:w="1721" w:type="dxa"/>
          </w:tcPr>
          <w:p w14:paraId="4AA1F9C5" w14:textId="163F4A33" w:rsidR="003C1FEA" w:rsidRPr="00B97CA5" w:rsidRDefault="003C1FEA" w:rsidP="003C1FEA">
            <w:pPr>
              <w:rPr>
                <w:rFonts w:cstheme="minorHAnsi"/>
                <w:b/>
                <w:bCs/>
              </w:rPr>
            </w:pPr>
            <w:r w:rsidRPr="00B97CA5">
              <w:rPr>
                <w:rFonts w:cstheme="minorHAnsi"/>
              </w:rPr>
              <w:t>Resolution of case</w:t>
            </w:r>
          </w:p>
        </w:tc>
        <w:tc>
          <w:tcPr>
            <w:tcW w:w="1483" w:type="dxa"/>
            <w:vMerge/>
          </w:tcPr>
          <w:p w14:paraId="42F7E531" w14:textId="0745C1BC" w:rsidR="003C1FEA" w:rsidRPr="00B97CA5" w:rsidRDefault="003C1FEA" w:rsidP="003C1FEA">
            <w:pPr>
              <w:rPr>
                <w:rFonts w:cstheme="minorHAnsi"/>
              </w:rPr>
            </w:pPr>
          </w:p>
        </w:tc>
        <w:tc>
          <w:tcPr>
            <w:tcW w:w="1267" w:type="dxa"/>
          </w:tcPr>
          <w:p w14:paraId="3B204E7C" w14:textId="7CA12ABC" w:rsidR="003C1FEA" w:rsidRPr="00B97CA5" w:rsidRDefault="003C1FEA" w:rsidP="003C1FEA">
            <w:pPr>
              <w:rPr>
                <w:rFonts w:cstheme="minorHAnsi"/>
              </w:rPr>
            </w:pPr>
            <w:r w:rsidRPr="00B97CA5">
              <w:rPr>
                <w:rFonts w:cstheme="minorHAnsi"/>
              </w:rPr>
              <w:t>Secure disposal</w:t>
            </w:r>
          </w:p>
        </w:tc>
      </w:tr>
      <w:tr w:rsidR="00A224EC" w:rsidRPr="00B97CA5" w14:paraId="7BDC2AC9" w14:textId="77777777" w:rsidTr="00480114">
        <w:tc>
          <w:tcPr>
            <w:tcW w:w="1169" w:type="dxa"/>
          </w:tcPr>
          <w:p w14:paraId="54B2444F" w14:textId="154F0469" w:rsidR="003C1FEA" w:rsidRPr="00B97CA5" w:rsidRDefault="003C1FEA" w:rsidP="003C1FEA">
            <w:pPr>
              <w:rPr>
                <w:rFonts w:cstheme="minorHAnsi"/>
              </w:rPr>
            </w:pPr>
            <w:r w:rsidRPr="00B97CA5">
              <w:rPr>
                <w:rFonts w:cstheme="minorHAnsi"/>
              </w:rPr>
              <w:t>3.5</w:t>
            </w:r>
          </w:p>
        </w:tc>
        <w:tc>
          <w:tcPr>
            <w:tcW w:w="3911" w:type="dxa"/>
          </w:tcPr>
          <w:p w14:paraId="55F36FB4" w14:textId="1ECB2E33" w:rsidR="003C1FEA" w:rsidRPr="00B97CA5" w:rsidRDefault="003C1FEA" w:rsidP="003C1FEA">
            <w:pPr>
              <w:rPr>
                <w:rFonts w:cstheme="minorHAnsi"/>
                <w:b/>
                <w:bCs/>
              </w:rPr>
            </w:pPr>
            <w:r w:rsidRPr="00B97CA5">
              <w:rPr>
                <w:rFonts w:cstheme="minorHAnsi"/>
              </w:rPr>
              <w:t>Register of Admissions</w:t>
            </w:r>
          </w:p>
        </w:tc>
        <w:tc>
          <w:tcPr>
            <w:tcW w:w="2213" w:type="dxa"/>
            <w:shd w:val="clear" w:color="auto" w:fill="auto"/>
          </w:tcPr>
          <w:p w14:paraId="205B2715" w14:textId="77777777" w:rsidR="003C1FEA" w:rsidRDefault="003C1FEA" w:rsidP="003C1FEA">
            <w:pPr>
              <w:rPr>
                <w:rFonts w:cstheme="minorHAnsi"/>
              </w:rPr>
            </w:pPr>
            <w:r w:rsidRPr="003C1FEA">
              <w:rPr>
                <w:rFonts w:cstheme="minorHAnsi"/>
              </w:rPr>
              <w:t>Secure area in school office</w:t>
            </w:r>
            <w:r>
              <w:rPr>
                <w:rFonts w:cstheme="minorHAnsi"/>
              </w:rPr>
              <w:t xml:space="preserve">. </w:t>
            </w:r>
          </w:p>
          <w:p w14:paraId="77112088" w14:textId="3070AE5F" w:rsidR="003C1FEA" w:rsidRPr="00B97CA5" w:rsidRDefault="003C1FEA" w:rsidP="003C1FEA">
            <w:pPr>
              <w:rPr>
                <w:rFonts w:cstheme="minorHAnsi"/>
                <w:b/>
                <w:bCs/>
              </w:rPr>
            </w:pPr>
          </w:p>
        </w:tc>
        <w:tc>
          <w:tcPr>
            <w:tcW w:w="1350" w:type="dxa"/>
            <w:shd w:val="clear" w:color="auto" w:fill="auto"/>
          </w:tcPr>
          <w:p w14:paraId="671A00EF" w14:textId="1B47B93A" w:rsidR="003C1FEA" w:rsidRPr="00B97CA5" w:rsidRDefault="003C1FEA" w:rsidP="003C1FEA">
            <w:pPr>
              <w:rPr>
                <w:rFonts w:cstheme="minorHAnsi"/>
                <w:b/>
                <w:bCs/>
              </w:rPr>
            </w:pPr>
            <w:r w:rsidRPr="003C1FEA">
              <w:rPr>
                <w:rFonts w:cstheme="minorHAnsi"/>
              </w:rPr>
              <w:t xml:space="preserve">Admin team </w:t>
            </w:r>
          </w:p>
        </w:tc>
        <w:tc>
          <w:tcPr>
            <w:tcW w:w="2274" w:type="dxa"/>
          </w:tcPr>
          <w:p w14:paraId="3478C862" w14:textId="56BF9ED0" w:rsidR="003C1FEA" w:rsidRPr="002A03AC" w:rsidRDefault="003C1FEA" w:rsidP="003C1FEA">
            <w:pPr>
              <w:rPr>
                <w:color w:val="00B050"/>
              </w:rPr>
            </w:pPr>
            <w:r w:rsidRPr="002A03AC">
              <w:rPr>
                <w:color w:val="00B050"/>
              </w:rPr>
              <w:t xml:space="preserve">Every entry in the </w:t>
            </w:r>
            <w:proofErr w:type="gramStart"/>
            <w:r w:rsidRPr="002A03AC">
              <w:rPr>
                <w:color w:val="00B050"/>
              </w:rPr>
              <w:t>School</w:t>
            </w:r>
            <w:proofErr w:type="gramEnd"/>
            <w:r w:rsidRPr="002A03AC">
              <w:rPr>
                <w:color w:val="00B050"/>
              </w:rPr>
              <w:t xml:space="preserve"> admission and attendance register is to be preserved for 6 years beginning with the day on which the entry was made.</w:t>
            </w:r>
          </w:p>
          <w:p w14:paraId="6BA2B0A8" w14:textId="18AC2F92" w:rsidR="003C1FEA" w:rsidRPr="00B97CA5" w:rsidRDefault="003C1FEA" w:rsidP="003C1FEA">
            <w:pPr>
              <w:rPr>
                <w:rFonts w:cstheme="minorHAnsi"/>
                <w:b/>
                <w:bCs/>
              </w:rPr>
            </w:pPr>
            <w:r w:rsidRPr="002A03AC">
              <w:rPr>
                <w:color w:val="00B050"/>
              </w:rPr>
              <w:t>Every back up copy of the register is to be preserved for 6 years after the end of the school year to which it relates.</w:t>
            </w:r>
          </w:p>
        </w:tc>
        <w:tc>
          <w:tcPr>
            <w:tcW w:w="1721" w:type="dxa"/>
          </w:tcPr>
          <w:p w14:paraId="5B600315" w14:textId="7062A46E" w:rsidR="003C1FEA" w:rsidRPr="00B97CA5" w:rsidRDefault="003C1FEA" w:rsidP="003C1FEA">
            <w:pPr>
              <w:rPr>
                <w:rFonts w:cstheme="minorHAnsi"/>
                <w:b/>
                <w:bCs/>
              </w:rPr>
            </w:pPr>
            <w:r w:rsidRPr="00B97CA5">
              <w:rPr>
                <w:rFonts w:cstheme="minorHAnsi"/>
              </w:rPr>
              <w:t>Last entry in register</w:t>
            </w:r>
          </w:p>
        </w:tc>
        <w:tc>
          <w:tcPr>
            <w:tcW w:w="1483" w:type="dxa"/>
            <w:vMerge w:val="restart"/>
          </w:tcPr>
          <w:p w14:paraId="04BD400E" w14:textId="77777777" w:rsidR="003C1FEA" w:rsidRPr="002A03AC" w:rsidRDefault="003C1FEA" w:rsidP="003C1FEA">
            <w:pPr>
              <w:rPr>
                <w:color w:val="00B050"/>
              </w:rPr>
            </w:pPr>
            <w:r w:rsidRPr="002A03AC">
              <w:rPr>
                <w:color w:val="00B050"/>
              </w:rPr>
              <w:t>School Attendance (Pupil Registration) (England) Regulations 2024</w:t>
            </w:r>
          </w:p>
          <w:p w14:paraId="6B4EFE06" w14:textId="3FE5E4C9" w:rsidR="003C1FEA" w:rsidRPr="002A03AC" w:rsidRDefault="003C1FEA" w:rsidP="003C1FEA">
            <w:pPr>
              <w:rPr>
                <w:color w:val="00B050"/>
              </w:rPr>
            </w:pPr>
            <w:r w:rsidRPr="002A03AC">
              <w:rPr>
                <w:color w:val="00B050"/>
              </w:rPr>
              <w:t>Regulations 5, 7</w:t>
            </w:r>
            <w:r>
              <w:rPr>
                <w:color w:val="00B050"/>
              </w:rPr>
              <w:t xml:space="preserve"> (which comes into force on 19 August 2024)</w:t>
            </w:r>
          </w:p>
          <w:p w14:paraId="3671CC2B" w14:textId="77777777" w:rsidR="003C1FEA" w:rsidRPr="00B97CA5" w:rsidRDefault="003C1FEA" w:rsidP="003C1FEA">
            <w:pPr>
              <w:pStyle w:val="NoSpacing"/>
              <w:rPr>
                <w:rFonts w:cstheme="minorHAnsi"/>
              </w:rPr>
            </w:pPr>
            <w:r w:rsidRPr="00B97CA5">
              <w:rPr>
                <w:rFonts w:cstheme="minorHAnsi"/>
              </w:rPr>
              <w:t>and</w:t>
            </w:r>
          </w:p>
          <w:p w14:paraId="46B25122" w14:textId="77777777" w:rsidR="003C1FEA" w:rsidRPr="00B97CA5" w:rsidRDefault="003C1FEA" w:rsidP="003C1FEA">
            <w:pPr>
              <w:pStyle w:val="NoSpacing"/>
              <w:rPr>
                <w:rFonts w:cstheme="minorHAnsi"/>
              </w:rPr>
            </w:pPr>
          </w:p>
          <w:p w14:paraId="41DF5214" w14:textId="77777777" w:rsidR="003C1FEA" w:rsidRPr="00B97CA5" w:rsidRDefault="003C1FEA" w:rsidP="003C1FEA">
            <w:pPr>
              <w:pStyle w:val="NoSpacing"/>
              <w:rPr>
                <w:rFonts w:cstheme="minorHAnsi"/>
              </w:rPr>
            </w:pPr>
            <w:r w:rsidRPr="00B97CA5">
              <w:rPr>
                <w:rFonts w:cstheme="minorHAnsi"/>
              </w:rPr>
              <w:lastRenderedPageBreak/>
              <w:t>School Admissions Code</w:t>
            </w:r>
          </w:p>
          <w:p w14:paraId="2F5CA31B" w14:textId="77777777" w:rsidR="003C1FEA" w:rsidRPr="00B97CA5" w:rsidRDefault="003C1FEA" w:rsidP="003C1FEA">
            <w:pPr>
              <w:pStyle w:val="NoSpacing"/>
              <w:rPr>
                <w:rFonts w:cstheme="minorHAnsi"/>
              </w:rPr>
            </w:pPr>
            <w:r w:rsidRPr="00B97CA5">
              <w:rPr>
                <w:rFonts w:cstheme="minorHAnsi"/>
              </w:rPr>
              <w:t xml:space="preserve">Statutory Guidance </w:t>
            </w:r>
          </w:p>
          <w:p w14:paraId="0D6325C2" w14:textId="0FEA147C" w:rsidR="003C1FEA" w:rsidRPr="00B97CA5" w:rsidRDefault="003C1FEA" w:rsidP="003C1FEA">
            <w:pPr>
              <w:rPr>
                <w:rFonts w:cstheme="minorHAnsi"/>
              </w:rPr>
            </w:pPr>
            <w:r w:rsidRPr="00B97CA5">
              <w:rPr>
                <w:rFonts w:cstheme="minorHAnsi"/>
              </w:rPr>
              <w:t>2021</w:t>
            </w:r>
          </w:p>
        </w:tc>
        <w:tc>
          <w:tcPr>
            <w:tcW w:w="1267" w:type="dxa"/>
          </w:tcPr>
          <w:p w14:paraId="2FAC30E2" w14:textId="5E8A47DA" w:rsidR="003C1FEA" w:rsidRPr="00B97CA5" w:rsidRDefault="003C1FEA" w:rsidP="003C1FEA">
            <w:pPr>
              <w:rPr>
                <w:rFonts w:cstheme="minorHAnsi"/>
              </w:rPr>
            </w:pPr>
            <w:r w:rsidRPr="00B97CA5">
              <w:rPr>
                <w:rFonts w:cstheme="minorHAnsi"/>
              </w:rPr>
              <w:lastRenderedPageBreak/>
              <w:t>Offer to the Local Authority Record Office</w:t>
            </w:r>
          </w:p>
        </w:tc>
      </w:tr>
      <w:tr w:rsidR="00A224EC" w:rsidRPr="00B97CA5" w14:paraId="3CF92181" w14:textId="77777777" w:rsidTr="00480114">
        <w:tc>
          <w:tcPr>
            <w:tcW w:w="1169" w:type="dxa"/>
          </w:tcPr>
          <w:p w14:paraId="4E5FDAE3" w14:textId="4ED28D29" w:rsidR="003C1FEA" w:rsidRPr="00B97CA5" w:rsidRDefault="003C1FEA" w:rsidP="003C1FEA">
            <w:pPr>
              <w:rPr>
                <w:rFonts w:cstheme="minorHAnsi"/>
              </w:rPr>
            </w:pPr>
            <w:r w:rsidRPr="00B97CA5">
              <w:rPr>
                <w:rFonts w:cstheme="minorHAnsi"/>
              </w:rPr>
              <w:t>3.6</w:t>
            </w:r>
          </w:p>
        </w:tc>
        <w:tc>
          <w:tcPr>
            <w:tcW w:w="3911" w:type="dxa"/>
          </w:tcPr>
          <w:p w14:paraId="4E5D231C" w14:textId="04318A3C" w:rsidR="003C1FEA" w:rsidRPr="00B97CA5" w:rsidRDefault="003C1FEA" w:rsidP="003C1FEA">
            <w:pPr>
              <w:rPr>
                <w:rFonts w:cstheme="minorHAnsi"/>
                <w:b/>
                <w:bCs/>
              </w:rPr>
            </w:pPr>
            <w:r w:rsidRPr="00B97CA5">
              <w:rPr>
                <w:rFonts w:cstheme="minorHAnsi"/>
              </w:rPr>
              <w:t>Proofs of address, supplied by parents, as part of the admissions process</w:t>
            </w:r>
          </w:p>
        </w:tc>
        <w:tc>
          <w:tcPr>
            <w:tcW w:w="2213" w:type="dxa"/>
            <w:shd w:val="clear" w:color="auto" w:fill="auto"/>
          </w:tcPr>
          <w:p w14:paraId="050E2425" w14:textId="77777777" w:rsidR="003C1FEA" w:rsidRDefault="003C1FEA" w:rsidP="003C1FEA">
            <w:pPr>
              <w:rPr>
                <w:rFonts w:cstheme="minorHAnsi"/>
              </w:rPr>
            </w:pPr>
            <w:r w:rsidRPr="003C1FEA">
              <w:rPr>
                <w:rFonts w:cstheme="minorHAnsi"/>
              </w:rPr>
              <w:t>Secure area in school office</w:t>
            </w:r>
            <w:r>
              <w:rPr>
                <w:rFonts w:cstheme="minorHAnsi"/>
              </w:rPr>
              <w:t xml:space="preserve">. </w:t>
            </w:r>
          </w:p>
          <w:p w14:paraId="6618D18C" w14:textId="23BA9BCF" w:rsidR="003C1FEA" w:rsidRPr="00B97CA5" w:rsidRDefault="003C1FEA" w:rsidP="003C1FEA">
            <w:pPr>
              <w:rPr>
                <w:rFonts w:cstheme="minorHAnsi"/>
                <w:b/>
                <w:bCs/>
              </w:rPr>
            </w:pPr>
          </w:p>
        </w:tc>
        <w:tc>
          <w:tcPr>
            <w:tcW w:w="1350" w:type="dxa"/>
            <w:shd w:val="clear" w:color="auto" w:fill="auto"/>
          </w:tcPr>
          <w:p w14:paraId="612BC2AC" w14:textId="694003B9" w:rsidR="003C1FEA" w:rsidRPr="00B97CA5" w:rsidRDefault="003C1FEA" w:rsidP="003C1FEA">
            <w:pPr>
              <w:rPr>
                <w:rFonts w:cstheme="minorHAnsi"/>
                <w:b/>
                <w:bCs/>
              </w:rPr>
            </w:pPr>
            <w:r w:rsidRPr="003C1FEA">
              <w:rPr>
                <w:rFonts w:cstheme="minorHAnsi"/>
              </w:rPr>
              <w:lastRenderedPageBreak/>
              <w:t xml:space="preserve">Admin team </w:t>
            </w:r>
          </w:p>
        </w:tc>
        <w:tc>
          <w:tcPr>
            <w:tcW w:w="2274" w:type="dxa"/>
          </w:tcPr>
          <w:p w14:paraId="66D82004" w14:textId="04351E5A" w:rsidR="003C1FEA" w:rsidRPr="00B97CA5" w:rsidRDefault="003C1FEA" w:rsidP="003C1FEA">
            <w:pPr>
              <w:rPr>
                <w:rFonts w:cstheme="minorHAnsi"/>
                <w:b/>
                <w:bCs/>
              </w:rPr>
            </w:pPr>
            <w:r w:rsidRPr="00B97CA5">
              <w:rPr>
                <w:rFonts w:cstheme="minorHAnsi"/>
              </w:rPr>
              <w:t>Current year + 1 year</w:t>
            </w:r>
          </w:p>
        </w:tc>
        <w:tc>
          <w:tcPr>
            <w:tcW w:w="1721" w:type="dxa"/>
          </w:tcPr>
          <w:p w14:paraId="0C512A00" w14:textId="4F5C68F6" w:rsidR="003C1FEA" w:rsidRPr="00B97CA5" w:rsidRDefault="003C1FEA" w:rsidP="003C1FEA">
            <w:pPr>
              <w:rPr>
                <w:rFonts w:cstheme="minorHAnsi"/>
                <w:b/>
                <w:bCs/>
              </w:rPr>
            </w:pPr>
            <w:r w:rsidRPr="00B97CA5">
              <w:rPr>
                <w:rFonts w:cstheme="minorHAnsi"/>
              </w:rPr>
              <w:t>Date of admission</w:t>
            </w:r>
          </w:p>
        </w:tc>
        <w:tc>
          <w:tcPr>
            <w:tcW w:w="1483" w:type="dxa"/>
            <w:vMerge/>
          </w:tcPr>
          <w:p w14:paraId="20C4EEBC" w14:textId="4A15A6D5" w:rsidR="003C1FEA" w:rsidRPr="00B97CA5" w:rsidRDefault="003C1FEA" w:rsidP="003C1FEA">
            <w:pPr>
              <w:rPr>
                <w:rFonts w:cstheme="minorHAnsi"/>
              </w:rPr>
            </w:pPr>
          </w:p>
        </w:tc>
        <w:tc>
          <w:tcPr>
            <w:tcW w:w="1267" w:type="dxa"/>
          </w:tcPr>
          <w:p w14:paraId="3E0766A2" w14:textId="792557D3" w:rsidR="003C1FEA" w:rsidRPr="00B97CA5" w:rsidRDefault="003C1FEA" w:rsidP="003C1FEA">
            <w:pPr>
              <w:rPr>
                <w:rFonts w:cstheme="minorHAnsi"/>
              </w:rPr>
            </w:pPr>
            <w:r w:rsidRPr="00B97CA5">
              <w:rPr>
                <w:rFonts w:ascii="Calibri" w:hAnsi="Calibri" w:cs="Calibri"/>
              </w:rPr>
              <w:t>Secure disposal</w:t>
            </w:r>
          </w:p>
        </w:tc>
      </w:tr>
      <w:tr w:rsidR="00A224EC" w:rsidRPr="00B97CA5" w14:paraId="5A4A4F61" w14:textId="77777777" w:rsidTr="00480114">
        <w:tc>
          <w:tcPr>
            <w:tcW w:w="1169" w:type="dxa"/>
          </w:tcPr>
          <w:p w14:paraId="6FEC6314" w14:textId="343D3CC6" w:rsidR="003C1FEA" w:rsidRPr="00B97CA5" w:rsidRDefault="003C1FEA" w:rsidP="003C1FEA">
            <w:pPr>
              <w:rPr>
                <w:rFonts w:ascii="Calibri" w:hAnsi="Calibri" w:cs="Calibri"/>
              </w:rPr>
            </w:pPr>
            <w:r w:rsidRPr="00B97CA5">
              <w:rPr>
                <w:rFonts w:ascii="Calibri" w:hAnsi="Calibri" w:cs="Calibri"/>
              </w:rPr>
              <w:t>3.7</w:t>
            </w:r>
          </w:p>
        </w:tc>
        <w:tc>
          <w:tcPr>
            <w:tcW w:w="3911" w:type="dxa"/>
          </w:tcPr>
          <w:p w14:paraId="5AA1E2FC" w14:textId="77777777" w:rsidR="003C1FEA" w:rsidRPr="00B97CA5" w:rsidRDefault="003C1FEA" w:rsidP="003C1FEA">
            <w:pPr>
              <w:rPr>
                <w:rFonts w:ascii="Calibri" w:hAnsi="Calibri" w:cs="Calibri"/>
                <w:b/>
                <w:bCs/>
              </w:rPr>
            </w:pPr>
            <w:r w:rsidRPr="00B97CA5">
              <w:rPr>
                <w:rFonts w:ascii="Calibri" w:hAnsi="Calibri" w:cs="Calibri"/>
              </w:rPr>
              <w:t>Admissions (Secondary School – Casual)</w:t>
            </w:r>
          </w:p>
        </w:tc>
        <w:tc>
          <w:tcPr>
            <w:tcW w:w="2213" w:type="dxa"/>
            <w:shd w:val="clear" w:color="auto" w:fill="auto"/>
          </w:tcPr>
          <w:p w14:paraId="0F8DCCF8" w14:textId="1F63DBD8" w:rsidR="003C1FEA" w:rsidRPr="003C1FEA" w:rsidRDefault="003C1FEA" w:rsidP="003C1FEA">
            <w:pPr>
              <w:rPr>
                <w:rFonts w:ascii="Calibri" w:hAnsi="Calibri" w:cs="Calibri"/>
              </w:rPr>
            </w:pPr>
            <w:r w:rsidRPr="003C1FEA">
              <w:rPr>
                <w:rFonts w:ascii="Calibri" w:hAnsi="Calibri" w:cs="Calibri"/>
              </w:rPr>
              <w:t xml:space="preserve">N/A </w:t>
            </w:r>
          </w:p>
        </w:tc>
        <w:tc>
          <w:tcPr>
            <w:tcW w:w="1350" w:type="dxa"/>
            <w:shd w:val="clear" w:color="auto" w:fill="auto"/>
          </w:tcPr>
          <w:p w14:paraId="4DFCFD64" w14:textId="0299880F" w:rsidR="003C1FEA" w:rsidRPr="003C1FEA" w:rsidRDefault="003C1FEA" w:rsidP="003C1FEA">
            <w:pPr>
              <w:rPr>
                <w:rFonts w:ascii="Calibri" w:hAnsi="Calibri" w:cs="Calibri"/>
              </w:rPr>
            </w:pPr>
            <w:r w:rsidRPr="003C1FEA">
              <w:rPr>
                <w:rFonts w:ascii="Calibri" w:hAnsi="Calibri" w:cs="Calibri"/>
              </w:rPr>
              <w:t>N/A</w:t>
            </w:r>
          </w:p>
        </w:tc>
        <w:tc>
          <w:tcPr>
            <w:tcW w:w="2274" w:type="dxa"/>
          </w:tcPr>
          <w:p w14:paraId="5BAA62EE" w14:textId="2DAD3826" w:rsidR="003C1FEA" w:rsidRPr="00B97CA5" w:rsidRDefault="003C1FEA" w:rsidP="003C1FEA">
            <w:pPr>
              <w:autoSpaceDE w:val="0"/>
              <w:autoSpaceDN w:val="0"/>
              <w:adjustRightInd w:val="0"/>
              <w:rPr>
                <w:rFonts w:ascii="Calibri" w:hAnsi="Calibri" w:cs="Calibri"/>
                <w:b/>
                <w:bCs/>
              </w:rPr>
            </w:pPr>
            <w:r w:rsidRPr="00B97CA5">
              <w:rPr>
                <w:rFonts w:ascii="Calibri" w:hAnsi="Calibri" w:cs="Calibri"/>
              </w:rPr>
              <w:t>3 years from the date of admission</w:t>
            </w:r>
          </w:p>
        </w:tc>
        <w:tc>
          <w:tcPr>
            <w:tcW w:w="1721" w:type="dxa"/>
          </w:tcPr>
          <w:p w14:paraId="32A225CB" w14:textId="77777777" w:rsidR="003C1FEA" w:rsidRPr="00B97CA5" w:rsidRDefault="003C1FEA" w:rsidP="003C1FEA">
            <w:pPr>
              <w:rPr>
                <w:rFonts w:ascii="Calibri" w:hAnsi="Calibri" w:cs="Calibri"/>
                <w:b/>
                <w:bCs/>
              </w:rPr>
            </w:pPr>
            <w:r w:rsidRPr="00B97CA5">
              <w:rPr>
                <w:rFonts w:ascii="Calibri" w:hAnsi="Calibri" w:cs="Calibri"/>
              </w:rPr>
              <w:t>Date of admission</w:t>
            </w:r>
          </w:p>
        </w:tc>
        <w:tc>
          <w:tcPr>
            <w:tcW w:w="1483" w:type="dxa"/>
          </w:tcPr>
          <w:p w14:paraId="1190B4B7" w14:textId="45F0D1BB" w:rsidR="003C1FEA" w:rsidRPr="00B97CA5" w:rsidRDefault="003C1FEA" w:rsidP="003C1FEA">
            <w:pPr>
              <w:rPr>
                <w:rFonts w:ascii="Calibri" w:hAnsi="Calibri" w:cs="Calibri"/>
              </w:rPr>
            </w:pPr>
            <w:r w:rsidRPr="00B97CA5">
              <w:rPr>
                <w:rFonts w:ascii="Calibri" w:hAnsi="Calibri" w:cs="Calibri"/>
              </w:rPr>
              <w:t>The Education (Pupil Registration) (England) Regulations 2006</w:t>
            </w:r>
          </w:p>
        </w:tc>
        <w:tc>
          <w:tcPr>
            <w:tcW w:w="1267" w:type="dxa"/>
          </w:tcPr>
          <w:p w14:paraId="77718D65" w14:textId="77777777" w:rsidR="003C1FEA" w:rsidRPr="00B97CA5" w:rsidRDefault="003C1FEA" w:rsidP="003C1FEA">
            <w:pPr>
              <w:rPr>
                <w:rFonts w:ascii="Calibri" w:hAnsi="Calibri" w:cs="Calibri"/>
              </w:rPr>
            </w:pPr>
            <w:r w:rsidRPr="00B97CA5">
              <w:rPr>
                <w:rFonts w:ascii="Calibri" w:hAnsi="Calibri" w:cs="Calibri"/>
              </w:rPr>
              <w:t>Secure disposal</w:t>
            </w:r>
          </w:p>
        </w:tc>
      </w:tr>
      <w:tr w:rsidR="00A224EC" w:rsidRPr="00B97CA5" w14:paraId="44C7476B" w14:textId="77777777" w:rsidTr="00480114">
        <w:tc>
          <w:tcPr>
            <w:tcW w:w="1169" w:type="dxa"/>
          </w:tcPr>
          <w:p w14:paraId="4B38E994" w14:textId="0C13CB7C" w:rsidR="003C1FEA" w:rsidRPr="00B97CA5" w:rsidRDefault="003C1FEA" w:rsidP="003C1FEA">
            <w:pPr>
              <w:rPr>
                <w:rFonts w:cstheme="minorHAnsi"/>
              </w:rPr>
            </w:pPr>
            <w:r w:rsidRPr="00B97CA5">
              <w:rPr>
                <w:rFonts w:cstheme="minorHAnsi"/>
              </w:rPr>
              <w:t>3.8</w:t>
            </w:r>
          </w:p>
        </w:tc>
        <w:tc>
          <w:tcPr>
            <w:tcW w:w="3911" w:type="dxa"/>
          </w:tcPr>
          <w:p w14:paraId="6165A842" w14:textId="55B36C11" w:rsidR="003C1FEA" w:rsidRPr="00B97CA5" w:rsidRDefault="003C1FEA" w:rsidP="003C1FEA">
            <w:pPr>
              <w:rPr>
                <w:rFonts w:cstheme="minorHAnsi"/>
                <w:b/>
                <w:bCs/>
              </w:rPr>
            </w:pPr>
            <w:r w:rsidRPr="00B97CA5">
              <w:rPr>
                <w:rFonts w:cstheme="minorHAnsi"/>
              </w:rPr>
              <w:t xml:space="preserve">Supplementary information forms to </w:t>
            </w:r>
            <w:proofErr w:type="gramStart"/>
            <w:r w:rsidRPr="00B97CA5">
              <w:rPr>
                <w:rFonts w:cstheme="minorHAnsi"/>
              </w:rPr>
              <w:t>include;</w:t>
            </w:r>
            <w:proofErr w:type="gramEnd"/>
            <w:r w:rsidRPr="00B97CA5">
              <w:rPr>
                <w:rFonts w:cstheme="minorHAnsi"/>
              </w:rPr>
              <w:t xml:space="preserve"> religion, medical conditions etc. For successful admissions</w:t>
            </w:r>
          </w:p>
        </w:tc>
        <w:tc>
          <w:tcPr>
            <w:tcW w:w="2213" w:type="dxa"/>
            <w:shd w:val="clear" w:color="auto" w:fill="auto"/>
          </w:tcPr>
          <w:p w14:paraId="0617B70A" w14:textId="77777777" w:rsidR="003C1FEA" w:rsidRDefault="003C1FEA" w:rsidP="003C1FEA">
            <w:pPr>
              <w:rPr>
                <w:rFonts w:cstheme="minorHAnsi"/>
              </w:rPr>
            </w:pPr>
            <w:r w:rsidRPr="003C1FEA">
              <w:rPr>
                <w:rFonts w:cstheme="minorHAnsi"/>
              </w:rPr>
              <w:t>Secure area in school office</w:t>
            </w:r>
            <w:r>
              <w:rPr>
                <w:rFonts w:cstheme="minorHAnsi"/>
              </w:rPr>
              <w:t xml:space="preserve">. </w:t>
            </w:r>
          </w:p>
          <w:p w14:paraId="13F4CF7C" w14:textId="56D5C051" w:rsidR="003C1FEA" w:rsidRPr="00B97CA5" w:rsidRDefault="003C1FEA" w:rsidP="003C1FEA">
            <w:pPr>
              <w:rPr>
                <w:rFonts w:cstheme="minorHAnsi"/>
                <w:b/>
                <w:bCs/>
              </w:rPr>
            </w:pPr>
            <w:r>
              <w:rPr>
                <w:rFonts w:cstheme="minorHAnsi"/>
              </w:rPr>
              <w:t xml:space="preserve">Derbyshire process applications </w:t>
            </w:r>
          </w:p>
        </w:tc>
        <w:tc>
          <w:tcPr>
            <w:tcW w:w="1350" w:type="dxa"/>
            <w:shd w:val="clear" w:color="auto" w:fill="auto"/>
          </w:tcPr>
          <w:p w14:paraId="31C883EA" w14:textId="613FBA6A" w:rsidR="003C1FEA" w:rsidRPr="00B97CA5" w:rsidRDefault="003C1FEA" w:rsidP="003C1FEA">
            <w:pPr>
              <w:rPr>
                <w:rFonts w:cstheme="minorHAnsi"/>
                <w:b/>
                <w:bCs/>
              </w:rPr>
            </w:pPr>
            <w:r w:rsidRPr="003C1FEA">
              <w:rPr>
                <w:rFonts w:cstheme="minorHAnsi"/>
              </w:rPr>
              <w:t xml:space="preserve">Admin team </w:t>
            </w:r>
          </w:p>
        </w:tc>
        <w:tc>
          <w:tcPr>
            <w:tcW w:w="2274" w:type="dxa"/>
          </w:tcPr>
          <w:p w14:paraId="747986DD" w14:textId="1739A985" w:rsidR="003C1FEA" w:rsidRPr="00B97CA5" w:rsidRDefault="003C1FEA" w:rsidP="003C1FEA">
            <w:pPr>
              <w:rPr>
                <w:rFonts w:cstheme="minorHAnsi"/>
                <w:b/>
                <w:bCs/>
              </w:rPr>
            </w:pPr>
            <w:r w:rsidRPr="00B97CA5">
              <w:rPr>
                <w:rFonts w:cstheme="minorHAnsi"/>
              </w:rPr>
              <w:t>This information should be added to the pupil file</w:t>
            </w:r>
          </w:p>
        </w:tc>
        <w:tc>
          <w:tcPr>
            <w:tcW w:w="1721" w:type="dxa"/>
          </w:tcPr>
          <w:p w14:paraId="7537CAD6" w14:textId="08914465" w:rsidR="003C1FEA" w:rsidRPr="00B97CA5" w:rsidRDefault="003C1FEA" w:rsidP="003C1FEA">
            <w:pPr>
              <w:rPr>
                <w:rFonts w:cstheme="minorHAnsi"/>
                <w:b/>
                <w:bCs/>
              </w:rPr>
            </w:pPr>
            <w:r w:rsidRPr="00B97CA5">
              <w:rPr>
                <w:rFonts w:cstheme="minorHAnsi"/>
              </w:rPr>
              <w:t>Date of admission/annual data check</w:t>
            </w:r>
          </w:p>
        </w:tc>
        <w:tc>
          <w:tcPr>
            <w:tcW w:w="1483" w:type="dxa"/>
            <w:vMerge w:val="restart"/>
          </w:tcPr>
          <w:p w14:paraId="786D6C00" w14:textId="131728D6" w:rsidR="003C1FEA" w:rsidRPr="00B97CA5" w:rsidRDefault="003C1FEA" w:rsidP="003C1FEA">
            <w:pPr>
              <w:rPr>
                <w:rFonts w:cstheme="minorHAnsi"/>
              </w:rPr>
            </w:pPr>
            <w:r w:rsidRPr="00B97CA5">
              <w:rPr>
                <w:rFonts w:cstheme="minorHAnsi"/>
              </w:rPr>
              <w:t>The Limitation Act 1980</w:t>
            </w:r>
          </w:p>
        </w:tc>
        <w:tc>
          <w:tcPr>
            <w:tcW w:w="1267" w:type="dxa"/>
          </w:tcPr>
          <w:p w14:paraId="18D52A5F" w14:textId="76DAF2E6" w:rsidR="003C1FEA" w:rsidRPr="00B97CA5" w:rsidRDefault="003C1FEA" w:rsidP="003C1FEA">
            <w:pPr>
              <w:rPr>
                <w:rFonts w:cstheme="minorHAnsi"/>
                <w:strike/>
              </w:rPr>
            </w:pPr>
            <w:r w:rsidRPr="00B97CA5">
              <w:rPr>
                <w:rFonts w:ascii="Calibri" w:hAnsi="Calibri" w:cs="Calibri"/>
                <w:strike/>
              </w:rPr>
              <w:t>Secure disposal</w:t>
            </w:r>
          </w:p>
        </w:tc>
      </w:tr>
      <w:tr w:rsidR="00A224EC" w:rsidRPr="00B97CA5" w14:paraId="4C80FACA" w14:textId="77777777" w:rsidTr="00480114">
        <w:tc>
          <w:tcPr>
            <w:tcW w:w="1169" w:type="dxa"/>
          </w:tcPr>
          <w:p w14:paraId="62A7FD92" w14:textId="550795D6" w:rsidR="003C1FEA" w:rsidRPr="00B97CA5" w:rsidRDefault="003C1FEA" w:rsidP="003C1FEA">
            <w:pPr>
              <w:rPr>
                <w:rFonts w:cstheme="minorHAnsi"/>
              </w:rPr>
            </w:pPr>
            <w:r w:rsidRPr="00B97CA5">
              <w:rPr>
                <w:rFonts w:cstheme="minorHAnsi"/>
              </w:rPr>
              <w:t>3.9</w:t>
            </w:r>
          </w:p>
        </w:tc>
        <w:tc>
          <w:tcPr>
            <w:tcW w:w="3911" w:type="dxa"/>
          </w:tcPr>
          <w:p w14:paraId="61B7ABBE" w14:textId="207D9330" w:rsidR="003C1FEA" w:rsidRPr="00B97CA5" w:rsidRDefault="003C1FEA" w:rsidP="003C1FEA">
            <w:pPr>
              <w:rPr>
                <w:rFonts w:cstheme="minorHAnsi"/>
                <w:b/>
                <w:bCs/>
              </w:rPr>
            </w:pPr>
            <w:r w:rsidRPr="00B97CA5">
              <w:rPr>
                <w:rFonts w:cstheme="minorHAnsi"/>
              </w:rPr>
              <w:t xml:space="preserve">Supplementary information forms to </w:t>
            </w:r>
            <w:proofErr w:type="gramStart"/>
            <w:r w:rsidRPr="00B97CA5">
              <w:rPr>
                <w:rFonts w:cstheme="minorHAnsi"/>
              </w:rPr>
              <w:t>include;</w:t>
            </w:r>
            <w:proofErr w:type="gramEnd"/>
            <w:r w:rsidRPr="00B97CA5">
              <w:rPr>
                <w:rFonts w:cstheme="minorHAnsi"/>
              </w:rPr>
              <w:t xml:space="preserve"> religion, medical conditions etc. For unsuccessful admissions</w:t>
            </w:r>
          </w:p>
        </w:tc>
        <w:tc>
          <w:tcPr>
            <w:tcW w:w="2213" w:type="dxa"/>
            <w:shd w:val="clear" w:color="auto" w:fill="auto"/>
          </w:tcPr>
          <w:p w14:paraId="67D7A54F" w14:textId="77777777" w:rsidR="003C1FEA" w:rsidRDefault="003C1FEA" w:rsidP="003C1FEA">
            <w:pPr>
              <w:rPr>
                <w:rFonts w:cstheme="minorHAnsi"/>
              </w:rPr>
            </w:pPr>
            <w:r w:rsidRPr="003C1FEA">
              <w:rPr>
                <w:rFonts w:cstheme="minorHAnsi"/>
              </w:rPr>
              <w:t>Secure area in school office</w:t>
            </w:r>
            <w:r>
              <w:rPr>
                <w:rFonts w:cstheme="minorHAnsi"/>
              </w:rPr>
              <w:t xml:space="preserve">. </w:t>
            </w:r>
          </w:p>
          <w:p w14:paraId="5E4492D4" w14:textId="56EDBE9C" w:rsidR="003C1FEA" w:rsidRPr="00B97CA5" w:rsidRDefault="003C1FEA" w:rsidP="003C1FEA">
            <w:pPr>
              <w:rPr>
                <w:rFonts w:cstheme="minorHAnsi"/>
                <w:b/>
                <w:bCs/>
              </w:rPr>
            </w:pPr>
            <w:r>
              <w:rPr>
                <w:rFonts w:cstheme="minorHAnsi"/>
              </w:rPr>
              <w:t xml:space="preserve">Derbyshire process applications </w:t>
            </w:r>
          </w:p>
        </w:tc>
        <w:tc>
          <w:tcPr>
            <w:tcW w:w="1350" w:type="dxa"/>
            <w:shd w:val="clear" w:color="auto" w:fill="auto"/>
          </w:tcPr>
          <w:p w14:paraId="07C1C40F" w14:textId="79B64A9F" w:rsidR="003C1FEA" w:rsidRPr="00B97CA5" w:rsidRDefault="003C1FEA" w:rsidP="003C1FEA">
            <w:pPr>
              <w:rPr>
                <w:rFonts w:cstheme="minorHAnsi"/>
                <w:b/>
                <w:bCs/>
              </w:rPr>
            </w:pPr>
            <w:r w:rsidRPr="003C1FEA">
              <w:rPr>
                <w:rFonts w:cstheme="minorHAnsi"/>
              </w:rPr>
              <w:t xml:space="preserve">Admin team </w:t>
            </w:r>
          </w:p>
        </w:tc>
        <w:tc>
          <w:tcPr>
            <w:tcW w:w="2274" w:type="dxa"/>
          </w:tcPr>
          <w:p w14:paraId="2F8B1C49" w14:textId="3750B55D" w:rsidR="003C1FEA" w:rsidRPr="00B97CA5" w:rsidRDefault="003C1FEA" w:rsidP="003C1FEA">
            <w:pPr>
              <w:rPr>
                <w:rFonts w:cstheme="minorHAnsi"/>
                <w:b/>
                <w:bCs/>
              </w:rPr>
            </w:pPr>
            <w:r w:rsidRPr="00B97CA5">
              <w:rPr>
                <w:rFonts w:cstheme="minorHAnsi"/>
              </w:rPr>
              <w:t>Until the appeal process is completed</w:t>
            </w:r>
          </w:p>
        </w:tc>
        <w:tc>
          <w:tcPr>
            <w:tcW w:w="1721" w:type="dxa"/>
          </w:tcPr>
          <w:p w14:paraId="06C8F623" w14:textId="0D47C0B1" w:rsidR="003C1FEA" w:rsidRPr="00B97CA5" w:rsidRDefault="003C1FEA" w:rsidP="003C1FEA">
            <w:pPr>
              <w:rPr>
                <w:rFonts w:cstheme="minorHAnsi"/>
                <w:b/>
                <w:bCs/>
              </w:rPr>
            </w:pPr>
            <w:r w:rsidRPr="00B97CA5">
              <w:rPr>
                <w:rFonts w:cstheme="minorHAnsi"/>
              </w:rPr>
              <w:t>Date of admission</w:t>
            </w:r>
          </w:p>
        </w:tc>
        <w:tc>
          <w:tcPr>
            <w:tcW w:w="1483" w:type="dxa"/>
            <w:vMerge/>
          </w:tcPr>
          <w:p w14:paraId="6697597B" w14:textId="1B94CA67" w:rsidR="003C1FEA" w:rsidRPr="00B97CA5" w:rsidRDefault="003C1FEA" w:rsidP="003C1FEA">
            <w:pPr>
              <w:rPr>
                <w:rFonts w:cstheme="minorHAnsi"/>
              </w:rPr>
            </w:pPr>
          </w:p>
        </w:tc>
        <w:tc>
          <w:tcPr>
            <w:tcW w:w="1267" w:type="dxa"/>
          </w:tcPr>
          <w:p w14:paraId="5750A96F" w14:textId="48A55FE2" w:rsidR="003C1FEA" w:rsidRPr="00B97CA5" w:rsidRDefault="003C1FEA" w:rsidP="003C1FEA">
            <w:pPr>
              <w:rPr>
                <w:rFonts w:cstheme="minorHAnsi"/>
              </w:rPr>
            </w:pPr>
            <w:r w:rsidRPr="00B97CA5">
              <w:rPr>
                <w:rFonts w:ascii="Calibri" w:hAnsi="Calibri" w:cs="Calibri"/>
              </w:rPr>
              <w:t>Secure disposal</w:t>
            </w:r>
          </w:p>
        </w:tc>
      </w:tr>
      <w:tr w:rsidR="00A224EC" w:rsidRPr="00B97CA5" w14:paraId="550EF249" w14:textId="77777777" w:rsidTr="00480114">
        <w:tc>
          <w:tcPr>
            <w:tcW w:w="1169" w:type="dxa"/>
          </w:tcPr>
          <w:p w14:paraId="07355E51" w14:textId="77777777" w:rsidR="003C1FEA" w:rsidRPr="00B97CA5" w:rsidRDefault="003C1FEA" w:rsidP="003C1FEA">
            <w:pPr>
              <w:rPr>
                <w:rFonts w:cstheme="minorHAnsi"/>
              </w:rPr>
            </w:pPr>
          </w:p>
        </w:tc>
        <w:tc>
          <w:tcPr>
            <w:tcW w:w="3911" w:type="dxa"/>
          </w:tcPr>
          <w:p w14:paraId="25700E83" w14:textId="77777777" w:rsidR="003C1FEA" w:rsidRPr="00B97CA5" w:rsidRDefault="003C1FEA" w:rsidP="003C1FEA">
            <w:pPr>
              <w:rPr>
                <w:rFonts w:cstheme="minorHAnsi"/>
                <w:b/>
                <w:bCs/>
              </w:rPr>
            </w:pPr>
          </w:p>
        </w:tc>
        <w:tc>
          <w:tcPr>
            <w:tcW w:w="2213" w:type="dxa"/>
            <w:shd w:val="clear" w:color="auto" w:fill="auto"/>
          </w:tcPr>
          <w:p w14:paraId="56E97D32" w14:textId="77777777" w:rsidR="003C1FEA" w:rsidRPr="00B97CA5" w:rsidRDefault="003C1FEA" w:rsidP="003C1FEA">
            <w:pPr>
              <w:rPr>
                <w:rFonts w:cstheme="minorHAnsi"/>
                <w:b/>
                <w:bCs/>
              </w:rPr>
            </w:pPr>
          </w:p>
        </w:tc>
        <w:tc>
          <w:tcPr>
            <w:tcW w:w="1350" w:type="dxa"/>
            <w:shd w:val="clear" w:color="auto" w:fill="auto"/>
          </w:tcPr>
          <w:p w14:paraId="5674DD8D" w14:textId="77777777" w:rsidR="003C1FEA" w:rsidRPr="00B97CA5" w:rsidRDefault="003C1FEA" w:rsidP="003C1FEA">
            <w:pPr>
              <w:rPr>
                <w:rFonts w:cstheme="minorHAnsi"/>
                <w:b/>
                <w:bCs/>
              </w:rPr>
            </w:pPr>
          </w:p>
        </w:tc>
        <w:tc>
          <w:tcPr>
            <w:tcW w:w="2274" w:type="dxa"/>
          </w:tcPr>
          <w:p w14:paraId="5C6443C3" w14:textId="77777777" w:rsidR="003C1FEA" w:rsidRPr="00B97CA5" w:rsidRDefault="003C1FEA" w:rsidP="003C1FEA">
            <w:pPr>
              <w:rPr>
                <w:rFonts w:cstheme="minorHAnsi"/>
                <w:b/>
                <w:bCs/>
              </w:rPr>
            </w:pPr>
          </w:p>
        </w:tc>
        <w:tc>
          <w:tcPr>
            <w:tcW w:w="1721" w:type="dxa"/>
          </w:tcPr>
          <w:p w14:paraId="0D886C01" w14:textId="77777777" w:rsidR="003C1FEA" w:rsidRPr="00B97CA5" w:rsidRDefault="003C1FEA" w:rsidP="003C1FEA">
            <w:pPr>
              <w:rPr>
                <w:rFonts w:cstheme="minorHAnsi"/>
                <w:b/>
                <w:bCs/>
              </w:rPr>
            </w:pPr>
          </w:p>
        </w:tc>
        <w:tc>
          <w:tcPr>
            <w:tcW w:w="1483" w:type="dxa"/>
          </w:tcPr>
          <w:p w14:paraId="45A425E0" w14:textId="36258AAA" w:rsidR="003C1FEA" w:rsidRPr="00B97CA5" w:rsidRDefault="003C1FEA" w:rsidP="003C1FEA"/>
        </w:tc>
        <w:tc>
          <w:tcPr>
            <w:tcW w:w="1267" w:type="dxa"/>
          </w:tcPr>
          <w:p w14:paraId="454DCF1A" w14:textId="77777777" w:rsidR="003C1FEA" w:rsidRPr="00B97CA5" w:rsidRDefault="003C1FEA" w:rsidP="003C1FEA"/>
        </w:tc>
      </w:tr>
      <w:tr w:rsidR="003C1FEA" w:rsidRPr="00B97CA5" w14:paraId="2F24490D" w14:textId="77777777" w:rsidTr="00B033E1">
        <w:tc>
          <w:tcPr>
            <w:tcW w:w="15388" w:type="dxa"/>
            <w:gridSpan w:val="8"/>
          </w:tcPr>
          <w:p w14:paraId="224794CD" w14:textId="3B963077" w:rsidR="003C1FEA" w:rsidRPr="00B97CA5" w:rsidRDefault="003C1FEA" w:rsidP="003C1FEA">
            <w:pPr>
              <w:pStyle w:val="Heading2"/>
              <w:numPr>
                <w:ilvl w:val="0"/>
                <w:numId w:val="7"/>
              </w:numPr>
            </w:pPr>
            <w:bookmarkStart w:id="42" w:name="_Operational_Administration"/>
            <w:bookmarkStart w:id="43" w:name="_Toc163833481"/>
            <w:bookmarkEnd w:id="42"/>
            <w:r w:rsidRPr="00B97CA5">
              <w:t>Operational Administration</w:t>
            </w:r>
            <w:bookmarkEnd w:id="43"/>
          </w:p>
        </w:tc>
      </w:tr>
      <w:tr w:rsidR="00A224EC" w:rsidRPr="00B97CA5" w14:paraId="57F19B37" w14:textId="77777777" w:rsidTr="00480114">
        <w:tc>
          <w:tcPr>
            <w:tcW w:w="1169" w:type="dxa"/>
          </w:tcPr>
          <w:p w14:paraId="090BF913" w14:textId="7D06E012" w:rsidR="003C1FEA" w:rsidRPr="00B97CA5" w:rsidRDefault="003C1FEA" w:rsidP="003C1FEA">
            <w:pPr>
              <w:rPr>
                <w:rFonts w:cstheme="minorHAnsi"/>
              </w:rPr>
            </w:pPr>
            <w:bookmarkStart w:id="44" w:name="_Hlk100829354"/>
            <w:r w:rsidRPr="00B97CA5">
              <w:rPr>
                <w:rFonts w:cstheme="minorHAnsi"/>
              </w:rPr>
              <w:t>4.1</w:t>
            </w:r>
          </w:p>
        </w:tc>
        <w:tc>
          <w:tcPr>
            <w:tcW w:w="3911" w:type="dxa"/>
          </w:tcPr>
          <w:p w14:paraId="2B5F0A4C" w14:textId="27567027" w:rsidR="003C1FEA" w:rsidRPr="00B97CA5" w:rsidRDefault="003C1FEA" w:rsidP="003C1FEA">
            <w:pPr>
              <w:rPr>
                <w:rFonts w:cstheme="minorHAnsi"/>
                <w:b/>
                <w:bCs/>
              </w:rPr>
            </w:pPr>
            <w:r w:rsidRPr="00B97CA5">
              <w:rPr>
                <w:rFonts w:cstheme="minorHAnsi"/>
              </w:rPr>
              <w:t>Records relating to the creation and publication of the school brochures or prospectus</w:t>
            </w:r>
          </w:p>
        </w:tc>
        <w:tc>
          <w:tcPr>
            <w:tcW w:w="2213" w:type="dxa"/>
            <w:shd w:val="clear" w:color="auto" w:fill="auto"/>
          </w:tcPr>
          <w:p w14:paraId="781AC884" w14:textId="6DFA6A63" w:rsidR="003C1FEA" w:rsidRPr="003C1FEA" w:rsidRDefault="003C1FEA" w:rsidP="003C1FEA">
            <w:pPr>
              <w:rPr>
                <w:rFonts w:cstheme="minorHAnsi"/>
              </w:rPr>
            </w:pPr>
            <w:r w:rsidRPr="003C1FEA">
              <w:rPr>
                <w:rFonts w:cstheme="minorHAnsi"/>
              </w:rPr>
              <w:t xml:space="preserve">Secure electronic server </w:t>
            </w:r>
          </w:p>
        </w:tc>
        <w:tc>
          <w:tcPr>
            <w:tcW w:w="1350" w:type="dxa"/>
            <w:shd w:val="clear" w:color="auto" w:fill="auto"/>
          </w:tcPr>
          <w:p w14:paraId="368B7806" w14:textId="195D17D0" w:rsidR="003C1FEA" w:rsidRPr="003C1FEA" w:rsidRDefault="003C1FEA" w:rsidP="003C1FEA">
            <w:pPr>
              <w:rPr>
                <w:rFonts w:cstheme="minorHAnsi"/>
              </w:rPr>
            </w:pPr>
            <w:r w:rsidRPr="003C1FEA">
              <w:rPr>
                <w:rFonts w:cstheme="minorHAnsi"/>
              </w:rPr>
              <w:t xml:space="preserve">Head Teacher and Admin team </w:t>
            </w:r>
          </w:p>
        </w:tc>
        <w:tc>
          <w:tcPr>
            <w:tcW w:w="2274" w:type="dxa"/>
          </w:tcPr>
          <w:p w14:paraId="1F8852A0" w14:textId="1713E8C2" w:rsidR="003C1FEA" w:rsidRPr="00B97CA5" w:rsidRDefault="003C1FEA" w:rsidP="003C1FEA">
            <w:pPr>
              <w:rPr>
                <w:rFonts w:cstheme="minorHAnsi"/>
                <w:b/>
                <w:bCs/>
              </w:rPr>
            </w:pPr>
            <w:r w:rsidRPr="00B97CA5">
              <w:rPr>
                <w:rFonts w:cstheme="minorHAnsi"/>
              </w:rPr>
              <w:t>Current year + 3 years</w:t>
            </w:r>
          </w:p>
        </w:tc>
        <w:tc>
          <w:tcPr>
            <w:tcW w:w="1721" w:type="dxa"/>
          </w:tcPr>
          <w:p w14:paraId="4BD692CD" w14:textId="1160D869" w:rsidR="003C1FEA" w:rsidRPr="00B97CA5" w:rsidRDefault="003C1FEA" w:rsidP="003C1FEA">
            <w:pPr>
              <w:rPr>
                <w:rFonts w:cstheme="minorHAnsi"/>
                <w:b/>
                <w:bCs/>
              </w:rPr>
            </w:pPr>
            <w:r w:rsidRPr="00B97CA5">
              <w:rPr>
                <w:rFonts w:cstheme="minorHAnsi"/>
              </w:rPr>
              <w:t>Expiration of current publication</w:t>
            </w:r>
          </w:p>
        </w:tc>
        <w:tc>
          <w:tcPr>
            <w:tcW w:w="1483" w:type="dxa"/>
          </w:tcPr>
          <w:p w14:paraId="01CA91AD" w14:textId="69C807CD" w:rsidR="003C1FEA" w:rsidRPr="00B97CA5" w:rsidRDefault="003C1FEA" w:rsidP="003C1FEA">
            <w:pPr>
              <w:rPr>
                <w:rFonts w:cstheme="minorHAnsi"/>
              </w:rPr>
            </w:pPr>
            <w:r w:rsidRPr="00B97CA5">
              <w:rPr>
                <w:rFonts w:cstheme="minorHAnsi"/>
              </w:rPr>
              <w:t>Common practice</w:t>
            </w:r>
          </w:p>
        </w:tc>
        <w:tc>
          <w:tcPr>
            <w:tcW w:w="1267" w:type="dxa"/>
          </w:tcPr>
          <w:p w14:paraId="53434D19" w14:textId="0AA20949" w:rsidR="003C1FEA" w:rsidRPr="00B97CA5" w:rsidRDefault="003C1FEA" w:rsidP="003C1FEA">
            <w:pPr>
              <w:rPr>
                <w:rFonts w:cstheme="minorHAnsi"/>
              </w:rPr>
            </w:pPr>
            <w:r w:rsidRPr="00B97CA5">
              <w:rPr>
                <w:rFonts w:cstheme="minorHAnsi"/>
              </w:rPr>
              <w:t>Offer to the Local Authority Record Office</w:t>
            </w:r>
          </w:p>
        </w:tc>
      </w:tr>
      <w:bookmarkEnd w:id="44"/>
      <w:tr w:rsidR="00A224EC" w:rsidRPr="00B97CA5" w14:paraId="3886091E" w14:textId="77777777" w:rsidTr="00480114">
        <w:tc>
          <w:tcPr>
            <w:tcW w:w="1169" w:type="dxa"/>
          </w:tcPr>
          <w:p w14:paraId="79265264" w14:textId="2F652C96" w:rsidR="003C1FEA" w:rsidRPr="00B97CA5" w:rsidRDefault="003C1FEA" w:rsidP="003C1FEA">
            <w:pPr>
              <w:rPr>
                <w:rFonts w:cstheme="minorHAnsi"/>
              </w:rPr>
            </w:pPr>
            <w:r w:rsidRPr="00B97CA5">
              <w:rPr>
                <w:rFonts w:cstheme="minorHAnsi"/>
              </w:rPr>
              <w:lastRenderedPageBreak/>
              <w:t>4.2</w:t>
            </w:r>
          </w:p>
        </w:tc>
        <w:tc>
          <w:tcPr>
            <w:tcW w:w="3911" w:type="dxa"/>
          </w:tcPr>
          <w:p w14:paraId="4E33C28F" w14:textId="47CCA0FE" w:rsidR="003C1FEA" w:rsidRPr="00B97CA5" w:rsidRDefault="003C1FEA" w:rsidP="003C1FEA">
            <w:pPr>
              <w:rPr>
                <w:rFonts w:cstheme="minorHAnsi"/>
                <w:b/>
                <w:bCs/>
              </w:rPr>
            </w:pPr>
            <w:r w:rsidRPr="00B97CA5">
              <w:rPr>
                <w:rFonts w:cstheme="minorHAnsi"/>
              </w:rPr>
              <w:t>Records relating to the creation and distribution of circulars to staff, parents or pupils</w:t>
            </w:r>
          </w:p>
        </w:tc>
        <w:tc>
          <w:tcPr>
            <w:tcW w:w="2213" w:type="dxa"/>
            <w:shd w:val="clear" w:color="auto" w:fill="auto"/>
          </w:tcPr>
          <w:p w14:paraId="32BBC815" w14:textId="41DA21E4" w:rsidR="003C1FEA" w:rsidRPr="00B97CA5" w:rsidRDefault="003C1FEA" w:rsidP="003C1FEA">
            <w:pPr>
              <w:rPr>
                <w:rFonts w:cstheme="minorHAnsi"/>
                <w:b/>
                <w:bCs/>
              </w:rPr>
            </w:pPr>
            <w:r w:rsidRPr="003C1FEA">
              <w:rPr>
                <w:rFonts w:cstheme="minorHAnsi"/>
              </w:rPr>
              <w:t xml:space="preserve">Secure electronic server </w:t>
            </w:r>
          </w:p>
        </w:tc>
        <w:tc>
          <w:tcPr>
            <w:tcW w:w="1350" w:type="dxa"/>
            <w:shd w:val="clear" w:color="auto" w:fill="auto"/>
          </w:tcPr>
          <w:p w14:paraId="68F7A930" w14:textId="6852EF9B" w:rsidR="003C1FEA" w:rsidRPr="00B97CA5" w:rsidRDefault="003C1FEA" w:rsidP="003C1FEA">
            <w:pPr>
              <w:rPr>
                <w:rFonts w:cstheme="minorHAnsi"/>
                <w:b/>
                <w:bCs/>
              </w:rPr>
            </w:pPr>
            <w:r w:rsidRPr="003C1FEA">
              <w:rPr>
                <w:rFonts w:cstheme="minorHAnsi"/>
              </w:rPr>
              <w:t xml:space="preserve">Head Teacher and Admin team </w:t>
            </w:r>
          </w:p>
        </w:tc>
        <w:tc>
          <w:tcPr>
            <w:tcW w:w="2274" w:type="dxa"/>
          </w:tcPr>
          <w:p w14:paraId="0022954C" w14:textId="6B3A8604" w:rsidR="003C1FEA" w:rsidRPr="00B97CA5" w:rsidRDefault="003C1FEA" w:rsidP="003C1FEA">
            <w:pPr>
              <w:rPr>
                <w:rFonts w:cstheme="minorHAnsi"/>
                <w:b/>
                <w:bCs/>
              </w:rPr>
            </w:pPr>
            <w:r w:rsidRPr="00B97CA5">
              <w:rPr>
                <w:rFonts w:cstheme="minorHAnsi"/>
              </w:rPr>
              <w:t>Current year + 1 year</w:t>
            </w:r>
          </w:p>
        </w:tc>
        <w:tc>
          <w:tcPr>
            <w:tcW w:w="1721" w:type="dxa"/>
          </w:tcPr>
          <w:p w14:paraId="49C62594" w14:textId="6DB39584" w:rsidR="003C1FEA" w:rsidRPr="00B97CA5" w:rsidRDefault="003C1FEA" w:rsidP="003C1FEA">
            <w:pPr>
              <w:rPr>
                <w:rFonts w:cstheme="minorHAnsi"/>
                <w:b/>
                <w:bCs/>
              </w:rPr>
            </w:pPr>
            <w:r w:rsidRPr="00B97CA5">
              <w:rPr>
                <w:rFonts w:cstheme="minorHAnsi"/>
              </w:rPr>
              <w:t>Date of record</w:t>
            </w:r>
          </w:p>
        </w:tc>
        <w:tc>
          <w:tcPr>
            <w:tcW w:w="1483" w:type="dxa"/>
          </w:tcPr>
          <w:p w14:paraId="519C759C" w14:textId="6975ECCA" w:rsidR="003C1FEA" w:rsidRPr="00B97CA5" w:rsidRDefault="003C1FEA" w:rsidP="003C1FEA">
            <w:pPr>
              <w:rPr>
                <w:rFonts w:cstheme="minorHAnsi"/>
              </w:rPr>
            </w:pPr>
            <w:r w:rsidRPr="00B97CA5">
              <w:rPr>
                <w:rFonts w:cstheme="minorHAnsi"/>
              </w:rPr>
              <w:t>Common practice</w:t>
            </w:r>
          </w:p>
        </w:tc>
        <w:tc>
          <w:tcPr>
            <w:tcW w:w="1267" w:type="dxa"/>
          </w:tcPr>
          <w:p w14:paraId="7A58B789" w14:textId="245DE162" w:rsidR="003C1FEA" w:rsidRPr="00B97CA5" w:rsidRDefault="003C1FEA" w:rsidP="003C1FEA">
            <w:pPr>
              <w:rPr>
                <w:rFonts w:cstheme="minorHAnsi"/>
              </w:rPr>
            </w:pPr>
            <w:r w:rsidRPr="00B97CA5">
              <w:rPr>
                <w:rFonts w:cstheme="minorHAnsi"/>
              </w:rPr>
              <w:t>Offer to the Local Authority Record Office</w:t>
            </w:r>
          </w:p>
        </w:tc>
      </w:tr>
      <w:tr w:rsidR="00A224EC" w:rsidRPr="00B97CA5" w14:paraId="0EC13A2C" w14:textId="77777777" w:rsidTr="00480114">
        <w:tc>
          <w:tcPr>
            <w:tcW w:w="1169" w:type="dxa"/>
          </w:tcPr>
          <w:p w14:paraId="1655F565" w14:textId="4EE2E832" w:rsidR="003C1FEA" w:rsidRPr="00B97CA5" w:rsidRDefault="003C1FEA" w:rsidP="003C1FEA">
            <w:pPr>
              <w:rPr>
                <w:rFonts w:cstheme="minorHAnsi"/>
              </w:rPr>
            </w:pPr>
            <w:r w:rsidRPr="00B97CA5">
              <w:rPr>
                <w:rFonts w:cstheme="minorHAnsi"/>
              </w:rPr>
              <w:t>4.3</w:t>
            </w:r>
          </w:p>
        </w:tc>
        <w:tc>
          <w:tcPr>
            <w:tcW w:w="3911" w:type="dxa"/>
          </w:tcPr>
          <w:p w14:paraId="7AB3E39A" w14:textId="0C9D3065" w:rsidR="003C1FEA" w:rsidRPr="00B97CA5" w:rsidRDefault="003C1FEA" w:rsidP="003C1FEA">
            <w:pPr>
              <w:rPr>
                <w:rFonts w:cstheme="minorHAnsi"/>
              </w:rPr>
            </w:pPr>
            <w:r w:rsidRPr="00B97CA5">
              <w:rPr>
                <w:rFonts w:cstheme="minorHAnsi"/>
              </w:rPr>
              <w:t>Newsletters and other items with short operational use</w:t>
            </w:r>
          </w:p>
        </w:tc>
        <w:tc>
          <w:tcPr>
            <w:tcW w:w="2213" w:type="dxa"/>
            <w:shd w:val="clear" w:color="auto" w:fill="auto"/>
          </w:tcPr>
          <w:p w14:paraId="622F88D3" w14:textId="18736741" w:rsidR="003C1FEA" w:rsidRPr="00B97CA5" w:rsidRDefault="003C1FEA" w:rsidP="003C1FEA">
            <w:pPr>
              <w:rPr>
                <w:rFonts w:cstheme="minorHAnsi"/>
                <w:b/>
                <w:bCs/>
              </w:rPr>
            </w:pPr>
            <w:r w:rsidRPr="003C1FEA">
              <w:rPr>
                <w:rFonts w:cstheme="minorHAnsi"/>
              </w:rPr>
              <w:t xml:space="preserve">Secure electronic server </w:t>
            </w:r>
          </w:p>
        </w:tc>
        <w:tc>
          <w:tcPr>
            <w:tcW w:w="1350" w:type="dxa"/>
            <w:shd w:val="clear" w:color="auto" w:fill="auto"/>
          </w:tcPr>
          <w:p w14:paraId="54A0E67C" w14:textId="1E4CDEF0" w:rsidR="003C1FEA" w:rsidRPr="00B97CA5" w:rsidRDefault="003C1FEA" w:rsidP="003C1FEA">
            <w:pPr>
              <w:rPr>
                <w:rFonts w:cstheme="minorHAnsi"/>
                <w:b/>
                <w:bCs/>
              </w:rPr>
            </w:pPr>
            <w:r w:rsidRPr="003C1FEA">
              <w:rPr>
                <w:rFonts w:cstheme="minorHAnsi"/>
              </w:rPr>
              <w:t xml:space="preserve">Head Teacher and Admin team </w:t>
            </w:r>
          </w:p>
        </w:tc>
        <w:tc>
          <w:tcPr>
            <w:tcW w:w="2274" w:type="dxa"/>
          </w:tcPr>
          <w:p w14:paraId="3BB7091A" w14:textId="52348DCA" w:rsidR="003C1FEA" w:rsidRPr="00B97CA5" w:rsidRDefault="003C1FEA" w:rsidP="003C1FEA">
            <w:pPr>
              <w:rPr>
                <w:rFonts w:cstheme="minorHAnsi"/>
              </w:rPr>
            </w:pPr>
            <w:r w:rsidRPr="00B97CA5">
              <w:rPr>
                <w:rFonts w:cstheme="minorHAnsi"/>
              </w:rPr>
              <w:t>Current year + 1 year</w:t>
            </w:r>
          </w:p>
        </w:tc>
        <w:tc>
          <w:tcPr>
            <w:tcW w:w="1721" w:type="dxa"/>
          </w:tcPr>
          <w:p w14:paraId="77E4ED0E" w14:textId="3F2A3D6D" w:rsidR="003C1FEA" w:rsidRPr="00B97CA5" w:rsidRDefault="003C1FEA" w:rsidP="003C1FEA">
            <w:pPr>
              <w:rPr>
                <w:rFonts w:cstheme="minorHAnsi"/>
              </w:rPr>
            </w:pPr>
            <w:r w:rsidRPr="00B97CA5">
              <w:rPr>
                <w:rFonts w:cstheme="minorHAnsi"/>
              </w:rPr>
              <w:t>Date of record</w:t>
            </w:r>
          </w:p>
        </w:tc>
        <w:tc>
          <w:tcPr>
            <w:tcW w:w="1483" w:type="dxa"/>
          </w:tcPr>
          <w:p w14:paraId="24671E49" w14:textId="3B6D2F5B" w:rsidR="003C1FEA" w:rsidRPr="00B97CA5" w:rsidRDefault="003C1FEA" w:rsidP="003C1FEA">
            <w:pPr>
              <w:rPr>
                <w:rFonts w:cstheme="minorHAnsi"/>
              </w:rPr>
            </w:pPr>
            <w:r w:rsidRPr="00B97CA5">
              <w:rPr>
                <w:rFonts w:cstheme="minorHAnsi"/>
              </w:rPr>
              <w:t>Common practice</w:t>
            </w:r>
          </w:p>
        </w:tc>
        <w:tc>
          <w:tcPr>
            <w:tcW w:w="1267" w:type="dxa"/>
          </w:tcPr>
          <w:p w14:paraId="23019516" w14:textId="417EA5D1" w:rsidR="003C1FEA" w:rsidRPr="00B97CA5" w:rsidRDefault="003C1FEA" w:rsidP="003C1FEA">
            <w:pPr>
              <w:rPr>
                <w:rFonts w:cstheme="minorHAnsi"/>
              </w:rPr>
            </w:pPr>
            <w:r w:rsidRPr="00B97CA5">
              <w:rPr>
                <w:rFonts w:cstheme="minorHAnsi"/>
              </w:rPr>
              <w:t>Offer to the Local Authority Record Office</w:t>
            </w:r>
          </w:p>
        </w:tc>
      </w:tr>
      <w:tr w:rsidR="00A224EC" w:rsidRPr="00B97CA5" w14:paraId="1D06C215" w14:textId="77777777" w:rsidTr="00480114">
        <w:tc>
          <w:tcPr>
            <w:tcW w:w="1169" w:type="dxa"/>
          </w:tcPr>
          <w:p w14:paraId="62993F7C" w14:textId="65A9FCE5" w:rsidR="003C1FEA" w:rsidRPr="00B97CA5" w:rsidRDefault="003C1FEA" w:rsidP="003C1FEA">
            <w:pPr>
              <w:rPr>
                <w:rFonts w:cstheme="minorHAnsi"/>
              </w:rPr>
            </w:pPr>
            <w:r w:rsidRPr="00B97CA5">
              <w:rPr>
                <w:rFonts w:cstheme="minorHAnsi"/>
              </w:rPr>
              <w:t>4.4</w:t>
            </w:r>
          </w:p>
        </w:tc>
        <w:tc>
          <w:tcPr>
            <w:tcW w:w="3911" w:type="dxa"/>
          </w:tcPr>
          <w:p w14:paraId="2C25691D" w14:textId="3E5B2052" w:rsidR="003C1FEA" w:rsidRPr="00B97CA5" w:rsidRDefault="003C1FEA" w:rsidP="003C1FEA">
            <w:pPr>
              <w:rPr>
                <w:rFonts w:cstheme="minorHAnsi"/>
              </w:rPr>
            </w:pPr>
            <w:r w:rsidRPr="00B97CA5">
              <w:rPr>
                <w:rFonts w:cstheme="minorHAnsi"/>
              </w:rPr>
              <w:t>Visitor management systems (including electronic systems, visitors’ books and signing in sheets)</w:t>
            </w:r>
          </w:p>
        </w:tc>
        <w:tc>
          <w:tcPr>
            <w:tcW w:w="2213" w:type="dxa"/>
            <w:shd w:val="clear" w:color="auto" w:fill="auto"/>
          </w:tcPr>
          <w:p w14:paraId="323E5B0C" w14:textId="72EC8FB5" w:rsidR="003C1FEA" w:rsidRPr="00B97CA5" w:rsidRDefault="003C1FEA" w:rsidP="003C1FEA">
            <w:pPr>
              <w:rPr>
                <w:rFonts w:cstheme="minorHAnsi"/>
                <w:b/>
                <w:bCs/>
              </w:rPr>
            </w:pPr>
            <w:r w:rsidRPr="003C1FEA">
              <w:rPr>
                <w:rFonts w:cstheme="minorHAnsi"/>
              </w:rPr>
              <w:t xml:space="preserve">Secure electronic server </w:t>
            </w:r>
          </w:p>
        </w:tc>
        <w:tc>
          <w:tcPr>
            <w:tcW w:w="1350" w:type="dxa"/>
            <w:shd w:val="clear" w:color="auto" w:fill="auto"/>
          </w:tcPr>
          <w:p w14:paraId="1D37A936" w14:textId="3D946BC7" w:rsidR="003C1FEA" w:rsidRPr="00B97CA5" w:rsidRDefault="003C1FEA" w:rsidP="003C1FEA">
            <w:pPr>
              <w:rPr>
                <w:rFonts w:cstheme="minorHAnsi"/>
                <w:b/>
                <w:bCs/>
              </w:rPr>
            </w:pPr>
            <w:r w:rsidRPr="003C1FEA">
              <w:rPr>
                <w:rFonts w:cstheme="minorHAnsi"/>
              </w:rPr>
              <w:t xml:space="preserve">Admin team </w:t>
            </w:r>
          </w:p>
        </w:tc>
        <w:tc>
          <w:tcPr>
            <w:tcW w:w="2274" w:type="dxa"/>
          </w:tcPr>
          <w:p w14:paraId="7B634BE3" w14:textId="1223CA8B" w:rsidR="003C1FEA" w:rsidRPr="00B97CA5" w:rsidRDefault="003C1FEA" w:rsidP="003C1FEA">
            <w:pPr>
              <w:rPr>
                <w:rFonts w:cstheme="minorHAnsi"/>
              </w:rPr>
            </w:pPr>
            <w:r w:rsidRPr="00B97CA5">
              <w:rPr>
                <w:rFonts w:cstheme="minorHAnsi"/>
              </w:rPr>
              <w:t>Current year + 6 years then review</w:t>
            </w:r>
          </w:p>
        </w:tc>
        <w:tc>
          <w:tcPr>
            <w:tcW w:w="1721" w:type="dxa"/>
          </w:tcPr>
          <w:p w14:paraId="2B634A6A" w14:textId="38D2AE4E" w:rsidR="003C1FEA" w:rsidRPr="00B97CA5" w:rsidRDefault="003C1FEA" w:rsidP="003C1FEA">
            <w:pPr>
              <w:rPr>
                <w:rFonts w:cstheme="minorHAnsi"/>
              </w:rPr>
            </w:pPr>
            <w:r w:rsidRPr="00B97CA5">
              <w:rPr>
                <w:rFonts w:cstheme="minorHAnsi"/>
              </w:rPr>
              <w:t>End of calendar year</w:t>
            </w:r>
          </w:p>
        </w:tc>
        <w:tc>
          <w:tcPr>
            <w:tcW w:w="1483" w:type="dxa"/>
          </w:tcPr>
          <w:p w14:paraId="1B2A7D3B" w14:textId="330DD4B0" w:rsidR="003C1FEA" w:rsidRPr="00B97CA5" w:rsidRDefault="003C1FEA" w:rsidP="003C1FEA">
            <w:pPr>
              <w:rPr>
                <w:rFonts w:cstheme="minorHAnsi"/>
              </w:rPr>
            </w:pPr>
            <w:r w:rsidRPr="00B97CA5">
              <w:rPr>
                <w:rFonts w:cstheme="minorHAnsi"/>
              </w:rPr>
              <w:t>Common practice</w:t>
            </w:r>
          </w:p>
        </w:tc>
        <w:tc>
          <w:tcPr>
            <w:tcW w:w="1267" w:type="dxa"/>
          </w:tcPr>
          <w:p w14:paraId="4813072A" w14:textId="4DB08675" w:rsidR="003C1FEA" w:rsidRPr="00B97CA5" w:rsidRDefault="003C1FEA" w:rsidP="003C1FEA">
            <w:pPr>
              <w:rPr>
                <w:rFonts w:cstheme="minorHAnsi"/>
              </w:rPr>
            </w:pPr>
            <w:r w:rsidRPr="00B97CA5">
              <w:rPr>
                <w:rFonts w:cstheme="minorHAnsi"/>
              </w:rPr>
              <w:t>Secure disposal</w:t>
            </w:r>
          </w:p>
        </w:tc>
      </w:tr>
      <w:tr w:rsidR="00A224EC" w:rsidRPr="00B97CA5" w14:paraId="2B4DF58A" w14:textId="77777777" w:rsidTr="00480114">
        <w:tc>
          <w:tcPr>
            <w:tcW w:w="1169" w:type="dxa"/>
          </w:tcPr>
          <w:p w14:paraId="7F7806DC" w14:textId="668E0C59" w:rsidR="003C1FEA" w:rsidRPr="00B97CA5" w:rsidRDefault="003C1FEA" w:rsidP="003C1FEA">
            <w:pPr>
              <w:rPr>
                <w:rFonts w:cstheme="minorHAnsi"/>
              </w:rPr>
            </w:pPr>
            <w:r w:rsidRPr="00B97CA5">
              <w:rPr>
                <w:rFonts w:cstheme="minorHAnsi"/>
              </w:rPr>
              <w:t>4.5</w:t>
            </w:r>
          </w:p>
        </w:tc>
        <w:tc>
          <w:tcPr>
            <w:tcW w:w="3911" w:type="dxa"/>
          </w:tcPr>
          <w:p w14:paraId="3AAC1DBC" w14:textId="32CB1696" w:rsidR="003C1FEA" w:rsidRPr="00B97CA5" w:rsidRDefault="003C1FEA" w:rsidP="003C1FEA">
            <w:pPr>
              <w:rPr>
                <w:rFonts w:cstheme="minorHAnsi"/>
              </w:rPr>
            </w:pPr>
            <w:r w:rsidRPr="00B97CA5">
              <w:rPr>
                <w:rFonts w:cstheme="minorHAnsi"/>
              </w:rPr>
              <w:t>Records relating to the creation and management of Parent Teacher Associations and/or Old Pupil Associations</w:t>
            </w:r>
          </w:p>
        </w:tc>
        <w:tc>
          <w:tcPr>
            <w:tcW w:w="2213" w:type="dxa"/>
            <w:shd w:val="clear" w:color="auto" w:fill="auto"/>
          </w:tcPr>
          <w:p w14:paraId="77FD79DA" w14:textId="35FD8C2F" w:rsidR="003C1FEA" w:rsidRPr="00B97CA5" w:rsidRDefault="003C1FEA" w:rsidP="003C1FEA">
            <w:pPr>
              <w:rPr>
                <w:rFonts w:cstheme="minorHAnsi"/>
                <w:b/>
                <w:bCs/>
              </w:rPr>
            </w:pPr>
            <w:r w:rsidRPr="003C1FEA">
              <w:rPr>
                <w:rFonts w:cstheme="minorHAnsi"/>
              </w:rPr>
              <w:t xml:space="preserve">Secure electronic server </w:t>
            </w:r>
          </w:p>
        </w:tc>
        <w:tc>
          <w:tcPr>
            <w:tcW w:w="1350" w:type="dxa"/>
            <w:shd w:val="clear" w:color="auto" w:fill="auto"/>
          </w:tcPr>
          <w:p w14:paraId="5238A81D" w14:textId="5AF7BF30" w:rsidR="003C1FEA" w:rsidRPr="00B97CA5" w:rsidRDefault="003C1FEA" w:rsidP="003C1FEA">
            <w:pPr>
              <w:rPr>
                <w:rFonts w:cstheme="minorHAnsi"/>
                <w:b/>
                <w:bCs/>
              </w:rPr>
            </w:pPr>
            <w:r w:rsidRPr="003C1FEA">
              <w:rPr>
                <w:rFonts w:cstheme="minorHAnsi"/>
              </w:rPr>
              <w:t xml:space="preserve">Head Teacher and Admin team </w:t>
            </w:r>
          </w:p>
        </w:tc>
        <w:tc>
          <w:tcPr>
            <w:tcW w:w="2274" w:type="dxa"/>
          </w:tcPr>
          <w:p w14:paraId="62964D8E" w14:textId="35321BC3" w:rsidR="003C1FEA" w:rsidRPr="00B97CA5" w:rsidRDefault="003C1FEA" w:rsidP="003C1FEA">
            <w:pPr>
              <w:rPr>
                <w:rFonts w:cstheme="minorHAnsi"/>
              </w:rPr>
            </w:pPr>
            <w:r w:rsidRPr="00B97CA5">
              <w:rPr>
                <w:rFonts w:cstheme="minorHAnsi"/>
              </w:rPr>
              <w:t>Current year + 6 years then review</w:t>
            </w:r>
          </w:p>
        </w:tc>
        <w:tc>
          <w:tcPr>
            <w:tcW w:w="1721" w:type="dxa"/>
          </w:tcPr>
          <w:p w14:paraId="3B2A2571" w14:textId="20191978" w:rsidR="003C1FEA" w:rsidRPr="00B97CA5" w:rsidRDefault="003C1FEA" w:rsidP="003C1FEA">
            <w:pPr>
              <w:rPr>
                <w:rFonts w:cstheme="minorHAnsi"/>
              </w:rPr>
            </w:pPr>
            <w:r w:rsidRPr="00B97CA5">
              <w:rPr>
                <w:rFonts w:cstheme="minorHAnsi"/>
              </w:rPr>
              <w:t>Date of record</w:t>
            </w:r>
          </w:p>
        </w:tc>
        <w:tc>
          <w:tcPr>
            <w:tcW w:w="1483" w:type="dxa"/>
          </w:tcPr>
          <w:p w14:paraId="5AEB2642" w14:textId="2A3FEA9F" w:rsidR="003C1FEA" w:rsidRPr="00B97CA5" w:rsidRDefault="003C1FEA" w:rsidP="003C1FEA">
            <w:pPr>
              <w:rPr>
                <w:rFonts w:cstheme="minorHAnsi"/>
              </w:rPr>
            </w:pPr>
            <w:r w:rsidRPr="00B97CA5">
              <w:rPr>
                <w:rFonts w:cstheme="minorHAnsi"/>
              </w:rPr>
              <w:t>Common practice</w:t>
            </w:r>
          </w:p>
        </w:tc>
        <w:tc>
          <w:tcPr>
            <w:tcW w:w="1267" w:type="dxa"/>
          </w:tcPr>
          <w:p w14:paraId="0A279363" w14:textId="7118A63B" w:rsidR="003C1FEA" w:rsidRPr="00B97CA5" w:rsidRDefault="003C1FEA" w:rsidP="003C1FEA">
            <w:pPr>
              <w:rPr>
                <w:rFonts w:cstheme="minorHAnsi"/>
              </w:rPr>
            </w:pPr>
            <w:r w:rsidRPr="00B97CA5">
              <w:rPr>
                <w:rFonts w:cstheme="minorHAnsi"/>
              </w:rPr>
              <w:t>Secure disposal</w:t>
            </w:r>
          </w:p>
        </w:tc>
      </w:tr>
      <w:tr w:rsidR="00A224EC" w:rsidRPr="00B97CA5" w14:paraId="1D5365E4" w14:textId="77777777" w:rsidTr="00480114">
        <w:tc>
          <w:tcPr>
            <w:tcW w:w="1169" w:type="dxa"/>
          </w:tcPr>
          <w:p w14:paraId="3F4BDE1C" w14:textId="4D29A9D1" w:rsidR="003C1FEA" w:rsidRPr="00B97CA5" w:rsidRDefault="003C1FEA" w:rsidP="003C1FEA">
            <w:pPr>
              <w:rPr>
                <w:rFonts w:cstheme="minorHAnsi"/>
              </w:rPr>
            </w:pPr>
            <w:r w:rsidRPr="00B97CA5">
              <w:rPr>
                <w:rFonts w:cstheme="minorHAnsi"/>
              </w:rPr>
              <w:t>4.6</w:t>
            </w:r>
          </w:p>
        </w:tc>
        <w:tc>
          <w:tcPr>
            <w:tcW w:w="3911" w:type="dxa"/>
          </w:tcPr>
          <w:p w14:paraId="5C94C065" w14:textId="1D49B720" w:rsidR="003C1FEA" w:rsidRPr="00B97CA5" w:rsidRDefault="003C1FEA" w:rsidP="003C1FEA">
            <w:pPr>
              <w:rPr>
                <w:rFonts w:cstheme="minorHAnsi"/>
              </w:rPr>
            </w:pPr>
            <w:r w:rsidRPr="00B97CA5">
              <w:rPr>
                <w:rFonts w:cstheme="minorHAnsi"/>
              </w:rPr>
              <w:t>Pupil &amp; Family Privacy Notice which is made available via the school website as part of UK GDPR compliance</w:t>
            </w:r>
          </w:p>
        </w:tc>
        <w:tc>
          <w:tcPr>
            <w:tcW w:w="2213" w:type="dxa"/>
            <w:shd w:val="clear" w:color="auto" w:fill="auto"/>
          </w:tcPr>
          <w:p w14:paraId="51A5D5EE" w14:textId="02A73C0F" w:rsidR="003C1FEA" w:rsidRPr="00B97CA5" w:rsidRDefault="003C1FEA" w:rsidP="003C1FEA">
            <w:pPr>
              <w:rPr>
                <w:rFonts w:cstheme="minorHAnsi"/>
                <w:b/>
                <w:bCs/>
              </w:rPr>
            </w:pPr>
            <w:r w:rsidRPr="003C1FEA">
              <w:rPr>
                <w:rFonts w:cstheme="minorHAnsi"/>
              </w:rPr>
              <w:t xml:space="preserve">Secure electronic server </w:t>
            </w:r>
          </w:p>
        </w:tc>
        <w:tc>
          <w:tcPr>
            <w:tcW w:w="1350" w:type="dxa"/>
            <w:shd w:val="clear" w:color="auto" w:fill="auto"/>
          </w:tcPr>
          <w:p w14:paraId="620CF33C" w14:textId="64B7B1D0" w:rsidR="003C1FEA" w:rsidRPr="00B97CA5" w:rsidRDefault="003C1FEA" w:rsidP="003C1FEA">
            <w:pPr>
              <w:rPr>
                <w:rFonts w:cstheme="minorHAnsi"/>
                <w:b/>
                <w:bCs/>
              </w:rPr>
            </w:pPr>
            <w:r w:rsidRPr="003C1FEA">
              <w:rPr>
                <w:rFonts w:cstheme="minorHAnsi"/>
              </w:rPr>
              <w:t xml:space="preserve">Head Teacher and Admin team </w:t>
            </w:r>
          </w:p>
        </w:tc>
        <w:tc>
          <w:tcPr>
            <w:tcW w:w="2274" w:type="dxa"/>
          </w:tcPr>
          <w:p w14:paraId="25DC3498" w14:textId="15385B99" w:rsidR="003C1FEA" w:rsidRPr="00B97CA5" w:rsidRDefault="003C1FEA" w:rsidP="003C1FEA">
            <w:pPr>
              <w:rPr>
                <w:rFonts w:cstheme="minorHAnsi"/>
              </w:rPr>
            </w:pPr>
            <w:r w:rsidRPr="00B97CA5">
              <w:rPr>
                <w:rFonts w:cstheme="minorHAnsi"/>
              </w:rPr>
              <w:t>Date of issue + 6 years</w:t>
            </w:r>
          </w:p>
        </w:tc>
        <w:tc>
          <w:tcPr>
            <w:tcW w:w="1721" w:type="dxa"/>
          </w:tcPr>
          <w:p w14:paraId="0BDA5EFF" w14:textId="4BF067A3" w:rsidR="003C1FEA" w:rsidRPr="00B97CA5" w:rsidRDefault="003C1FEA" w:rsidP="003C1FEA">
            <w:pPr>
              <w:rPr>
                <w:rFonts w:cstheme="minorHAnsi"/>
              </w:rPr>
            </w:pPr>
            <w:r w:rsidRPr="00B97CA5">
              <w:rPr>
                <w:rFonts w:cstheme="minorHAnsi"/>
              </w:rPr>
              <w:t>When policy is superseded</w:t>
            </w:r>
          </w:p>
        </w:tc>
        <w:tc>
          <w:tcPr>
            <w:tcW w:w="1483" w:type="dxa"/>
          </w:tcPr>
          <w:p w14:paraId="537B23D1" w14:textId="10ED80DF" w:rsidR="003C1FEA" w:rsidRPr="00B97CA5" w:rsidRDefault="003C1FEA" w:rsidP="003C1FEA">
            <w:pPr>
              <w:rPr>
                <w:rFonts w:cstheme="minorHAnsi"/>
              </w:rPr>
            </w:pPr>
            <w:r w:rsidRPr="00B97CA5">
              <w:rPr>
                <w:rFonts w:cstheme="minorHAnsi"/>
              </w:rPr>
              <w:t>Common practice</w:t>
            </w:r>
          </w:p>
        </w:tc>
        <w:tc>
          <w:tcPr>
            <w:tcW w:w="1267" w:type="dxa"/>
          </w:tcPr>
          <w:p w14:paraId="3619F832" w14:textId="0275A1CA" w:rsidR="003C1FEA" w:rsidRPr="00B97CA5" w:rsidRDefault="003C1FEA" w:rsidP="003C1FEA">
            <w:pPr>
              <w:rPr>
                <w:rFonts w:cstheme="minorHAnsi"/>
              </w:rPr>
            </w:pPr>
            <w:r w:rsidRPr="00B97CA5">
              <w:rPr>
                <w:rFonts w:cstheme="minorHAnsi"/>
              </w:rPr>
              <w:t>Secure disposal</w:t>
            </w:r>
          </w:p>
        </w:tc>
      </w:tr>
      <w:tr w:rsidR="00A224EC" w:rsidRPr="00B97CA5" w14:paraId="129D7FCE" w14:textId="77777777" w:rsidTr="00480114">
        <w:tc>
          <w:tcPr>
            <w:tcW w:w="1169" w:type="dxa"/>
          </w:tcPr>
          <w:p w14:paraId="17564DC7" w14:textId="4256F306" w:rsidR="003C1FEA" w:rsidRPr="00B97CA5" w:rsidRDefault="003C1FEA" w:rsidP="003C1FEA">
            <w:pPr>
              <w:rPr>
                <w:rFonts w:cstheme="minorHAnsi"/>
              </w:rPr>
            </w:pPr>
            <w:r w:rsidRPr="00B97CA5">
              <w:rPr>
                <w:rFonts w:cstheme="minorHAnsi"/>
              </w:rPr>
              <w:t>4.7</w:t>
            </w:r>
          </w:p>
        </w:tc>
        <w:tc>
          <w:tcPr>
            <w:tcW w:w="3911" w:type="dxa"/>
          </w:tcPr>
          <w:p w14:paraId="64F28B34" w14:textId="5784BD31" w:rsidR="003C1FEA" w:rsidRPr="00B97CA5" w:rsidRDefault="003C1FEA" w:rsidP="003C1FEA">
            <w:pPr>
              <w:rPr>
                <w:rFonts w:cstheme="minorHAnsi"/>
              </w:rPr>
            </w:pPr>
            <w:r w:rsidRPr="00B97CA5">
              <w:rPr>
                <w:rFonts w:cstheme="minorHAnsi"/>
              </w:rPr>
              <w:t xml:space="preserve">Consents relating to school activities as part of UK GDPR compliance </w:t>
            </w:r>
            <w:r w:rsidRPr="00F44464">
              <w:rPr>
                <w:rFonts w:cstheme="minorHAnsi"/>
                <w:color w:val="00B050"/>
              </w:rPr>
              <w:t>(e.g. consent for photographs to be published, social media / website etc as well as for mailings)</w:t>
            </w:r>
          </w:p>
        </w:tc>
        <w:tc>
          <w:tcPr>
            <w:tcW w:w="2213" w:type="dxa"/>
            <w:shd w:val="clear" w:color="auto" w:fill="auto"/>
          </w:tcPr>
          <w:p w14:paraId="47D347C5" w14:textId="66BA6F17" w:rsidR="003C1FEA" w:rsidRPr="00B97CA5" w:rsidRDefault="003C1FEA" w:rsidP="003C1FEA">
            <w:pPr>
              <w:rPr>
                <w:rFonts w:cstheme="minorHAnsi"/>
                <w:b/>
                <w:bCs/>
              </w:rPr>
            </w:pPr>
            <w:r w:rsidRPr="003C1FEA">
              <w:rPr>
                <w:rFonts w:cstheme="minorHAnsi"/>
              </w:rPr>
              <w:t xml:space="preserve">Secure electronic server </w:t>
            </w:r>
            <w:r>
              <w:rPr>
                <w:rFonts w:cstheme="minorHAnsi"/>
              </w:rPr>
              <w:t xml:space="preserve">and paper copies locked in </w:t>
            </w:r>
            <w:proofErr w:type="gramStart"/>
            <w:r>
              <w:rPr>
                <w:rFonts w:cstheme="minorHAnsi"/>
              </w:rPr>
              <w:t>pupils</w:t>
            </w:r>
            <w:proofErr w:type="gramEnd"/>
            <w:r>
              <w:rPr>
                <w:rFonts w:cstheme="minorHAnsi"/>
              </w:rPr>
              <w:t xml:space="preserve"> buff folders storage. </w:t>
            </w:r>
          </w:p>
        </w:tc>
        <w:tc>
          <w:tcPr>
            <w:tcW w:w="1350" w:type="dxa"/>
            <w:shd w:val="clear" w:color="auto" w:fill="auto"/>
          </w:tcPr>
          <w:p w14:paraId="0F753067" w14:textId="4EC8AB3A" w:rsidR="003C1FEA" w:rsidRPr="00B97CA5" w:rsidRDefault="003C1FEA" w:rsidP="003C1FEA">
            <w:pPr>
              <w:rPr>
                <w:rFonts w:cstheme="minorHAnsi"/>
                <w:b/>
                <w:bCs/>
              </w:rPr>
            </w:pPr>
            <w:r w:rsidRPr="003C1FEA">
              <w:rPr>
                <w:rFonts w:cstheme="minorHAnsi"/>
              </w:rPr>
              <w:t xml:space="preserve">Head Teacher and Admin team </w:t>
            </w:r>
          </w:p>
        </w:tc>
        <w:tc>
          <w:tcPr>
            <w:tcW w:w="2274" w:type="dxa"/>
          </w:tcPr>
          <w:p w14:paraId="1DCE9F1C" w14:textId="00FB8A07" w:rsidR="003C1FEA" w:rsidRPr="00B97CA5" w:rsidRDefault="003C1FEA" w:rsidP="003C1FEA">
            <w:pPr>
              <w:rPr>
                <w:rFonts w:cstheme="minorHAnsi"/>
              </w:rPr>
            </w:pPr>
            <w:r w:rsidRPr="00B97CA5">
              <w:rPr>
                <w:rFonts w:cstheme="minorHAnsi"/>
              </w:rPr>
              <w:t>This information should be added to the pupil file</w:t>
            </w:r>
          </w:p>
        </w:tc>
        <w:tc>
          <w:tcPr>
            <w:tcW w:w="1721" w:type="dxa"/>
          </w:tcPr>
          <w:p w14:paraId="1ABAB7C9" w14:textId="5C9B9BA0" w:rsidR="003C1FEA" w:rsidRPr="00B97CA5" w:rsidRDefault="003C1FEA" w:rsidP="003C1FEA">
            <w:pPr>
              <w:rPr>
                <w:rFonts w:cstheme="minorHAnsi"/>
              </w:rPr>
            </w:pPr>
            <w:r w:rsidRPr="00B97CA5">
              <w:rPr>
                <w:rFonts w:cstheme="minorHAnsi"/>
              </w:rPr>
              <w:t>Date of admission</w:t>
            </w:r>
          </w:p>
        </w:tc>
        <w:tc>
          <w:tcPr>
            <w:tcW w:w="1483" w:type="dxa"/>
          </w:tcPr>
          <w:p w14:paraId="08295FDB" w14:textId="581E39B9" w:rsidR="003C1FEA" w:rsidRPr="00B97CA5" w:rsidRDefault="003C1FEA" w:rsidP="003C1FEA">
            <w:pPr>
              <w:rPr>
                <w:rFonts w:cstheme="minorHAnsi"/>
              </w:rPr>
            </w:pPr>
            <w:r w:rsidRPr="00B97CA5">
              <w:rPr>
                <w:rFonts w:cstheme="minorHAnsi"/>
              </w:rPr>
              <w:t>Common practice</w:t>
            </w:r>
          </w:p>
        </w:tc>
        <w:tc>
          <w:tcPr>
            <w:tcW w:w="1267" w:type="dxa"/>
          </w:tcPr>
          <w:p w14:paraId="364F1320" w14:textId="0D8449C5" w:rsidR="003C1FEA" w:rsidRPr="004B67DD" w:rsidRDefault="003C1FEA" w:rsidP="003C1FEA">
            <w:pPr>
              <w:rPr>
                <w:rFonts w:cstheme="minorHAnsi"/>
                <w:strike/>
              </w:rPr>
            </w:pPr>
          </w:p>
        </w:tc>
      </w:tr>
      <w:tr w:rsidR="00A224EC" w:rsidRPr="00B97CA5" w14:paraId="4E18B81E" w14:textId="77777777" w:rsidTr="00480114">
        <w:tc>
          <w:tcPr>
            <w:tcW w:w="1169" w:type="dxa"/>
          </w:tcPr>
          <w:p w14:paraId="39F559E4" w14:textId="56A466F4" w:rsidR="003C1FEA" w:rsidRPr="00B97CA5" w:rsidRDefault="003C1FEA" w:rsidP="003C1FEA">
            <w:pPr>
              <w:rPr>
                <w:rFonts w:cstheme="minorHAnsi"/>
              </w:rPr>
            </w:pPr>
            <w:r w:rsidRPr="00B97CA5">
              <w:rPr>
                <w:rFonts w:cstheme="minorHAnsi"/>
              </w:rPr>
              <w:t>4.8</w:t>
            </w:r>
          </w:p>
        </w:tc>
        <w:tc>
          <w:tcPr>
            <w:tcW w:w="3911" w:type="dxa"/>
          </w:tcPr>
          <w:p w14:paraId="14864391" w14:textId="294AA442" w:rsidR="003C1FEA" w:rsidRPr="00B97CA5" w:rsidRDefault="003C1FEA" w:rsidP="003C1FEA">
            <w:pPr>
              <w:rPr>
                <w:rFonts w:cstheme="minorHAnsi"/>
              </w:rPr>
            </w:pPr>
            <w:r w:rsidRPr="00B97CA5">
              <w:rPr>
                <w:rFonts w:cstheme="minorHAnsi"/>
              </w:rPr>
              <w:t>Security breach logs</w:t>
            </w:r>
          </w:p>
        </w:tc>
        <w:tc>
          <w:tcPr>
            <w:tcW w:w="2213" w:type="dxa"/>
            <w:shd w:val="clear" w:color="auto" w:fill="auto"/>
          </w:tcPr>
          <w:p w14:paraId="7DDAD868" w14:textId="08AD6212" w:rsidR="003C1FEA" w:rsidRPr="003C1FEA" w:rsidRDefault="003C1FEA" w:rsidP="003C1FEA">
            <w:pPr>
              <w:rPr>
                <w:rFonts w:cstheme="minorHAnsi"/>
              </w:rPr>
            </w:pPr>
            <w:r w:rsidRPr="003C1FEA">
              <w:rPr>
                <w:rFonts w:cstheme="minorHAnsi"/>
              </w:rPr>
              <w:t xml:space="preserve">On </w:t>
            </w:r>
            <w:proofErr w:type="spellStart"/>
            <w:r w:rsidRPr="003C1FEA">
              <w:rPr>
                <w:rFonts w:cstheme="minorHAnsi"/>
              </w:rPr>
              <w:t>GDPRis</w:t>
            </w:r>
            <w:proofErr w:type="spellEnd"/>
            <w:r w:rsidRPr="003C1FEA">
              <w:rPr>
                <w:rFonts w:cstheme="minorHAnsi"/>
              </w:rPr>
              <w:t xml:space="preserve"> secure system </w:t>
            </w:r>
          </w:p>
        </w:tc>
        <w:tc>
          <w:tcPr>
            <w:tcW w:w="1350" w:type="dxa"/>
            <w:shd w:val="clear" w:color="auto" w:fill="auto"/>
          </w:tcPr>
          <w:p w14:paraId="4FACF99A" w14:textId="20FF3FDA" w:rsidR="003C1FEA" w:rsidRPr="003C1FEA" w:rsidRDefault="003C1FEA" w:rsidP="003C1FEA">
            <w:pPr>
              <w:rPr>
                <w:rFonts w:cstheme="minorHAnsi"/>
              </w:rPr>
            </w:pPr>
            <w:r w:rsidRPr="003C1FEA">
              <w:rPr>
                <w:rFonts w:cstheme="minorHAnsi"/>
              </w:rPr>
              <w:t xml:space="preserve">Business </w:t>
            </w:r>
            <w:proofErr w:type="gramStart"/>
            <w:r w:rsidRPr="003C1FEA">
              <w:rPr>
                <w:rFonts w:cstheme="minorHAnsi"/>
              </w:rPr>
              <w:t>manage</w:t>
            </w:r>
            <w:proofErr w:type="gramEnd"/>
            <w:r w:rsidRPr="003C1FEA">
              <w:rPr>
                <w:rFonts w:cstheme="minorHAnsi"/>
              </w:rPr>
              <w:t xml:space="preserve"> and Head Teacher</w:t>
            </w:r>
          </w:p>
        </w:tc>
        <w:tc>
          <w:tcPr>
            <w:tcW w:w="2274" w:type="dxa"/>
          </w:tcPr>
          <w:p w14:paraId="39F07179" w14:textId="6B7983F0" w:rsidR="003C1FEA" w:rsidRPr="00B97CA5" w:rsidRDefault="003C1FEA" w:rsidP="003C1FEA">
            <w:pPr>
              <w:rPr>
                <w:rFonts w:cstheme="minorHAnsi"/>
              </w:rPr>
            </w:pPr>
            <w:r w:rsidRPr="00B97CA5">
              <w:rPr>
                <w:rFonts w:cstheme="minorHAnsi"/>
              </w:rPr>
              <w:t>Date of issue + 25 years (pupils) and 6 years (staff)</w:t>
            </w:r>
          </w:p>
        </w:tc>
        <w:tc>
          <w:tcPr>
            <w:tcW w:w="1721" w:type="dxa"/>
          </w:tcPr>
          <w:p w14:paraId="583DF158" w14:textId="57E2E71E" w:rsidR="003C1FEA" w:rsidRPr="00B97CA5" w:rsidRDefault="003C1FEA" w:rsidP="003C1FEA">
            <w:pPr>
              <w:rPr>
                <w:rFonts w:cstheme="minorHAnsi"/>
              </w:rPr>
            </w:pPr>
            <w:r w:rsidRPr="00B97CA5">
              <w:rPr>
                <w:rFonts w:cstheme="minorHAnsi"/>
              </w:rPr>
              <w:t>Date of implementation</w:t>
            </w:r>
          </w:p>
        </w:tc>
        <w:tc>
          <w:tcPr>
            <w:tcW w:w="1483" w:type="dxa"/>
          </w:tcPr>
          <w:p w14:paraId="5B609442" w14:textId="0EE7DF1B" w:rsidR="003C1FEA" w:rsidRPr="00B97CA5" w:rsidRDefault="003C1FEA" w:rsidP="003C1FEA">
            <w:pPr>
              <w:rPr>
                <w:rFonts w:cstheme="minorHAnsi"/>
              </w:rPr>
            </w:pPr>
            <w:r w:rsidRPr="00B97CA5">
              <w:rPr>
                <w:rFonts w:cstheme="minorHAnsi"/>
              </w:rPr>
              <w:t>Common practice</w:t>
            </w:r>
          </w:p>
        </w:tc>
        <w:tc>
          <w:tcPr>
            <w:tcW w:w="1267" w:type="dxa"/>
          </w:tcPr>
          <w:p w14:paraId="23249945" w14:textId="7066C774" w:rsidR="003C1FEA" w:rsidRPr="00B97CA5" w:rsidRDefault="003C1FEA" w:rsidP="003C1FEA">
            <w:pPr>
              <w:rPr>
                <w:rFonts w:cstheme="minorHAnsi"/>
              </w:rPr>
            </w:pPr>
            <w:r w:rsidRPr="00B97CA5">
              <w:rPr>
                <w:rFonts w:cstheme="minorHAnsi"/>
              </w:rPr>
              <w:t>Secure disposal</w:t>
            </w:r>
          </w:p>
        </w:tc>
      </w:tr>
      <w:tr w:rsidR="00A224EC" w:rsidRPr="00B97CA5" w14:paraId="31E3EC68" w14:textId="77777777" w:rsidTr="00480114">
        <w:tc>
          <w:tcPr>
            <w:tcW w:w="1169" w:type="dxa"/>
          </w:tcPr>
          <w:p w14:paraId="679B9614" w14:textId="4F2A4D27" w:rsidR="00480114" w:rsidRPr="00B97CA5" w:rsidRDefault="00480114" w:rsidP="00480114">
            <w:pPr>
              <w:rPr>
                <w:rFonts w:cstheme="minorHAnsi"/>
              </w:rPr>
            </w:pPr>
            <w:r w:rsidRPr="00B97CA5">
              <w:rPr>
                <w:rFonts w:cstheme="minorHAnsi"/>
              </w:rPr>
              <w:lastRenderedPageBreak/>
              <w:t>4.9</w:t>
            </w:r>
          </w:p>
        </w:tc>
        <w:tc>
          <w:tcPr>
            <w:tcW w:w="3911" w:type="dxa"/>
          </w:tcPr>
          <w:p w14:paraId="56D96723" w14:textId="04114C53" w:rsidR="00480114" w:rsidRPr="00B97CA5" w:rsidRDefault="00480114" w:rsidP="00480114">
            <w:pPr>
              <w:rPr>
                <w:rFonts w:cstheme="minorHAnsi"/>
              </w:rPr>
            </w:pPr>
            <w:r w:rsidRPr="00B97CA5">
              <w:rPr>
                <w:rFonts w:cstheme="minorHAnsi"/>
              </w:rPr>
              <w:t>Digital Continuity Plans</w:t>
            </w:r>
          </w:p>
        </w:tc>
        <w:tc>
          <w:tcPr>
            <w:tcW w:w="2213" w:type="dxa"/>
            <w:shd w:val="clear" w:color="auto" w:fill="auto"/>
          </w:tcPr>
          <w:p w14:paraId="6D569CCD" w14:textId="4098F577" w:rsidR="00480114" w:rsidRPr="00B97CA5" w:rsidRDefault="00480114" w:rsidP="00480114">
            <w:pPr>
              <w:rPr>
                <w:rFonts w:cstheme="minorHAnsi"/>
                <w:b/>
                <w:bCs/>
              </w:rPr>
            </w:pPr>
            <w:r w:rsidRPr="003C1FEA">
              <w:rPr>
                <w:rFonts w:cstheme="minorHAnsi"/>
              </w:rPr>
              <w:t xml:space="preserve">Secure electronic server </w:t>
            </w:r>
          </w:p>
        </w:tc>
        <w:tc>
          <w:tcPr>
            <w:tcW w:w="1350" w:type="dxa"/>
            <w:shd w:val="clear" w:color="auto" w:fill="auto"/>
          </w:tcPr>
          <w:p w14:paraId="2ECA64AD" w14:textId="470DAA00" w:rsidR="00480114" w:rsidRPr="00B97CA5" w:rsidRDefault="00480114" w:rsidP="00480114">
            <w:pPr>
              <w:rPr>
                <w:rFonts w:cstheme="minorHAnsi"/>
                <w:b/>
                <w:bCs/>
              </w:rPr>
            </w:pPr>
            <w:r w:rsidRPr="003C1FEA">
              <w:rPr>
                <w:rFonts w:cstheme="minorHAnsi"/>
              </w:rPr>
              <w:t xml:space="preserve">Head Teacher and Admin team </w:t>
            </w:r>
          </w:p>
        </w:tc>
        <w:tc>
          <w:tcPr>
            <w:tcW w:w="2274" w:type="dxa"/>
          </w:tcPr>
          <w:p w14:paraId="25851299" w14:textId="2C62C848" w:rsidR="00480114" w:rsidRPr="00B97CA5" w:rsidRDefault="00480114" w:rsidP="00480114">
            <w:pPr>
              <w:rPr>
                <w:rFonts w:cstheme="minorHAnsi"/>
              </w:rPr>
            </w:pPr>
            <w:r w:rsidRPr="00B97CA5">
              <w:rPr>
                <w:rFonts w:cstheme="minorHAnsi"/>
              </w:rPr>
              <w:t>Date of issue + 6 years</w:t>
            </w:r>
          </w:p>
        </w:tc>
        <w:tc>
          <w:tcPr>
            <w:tcW w:w="1721" w:type="dxa"/>
          </w:tcPr>
          <w:p w14:paraId="7D273193" w14:textId="4139455A" w:rsidR="00480114" w:rsidRPr="00B97CA5" w:rsidRDefault="00480114" w:rsidP="00480114">
            <w:pPr>
              <w:rPr>
                <w:rFonts w:cstheme="minorHAnsi"/>
              </w:rPr>
            </w:pPr>
            <w:r w:rsidRPr="00B97CA5">
              <w:rPr>
                <w:rFonts w:cstheme="minorHAnsi"/>
              </w:rPr>
              <w:t>Expiration of current plan</w:t>
            </w:r>
          </w:p>
        </w:tc>
        <w:tc>
          <w:tcPr>
            <w:tcW w:w="1483" w:type="dxa"/>
          </w:tcPr>
          <w:p w14:paraId="63A5C4DE" w14:textId="4F96255D" w:rsidR="00480114" w:rsidRPr="00B97CA5" w:rsidRDefault="00480114" w:rsidP="00480114">
            <w:pPr>
              <w:rPr>
                <w:rFonts w:cstheme="minorHAnsi"/>
              </w:rPr>
            </w:pPr>
            <w:r w:rsidRPr="00B97CA5">
              <w:rPr>
                <w:rFonts w:cstheme="minorHAnsi"/>
              </w:rPr>
              <w:t>Common practice</w:t>
            </w:r>
          </w:p>
        </w:tc>
        <w:tc>
          <w:tcPr>
            <w:tcW w:w="1267" w:type="dxa"/>
          </w:tcPr>
          <w:p w14:paraId="697E6B36" w14:textId="4E243022" w:rsidR="00480114" w:rsidRPr="00B97CA5" w:rsidRDefault="00480114" w:rsidP="00480114">
            <w:pPr>
              <w:rPr>
                <w:rFonts w:cstheme="minorHAnsi"/>
              </w:rPr>
            </w:pPr>
            <w:r w:rsidRPr="00B97CA5">
              <w:rPr>
                <w:rFonts w:cstheme="minorHAnsi"/>
              </w:rPr>
              <w:t>Secure disposal</w:t>
            </w:r>
          </w:p>
        </w:tc>
      </w:tr>
      <w:tr w:rsidR="00480114" w:rsidRPr="00B97CA5" w14:paraId="0B8159F1" w14:textId="77777777" w:rsidTr="00480114">
        <w:tc>
          <w:tcPr>
            <w:tcW w:w="1169" w:type="dxa"/>
          </w:tcPr>
          <w:p w14:paraId="5B88CBB6" w14:textId="6DF19D7E" w:rsidR="00480114" w:rsidRPr="00B97CA5" w:rsidRDefault="00480114" w:rsidP="00480114">
            <w:pPr>
              <w:rPr>
                <w:rFonts w:cstheme="minorHAnsi"/>
              </w:rPr>
            </w:pPr>
            <w:r w:rsidRPr="00B97CA5">
              <w:rPr>
                <w:rFonts w:cstheme="minorHAnsi"/>
              </w:rPr>
              <w:t>4.10</w:t>
            </w:r>
          </w:p>
        </w:tc>
        <w:tc>
          <w:tcPr>
            <w:tcW w:w="3911" w:type="dxa"/>
            <w:shd w:val="clear" w:color="auto" w:fill="auto"/>
          </w:tcPr>
          <w:p w14:paraId="29FBE926" w14:textId="1DBF7AF7" w:rsidR="00480114" w:rsidRPr="00B97CA5" w:rsidRDefault="00480114" w:rsidP="00480114">
            <w:pPr>
              <w:rPr>
                <w:rFonts w:cstheme="minorHAnsi"/>
              </w:rPr>
            </w:pPr>
            <w:r w:rsidRPr="00B97CA5">
              <w:rPr>
                <w:rFonts w:cstheme="minorHAnsi"/>
              </w:rPr>
              <w:t>Call Recordings (including VOIP messages and recordings)</w:t>
            </w:r>
          </w:p>
        </w:tc>
        <w:tc>
          <w:tcPr>
            <w:tcW w:w="2213" w:type="dxa"/>
            <w:shd w:val="clear" w:color="auto" w:fill="auto"/>
          </w:tcPr>
          <w:p w14:paraId="402C1D16" w14:textId="56B05B87" w:rsidR="00480114" w:rsidRPr="00B97CA5" w:rsidRDefault="00480114" w:rsidP="00480114">
            <w:pPr>
              <w:rPr>
                <w:rFonts w:cstheme="minorHAnsi"/>
                <w:b/>
                <w:bCs/>
              </w:rPr>
            </w:pPr>
            <w:r>
              <w:rPr>
                <w:rFonts w:cstheme="minorHAnsi"/>
                <w:b/>
                <w:bCs/>
              </w:rPr>
              <w:t>N/A</w:t>
            </w:r>
          </w:p>
        </w:tc>
        <w:tc>
          <w:tcPr>
            <w:tcW w:w="1350" w:type="dxa"/>
            <w:shd w:val="clear" w:color="auto" w:fill="auto"/>
          </w:tcPr>
          <w:p w14:paraId="7764BD5D" w14:textId="1B010D7F" w:rsidR="00480114" w:rsidRPr="00B97CA5" w:rsidRDefault="00480114" w:rsidP="00480114">
            <w:pPr>
              <w:rPr>
                <w:rFonts w:cstheme="minorHAnsi"/>
                <w:b/>
                <w:bCs/>
              </w:rPr>
            </w:pPr>
            <w:r>
              <w:rPr>
                <w:rFonts w:cstheme="minorHAnsi"/>
                <w:b/>
                <w:bCs/>
              </w:rPr>
              <w:t>N/A</w:t>
            </w:r>
          </w:p>
        </w:tc>
        <w:tc>
          <w:tcPr>
            <w:tcW w:w="2274" w:type="dxa"/>
            <w:shd w:val="clear" w:color="auto" w:fill="auto"/>
          </w:tcPr>
          <w:p w14:paraId="6EC199F6" w14:textId="09F940A5" w:rsidR="00480114" w:rsidRPr="00B97CA5" w:rsidRDefault="00480114" w:rsidP="00480114">
            <w:pPr>
              <w:rPr>
                <w:rFonts w:cstheme="minorHAnsi"/>
              </w:rPr>
            </w:pPr>
            <w:r>
              <w:rPr>
                <w:rFonts w:cstheme="minorHAnsi"/>
              </w:rPr>
              <w:t xml:space="preserve">Answer machine messages deleted daily. </w:t>
            </w:r>
          </w:p>
        </w:tc>
        <w:tc>
          <w:tcPr>
            <w:tcW w:w="1721" w:type="dxa"/>
          </w:tcPr>
          <w:p w14:paraId="143C51E7" w14:textId="522DEB3E" w:rsidR="00480114" w:rsidRPr="00B97CA5" w:rsidRDefault="00480114" w:rsidP="00480114">
            <w:pPr>
              <w:rPr>
                <w:rFonts w:cstheme="minorHAnsi"/>
              </w:rPr>
            </w:pPr>
            <w:r w:rsidRPr="00B97CA5">
              <w:rPr>
                <w:rFonts w:cstheme="minorHAnsi"/>
              </w:rPr>
              <w:t>Date of call recording</w:t>
            </w:r>
          </w:p>
        </w:tc>
        <w:tc>
          <w:tcPr>
            <w:tcW w:w="1483" w:type="dxa"/>
          </w:tcPr>
          <w:p w14:paraId="691ED52B" w14:textId="63150FA4" w:rsidR="00480114" w:rsidRPr="00B97CA5" w:rsidRDefault="00480114" w:rsidP="00480114">
            <w:pPr>
              <w:rPr>
                <w:rFonts w:cstheme="minorHAnsi"/>
              </w:rPr>
            </w:pPr>
            <w:r w:rsidRPr="00B97CA5">
              <w:rPr>
                <w:rFonts w:cstheme="minorHAnsi"/>
              </w:rPr>
              <w:t>Common practice</w:t>
            </w:r>
          </w:p>
        </w:tc>
        <w:tc>
          <w:tcPr>
            <w:tcW w:w="1267" w:type="dxa"/>
          </w:tcPr>
          <w:p w14:paraId="5EE4D30C" w14:textId="3DB9FA73" w:rsidR="00480114" w:rsidRPr="00B97CA5" w:rsidRDefault="00480114" w:rsidP="00480114">
            <w:pPr>
              <w:rPr>
                <w:rFonts w:cstheme="minorHAnsi"/>
              </w:rPr>
            </w:pPr>
            <w:r w:rsidRPr="00B97CA5">
              <w:rPr>
                <w:rFonts w:cstheme="minorHAnsi"/>
              </w:rPr>
              <w:t>Secure disposal</w:t>
            </w:r>
          </w:p>
        </w:tc>
      </w:tr>
      <w:tr w:rsidR="00480114" w:rsidRPr="00B97CA5" w14:paraId="6019AE06" w14:textId="77777777" w:rsidTr="00480114">
        <w:tc>
          <w:tcPr>
            <w:tcW w:w="1169" w:type="dxa"/>
          </w:tcPr>
          <w:p w14:paraId="72DF27C1" w14:textId="597B4E0E" w:rsidR="00480114" w:rsidRPr="00B97CA5" w:rsidRDefault="00480114" w:rsidP="00480114">
            <w:pPr>
              <w:rPr>
                <w:rFonts w:cstheme="minorHAnsi"/>
              </w:rPr>
            </w:pPr>
            <w:r w:rsidRPr="00B97CA5">
              <w:rPr>
                <w:rFonts w:cstheme="minorHAnsi"/>
              </w:rPr>
              <w:t>4.11</w:t>
            </w:r>
          </w:p>
        </w:tc>
        <w:tc>
          <w:tcPr>
            <w:tcW w:w="3911" w:type="dxa"/>
          </w:tcPr>
          <w:p w14:paraId="7604FD16" w14:textId="7FBEAA69" w:rsidR="00480114" w:rsidRPr="00B97CA5" w:rsidRDefault="00480114" w:rsidP="00480114">
            <w:pPr>
              <w:rPr>
                <w:rFonts w:cstheme="minorHAnsi"/>
              </w:rPr>
            </w:pPr>
            <w:r w:rsidRPr="00B97CA5">
              <w:rPr>
                <w:rFonts w:cstheme="minorHAnsi"/>
              </w:rPr>
              <w:t>CCTV Recordings (retention for all ‘ordinary’ footage- any footage retained for specific purposes e.g. accident will need to be considered individually regarding how long it should be retained- please see CCTV policy)</w:t>
            </w:r>
          </w:p>
        </w:tc>
        <w:tc>
          <w:tcPr>
            <w:tcW w:w="2213" w:type="dxa"/>
            <w:shd w:val="clear" w:color="auto" w:fill="auto"/>
          </w:tcPr>
          <w:p w14:paraId="386E3D70" w14:textId="69D360DD" w:rsidR="00480114" w:rsidRPr="00B97CA5" w:rsidRDefault="00480114" w:rsidP="00480114">
            <w:pPr>
              <w:rPr>
                <w:rFonts w:cstheme="minorHAnsi"/>
                <w:b/>
                <w:bCs/>
              </w:rPr>
            </w:pPr>
            <w:r>
              <w:rPr>
                <w:rFonts w:cstheme="minorHAnsi"/>
                <w:b/>
                <w:bCs/>
              </w:rPr>
              <w:t xml:space="preserve">N/A </w:t>
            </w:r>
          </w:p>
        </w:tc>
        <w:tc>
          <w:tcPr>
            <w:tcW w:w="1350" w:type="dxa"/>
            <w:shd w:val="clear" w:color="auto" w:fill="auto"/>
          </w:tcPr>
          <w:p w14:paraId="7837C2AF" w14:textId="49C9ABEE" w:rsidR="00480114" w:rsidRPr="00B97CA5" w:rsidRDefault="00480114" w:rsidP="00480114">
            <w:pPr>
              <w:rPr>
                <w:rFonts w:cstheme="minorHAnsi"/>
                <w:b/>
                <w:bCs/>
              </w:rPr>
            </w:pPr>
            <w:r>
              <w:rPr>
                <w:rFonts w:cstheme="minorHAnsi"/>
                <w:b/>
                <w:bCs/>
              </w:rPr>
              <w:t xml:space="preserve">N/A </w:t>
            </w:r>
          </w:p>
        </w:tc>
        <w:tc>
          <w:tcPr>
            <w:tcW w:w="2274" w:type="dxa"/>
            <w:shd w:val="clear" w:color="auto" w:fill="auto"/>
          </w:tcPr>
          <w:p w14:paraId="0E349AFB" w14:textId="3039871D" w:rsidR="00480114" w:rsidRPr="00B97CA5" w:rsidRDefault="00480114" w:rsidP="00480114">
            <w:pPr>
              <w:rPr>
                <w:rFonts w:cstheme="minorHAnsi"/>
              </w:rPr>
            </w:pPr>
            <w:r w:rsidRPr="00B97CA5">
              <w:rPr>
                <w:rFonts w:cstheme="minorHAnsi"/>
              </w:rPr>
              <w:t xml:space="preserve">School </w:t>
            </w:r>
            <w:r>
              <w:rPr>
                <w:rFonts w:cstheme="minorHAnsi"/>
              </w:rPr>
              <w:t>does not have CCTV</w:t>
            </w:r>
          </w:p>
        </w:tc>
        <w:tc>
          <w:tcPr>
            <w:tcW w:w="1721" w:type="dxa"/>
          </w:tcPr>
          <w:p w14:paraId="132A35C6" w14:textId="09D6DEF4" w:rsidR="00480114" w:rsidRPr="00B97CA5" w:rsidRDefault="00480114" w:rsidP="00480114">
            <w:pPr>
              <w:rPr>
                <w:rFonts w:cstheme="minorHAnsi"/>
              </w:rPr>
            </w:pPr>
            <w:r w:rsidRPr="00B97CA5">
              <w:rPr>
                <w:rFonts w:cstheme="minorHAnsi"/>
              </w:rPr>
              <w:t>Date of footage recording</w:t>
            </w:r>
          </w:p>
        </w:tc>
        <w:tc>
          <w:tcPr>
            <w:tcW w:w="1483" w:type="dxa"/>
          </w:tcPr>
          <w:p w14:paraId="555DB54F" w14:textId="74F95FBA" w:rsidR="00480114" w:rsidRPr="00B97CA5" w:rsidRDefault="00480114" w:rsidP="00480114">
            <w:pPr>
              <w:rPr>
                <w:rFonts w:cstheme="minorHAnsi"/>
              </w:rPr>
            </w:pPr>
            <w:r w:rsidRPr="00B97CA5">
              <w:rPr>
                <w:rFonts w:cstheme="minorHAnsi"/>
              </w:rPr>
              <w:t>Common practice</w:t>
            </w:r>
          </w:p>
        </w:tc>
        <w:tc>
          <w:tcPr>
            <w:tcW w:w="1267" w:type="dxa"/>
          </w:tcPr>
          <w:p w14:paraId="07018360" w14:textId="0D6A1C2B" w:rsidR="00480114" w:rsidRPr="00B97CA5" w:rsidRDefault="00480114" w:rsidP="00480114">
            <w:pPr>
              <w:rPr>
                <w:rFonts w:cstheme="minorHAnsi"/>
              </w:rPr>
            </w:pPr>
            <w:r w:rsidRPr="00B97CA5">
              <w:rPr>
                <w:rFonts w:cstheme="minorHAnsi"/>
              </w:rPr>
              <w:t>Secure disposal</w:t>
            </w:r>
          </w:p>
        </w:tc>
      </w:tr>
      <w:tr w:rsidR="00A224EC" w:rsidRPr="00B97CA5" w14:paraId="3462788D" w14:textId="77777777" w:rsidTr="00480114">
        <w:tc>
          <w:tcPr>
            <w:tcW w:w="1169" w:type="dxa"/>
          </w:tcPr>
          <w:p w14:paraId="5BBC4230" w14:textId="77777777" w:rsidR="00480114" w:rsidRPr="00B97CA5" w:rsidRDefault="00480114" w:rsidP="00480114">
            <w:pPr>
              <w:rPr>
                <w:rFonts w:cstheme="minorHAnsi"/>
              </w:rPr>
            </w:pPr>
          </w:p>
        </w:tc>
        <w:tc>
          <w:tcPr>
            <w:tcW w:w="3911" w:type="dxa"/>
          </w:tcPr>
          <w:p w14:paraId="6044238C" w14:textId="77777777" w:rsidR="00480114" w:rsidRPr="00B97CA5" w:rsidRDefault="00480114" w:rsidP="00480114">
            <w:pPr>
              <w:rPr>
                <w:rFonts w:cstheme="minorHAnsi"/>
              </w:rPr>
            </w:pPr>
          </w:p>
        </w:tc>
        <w:tc>
          <w:tcPr>
            <w:tcW w:w="2213" w:type="dxa"/>
            <w:shd w:val="clear" w:color="auto" w:fill="auto"/>
          </w:tcPr>
          <w:p w14:paraId="31149238" w14:textId="77777777" w:rsidR="00480114" w:rsidRPr="00B97CA5" w:rsidRDefault="00480114" w:rsidP="00480114">
            <w:pPr>
              <w:rPr>
                <w:rFonts w:cstheme="minorHAnsi"/>
                <w:b/>
                <w:bCs/>
              </w:rPr>
            </w:pPr>
          </w:p>
        </w:tc>
        <w:tc>
          <w:tcPr>
            <w:tcW w:w="1350" w:type="dxa"/>
            <w:shd w:val="clear" w:color="auto" w:fill="auto"/>
          </w:tcPr>
          <w:p w14:paraId="7D3A3872" w14:textId="77777777" w:rsidR="00480114" w:rsidRPr="00B97CA5" w:rsidRDefault="00480114" w:rsidP="00480114">
            <w:pPr>
              <w:rPr>
                <w:rFonts w:cstheme="minorHAnsi"/>
                <w:b/>
                <w:bCs/>
              </w:rPr>
            </w:pPr>
          </w:p>
        </w:tc>
        <w:tc>
          <w:tcPr>
            <w:tcW w:w="2274" w:type="dxa"/>
          </w:tcPr>
          <w:p w14:paraId="3D945FE8" w14:textId="77777777" w:rsidR="00480114" w:rsidRPr="00B97CA5" w:rsidRDefault="00480114" w:rsidP="00480114">
            <w:pPr>
              <w:rPr>
                <w:rFonts w:cstheme="minorHAnsi"/>
              </w:rPr>
            </w:pPr>
          </w:p>
        </w:tc>
        <w:tc>
          <w:tcPr>
            <w:tcW w:w="1721" w:type="dxa"/>
          </w:tcPr>
          <w:p w14:paraId="00300FBE" w14:textId="77777777" w:rsidR="00480114" w:rsidRPr="00B97CA5" w:rsidRDefault="00480114" w:rsidP="00480114">
            <w:pPr>
              <w:rPr>
                <w:rFonts w:cstheme="minorHAnsi"/>
              </w:rPr>
            </w:pPr>
          </w:p>
        </w:tc>
        <w:tc>
          <w:tcPr>
            <w:tcW w:w="1483" w:type="dxa"/>
          </w:tcPr>
          <w:p w14:paraId="4ED891F0" w14:textId="77777777" w:rsidR="00480114" w:rsidRPr="00B97CA5" w:rsidRDefault="00480114" w:rsidP="00480114">
            <w:pPr>
              <w:rPr>
                <w:rFonts w:cstheme="minorHAnsi"/>
              </w:rPr>
            </w:pPr>
          </w:p>
        </w:tc>
        <w:tc>
          <w:tcPr>
            <w:tcW w:w="1267" w:type="dxa"/>
          </w:tcPr>
          <w:p w14:paraId="65637A94" w14:textId="77777777" w:rsidR="00480114" w:rsidRPr="00B97CA5" w:rsidRDefault="00480114" w:rsidP="00480114">
            <w:pPr>
              <w:rPr>
                <w:rFonts w:cstheme="minorHAnsi"/>
              </w:rPr>
            </w:pPr>
          </w:p>
        </w:tc>
      </w:tr>
      <w:tr w:rsidR="00480114" w:rsidRPr="00B97CA5" w14:paraId="6FE0163A" w14:textId="77777777" w:rsidTr="00B033E1">
        <w:tc>
          <w:tcPr>
            <w:tcW w:w="15388" w:type="dxa"/>
            <w:gridSpan w:val="8"/>
          </w:tcPr>
          <w:p w14:paraId="3A732F08" w14:textId="227202BD" w:rsidR="00480114" w:rsidRPr="00B97CA5" w:rsidRDefault="00480114" w:rsidP="00480114">
            <w:pPr>
              <w:pStyle w:val="Heading2"/>
              <w:numPr>
                <w:ilvl w:val="0"/>
                <w:numId w:val="7"/>
              </w:numPr>
            </w:pPr>
            <w:bookmarkStart w:id="45" w:name="_School_Communications"/>
            <w:bookmarkStart w:id="46" w:name="_Toc163833482"/>
            <w:bookmarkEnd w:id="45"/>
            <w:r w:rsidRPr="00B97CA5">
              <w:t>School Communications</w:t>
            </w:r>
            <w:bookmarkEnd w:id="46"/>
          </w:p>
        </w:tc>
      </w:tr>
      <w:tr w:rsidR="00480114" w:rsidRPr="00B97CA5" w14:paraId="56AE6CC1" w14:textId="77777777" w:rsidTr="00480114">
        <w:tc>
          <w:tcPr>
            <w:tcW w:w="1169" w:type="dxa"/>
          </w:tcPr>
          <w:p w14:paraId="134B80FD" w14:textId="789F0AAE" w:rsidR="00480114" w:rsidRPr="00B97CA5" w:rsidRDefault="00480114" w:rsidP="00480114">
            <w:pPr>
              <w:rPr>
                <w:rFonts w:cstheme="minorHAnsi"/>
              </w:rPr>
            </w:pPr>
            <w:r w:rsidRPr="00B97CA5">
              <w:rPr>
                <w:rFonts w:cstheme="minorHAnsi"/>
              </w:rPr>
              <w:t>5.1</w:t>
            </w:r>
          </w:p>
        </w:tc>
        <w:tc>
          <w:tcPr>
            <w:tcW w:w="3911" w:type="dxa"/>
          </w:tcPr>
          <w:p w14:paraId="52A01751" w14:textId="0A5D776A" w:rsidR="00480114" w:rsidRPr="00B97CA5" w:rsidRDefault="00480114" w:rsidP="00480114">
            <w:pPr>
              <w:rPr>
                <w:rFonts w:cstheme="minorHAnsi"/>
              </w:rPr>
            </w:pPr>
            <w:r w:rsidRPr="00B97CA5">
              <w:rPr>
                <w:rFonts w:cstheme="minorHAnsi"/>
              </w:rPr>
              <w:t xml:space="preserve">School emails </w:t>
            </w:r>
            <w:r>
              <w:rPr>
                <w:rFonts w:cstheme="minorHAnsi"/>
                <w:color w:val="00B050"/>
              </w:rPr>
              <w:t xml:space="preserve">and other platforms such as Microsoft Teams </w:t>
            </w:r>
            <w:r w:rsidRPr="00B97CA5">
              <w:rPr>
                <w:rFonts w:cstheme="minorHAnsi"/>
              </w:rPr>
              <w:t>containing personal data – inbox, sent items, deleted items</w:t>
            </w:r>
          </w:p>
        </w:tc>
        <w:tc>
          <w:tcPr>
            <w:tcW w:w="2213" w:type="dxa"/>
            <w:shd w:val="clear" w:color="auto" w:fill="auto"/>
          </w:tcPr>
          <w:p w14:paraId="25E43689" w14:textId="77777777" w:rsidR="00480114" w:rsidRPr="00480114" w:rsidRDefault="00480114" w:rsidP="00480114">
            <w:pPr>
              <w:rPr>
                <w:rFonts w:cstheme="minorHAnsi"/>
              </w:rPr>
            </w:pPr>
            <w:r w:rsidRPr="00480114">
              <w:rPr>
                <w:rFonts w:cstheme="minorHAnsi"/>
              </w:rPr>
              <w:t xml:space="preserve">Emails are deleted on a yearly rolling program. </w:t>
            </w:r>
          </w:p>
          <w:p w14:paraId="62AB5B1C" w14:textId="1B30D6CB" w:rsidR="00480114" w:rsidRPr="00480114" w:rsidRDefault="00480114" w:rsidP="00480114">
            <w:pPr>
              <w:rPr>
                <w:rFonts w:cstheme="minorHAnsi"/>
              </w:rPr>
            </w:pPr>
            <w:r w:rsidRPr="00480114">
              <w:rPr>
                <w:rFonts w:cstheme="minorHAnsi"/>
              </w:rPr>
              <w:t xml:space="preserve">Access to emails and teams are password protected. </w:t>
            </w:r>
          </w:p>
        </w:tc>
        <w:tc>
          <w:tcPr>
            <w:tcW w:w="1350" w:type="dxa"/>
            <w:shd w:val="clear" w:color="auto" w:fill="auto"/>
          </w:tcPr>
          <w:p w14:paraId="62D33575" w14:textId="06CE3920" w:rsidR="00480114" w:rsidRPr="00480114" w:rsidRDefault="00480114" w:rsidP="00480114">
            <w:pPr>
              <w:rPr>
                <w:rFonts w:cstheme="minorHAnsi"/>
              </w:rPr>
            </w:pPr>
            <w:r w:rsidRPr="00480114">
              <w:rPr>
                <w:rFonts w:cstheme="minorHAnsi"/>
              </w:rPr>
              <w:t>IT support and Head Teacher</w:t>
            </w:r>
          </w:p>
        </w:tc>
        <w:tc>
          <w:tcPr>
            <w:tcW w:w="2274" w:type="dxa"/>
            <w:shd w:val="clear" w:color="auto" w:fill="auto"/>
          </w:tcPr>
          <w:p w14:paraId="5BB6C61C" w14:textId="41DBFAC4" w:rsidR="00480114" w:rsidRPr="00D04410" w:rsidRDefault="00480114" w:rsidP="00480114">
            <w:pPr>
              <w:rPr>
                <w:rFonts w:cstheme="minorHAnsi"/>
                <w:color w:val="00B050"/>
              </w:rPr>
            </w:pPr>
            <w:r w:rsidRPr="00D04410">
              <w:rPr>
                <w:rFonts w:cstheme="minorHAnsi"/>
                <w:color w:val="00B050"/>
              </w:rPr>
              <w:t>Where forming part of a record, information in these must be transferred to appropriate record keeping (</w:t>
            </w:r>
            <w:proofErr w:type="spellStart"/>
            <w:r w:rsidRPr="00D04410">
              <w:rPr>
                <w:rFonts w:cstheme="minorHAnsi"/>
                <w:color w:val="00B050"/>
              </w:rPr>
              <w:t>eg</w:t>
            </w:r>
            <w:proofErr w:type="spellEnd"/>
            <w:r w:rsidRPr="00D04410">
              <w:rPr>
                <w:rFonts w:cstheme="minorHAnsi"/>
                <w:color w:val="00B050"/>
              </w:rPr>
              <w:t xml:space="preserve"> staff file, pupil record, MIS safeguarding / behaviour log) as soon as possible</w:t>
            </w:r>
            <w:r>
              <w:rPr>
                <w:rFonts w:cstheme="minorHAnsi"/>
                <w:color w:val="00B050"/>
              </w:rPr>
              <w:t xml:space="preserve">. </w:t>
            </w:r>
            <w:r w:rsidRPr="00026380">
              <w:rPr>
                <w:rFonts w:cstheme="minorHAnsi"/>
                <w:color w:val="00B050"/>
              </w:rPr>
              <w:t xml:space="preserve">The Code of Practice states that there is no need to retain ephemeral </w:t>
            </w:r>
            <w:proofErr w:type="gramStart"/>
            <w:r w:rsidRPr="00026380">
              <w:rPr>
                <w:rFonts w:cstheme="minorHAnsi"/>
                <w:color w:val="00B050"/>
              </w:rPr>
              <w:t>material</w:t>
            </w:r>
            <w:proofErr w:type="gramEnd"/>
            <w:r w:rsidRPr="00026380">
              <w:rPr>
                <w:rFonts w:cstheme="minorHAnsi"/>
                <w:color w:val="00B050"/>
              </w:rPr>
              <w:t xml:space="preserve"> and this may </w:t>
            </w:r>
            <w:r w:rsidRPr="00026380">
              <w:rPr>
                <w:rFonts w:cstheme="minorHAnsi"/>
                <w:color w:val="00B050"/>
              </w:rPr>
              <w:lastRenderedPageBreak/>
              <w:t>be destroyed on a routine basis</w:t>
            </w:r>
            <w:r>
              <w:rPr>
                <w:rFonts w:cstheme="minorHAnsi"/>
                <w:color w:val="00B050"/>
              </w:rPr>
              <w:t>.</w:t>
            </w:r>
          </w:p>
        </w:tc>
        <w:tc>
          <w:tcPr>
            <w:tcW w:w="1721" w:type="dxa"/>
          </w:tcPr>
          <w:p w14:paraId="0DDAFCA3" w14:textId="76525BE7" w:rsidR="00480114" w:rsidRPr="00B97CA5" w:rsidRDefault="00480114" w:rsidP="00480114">
            <w:pPr>
              <w:rPr>
                <w:rFonts w:cstheme="minorHAnsi"/>
              </w:rPr>
            </w:pPr>
            <w:r w:rsidRPr="00480114">
              <w:rPr>
                <w:rFonts w:cstheme="minorHAnsi"/>
              </w:rPr>
              <w:lastRenderedPageBreak/>
              <w:t>In line with guidance in Acceptable use policy</w:t>
            </w:r>
          </w:p>
        </w:tc>
        <w:tc>
          <w:tcPr>
            <w:tcW w:w="1483" w:type="dxa"/>
          </w:tcPr>
          <w:p w14:paraId="251AB23D" w14:textId="1EF79F65" w:rsidR="00480114" w:rsidRPr="00B97CA5" w:rsidRDefault="00480114" w:rsidP="00480114">
            <w:pPr>
              <w:rPr>
                <w:rFonts w:cstheme="minorHAnsi"/>
              </w:rPr>
            </w:pPr>
            <w:r w:rsidRPr="00B97CA5">
              <w:rPr>
                <w:rFonts w:cstheme="minorHAnsi"/>
              </w:rPr>
              <w:t>Common practice</w:t>
            </w:r>
          </w:p>
        </w:tc>
        <w:tc>
          <w:tcPr>
            <w:tcW w:w="1267" w:type="dxa"/>
          </w:tcPr>
          <w:p w14:paraId="0C348A68" w14:textId="4DD4D4D3" w:rsidR="00480114" w:rsidRPr="00B97CA5" w:rsidRDefault="00480114" w:rsidP="00480114">
            <w:pPr>
              <w:rPr>
                <w:rFonts w:cstheme="minorHAnsi"/>
              </w:rPr>
            </w:pPr>
            <w:r w:rsidRPr="00B97CA5">
              <w:rPr>
                <w:rFonts w:cstheme="minorHAnsi"/>
              </w:rPr>
              <w:t>Full deletion</w:t>
            </w:r>
          </w:p>
        </w:tc>
      </w:tr>
      <w:tr w:rsidR="00480114" w:rsidRPr="00B97CA5" w14:paraId="49B061A7" w14:textId="77777777" w:rsidTr="00480114">
        <w:tc>
          <w:tcPr>
            <w:tcW w:w="1169" w:type="dxa"/>
          </w:tcPr>
          <w:p w14:paraId="0A474E59" w14:textId="4036E114" w:rsidR="00480114" w:rsidRPr="00B97CA5" w:rsidRDefault="00480114" w:rsidP="00480114">
            <w:pPr>
              <w:rPr>
                <w:rFonts w:cstheme="minorHAnsi"/>
              </w:rPr>
            </w:pPr>
            <w:r w:rsidRPr="00B97CA5">
              <w:rPr>
                <w:rFonts w:cstheme="minorHAnsi"/>
              </w:rPr>
              <w:t>5.2</w:t>
            </w:r>
          </w:p>
        </w:tc>
        <w:tc>
          <w:tcPr>
            <w:tcW w:w="3911" w:type="dxa"/>
          </w:tcPr>
          <w:p w14:paraId="6C9571DD" w14:textId="413F2E4D" w:rsidR="00480114" w:rsidRPr="00B97CA5" w:rsidRDefault="00480114" w:rsidP="00480114">
            <w:pPr>
              <w:rPr>
                <w:rFonts w:cstheme="minorHAnsi"/>
              </w:rPr>
            </w:pPr>
            <w:r w:rsidRPr="00B97CA5">
              <w:rPr>
                <w:rFonts w:cstheme="minorHAnsi"/>
              </w:rPr>
              <w:t xml:space="preserve">Social media platforms </w:t>
            </w:r>
          </w:p>
        </w:tc>
        <w:tc>
          <w:tcPr>
            <w:tcW w:w="2213" w:type="dxa"/>
            <w:shd w:val="clear" w:color="auto" w:fill="auto"/>
          </w:tcPr>
          <w:p w14:paraId="3C3E1AB4" w14:textId="26734722" w:rsidR="00480114" w:rsidRPr="00B97CA5" w:rsidRDefault="00480114" w:rsidP="00480114">
            <w:pPr>
              <w:rPr>
                <w:rFonts w:cstheme="minorHAnsi"/>
                <w:b/>
                <w:bCs/>
              </w:rPr>
            </w:pPr>
            <w:r>
              <w:rPr>
                <w:rFonts w:cstheme="minorHAnsi"/>
              </w:rPr>
              <w:t>N/A</w:t>
            </w:r>
          </w:p>
        </w:tc>
        <w:tc>
          <w:tcPr>
            <w:tcW w:w="1350" w:type="dxa"/>
            <w:shd w:val="clear" w:color="auto" w:fill="auto"/>
          </w:tcPr>
          <w:p w14:paraId="35934920" w14:textId="19E79DC9" w:rsidR="00480114" w:rsidRPr="00B97CA5" w:rsidRDefault="00480114" w:rsidP="00480114">
            <w:pPr>
              <w:rPr>
                <w:rFonts w:cstheme="minorHAnsi"/>
                <w:b/>
                <w:bCs/>
              </w:rPr>
            </w:pPr>
            <w:r>
              <w:rPr>
                <w:rFonts w:cstheme="minorHAnsi"/>
                <w:b/>
                <w:bCs/>
              </w:rPr>
              <w:t>N/A</w:t>
            </w:r>
          </w:p>
        </w:tc>
        <w:tc>
          <w:tcPr>
            <w:tcW w:w="2274" w:type="dxa"/>
            <w:shd w:val="clear" w:color="auto" w:fill="auto"/>
          </w:tcPr>
          <w:p w14:paraId="6E693361" w14:textId="659CF4BE" w:rsidR="00480114" w:rsidRPr="00B97CA5" w:rsidRDefault="00480114" w:rsidP="00480114">
            <w:pPr>
              <w:rPr>
                <w:rFonts w:cstheme="minorHAnsi"/>
              </w:rPr>
            </w:pPr>
          </w:p>
        </w:tc>
        <w:tc>
          <w:tcPr>
            <w:tcW w:w="1721" w:type="dxa"/>
          </w:tcPr>
          <w:p w14:paraId="54E4F983" w14:textId="7FE25E09" w:rsidR="00480114" w:rsidRPr="00B97CA5" w:rsidRDefault="00480114" w:rsidP="00480114">
            <w:pPr>
              <w:rPr>
                <w:rFonts w:cstheme="minorHAnsi"/>
              </w:rPr>
            </w:pPr>
            <w:r w:rsidRPr="00B97CA5">
              <w:rPr>
                <w:rFonts w:cstheme="minorHAnsi"/>
              </w:rPr>
              <w:t>End of academic yr</w:t>
            </w:r>
          </w:p>
        </w:tc>
        <w:tc>
          <w:tcPr>
            <w:tcW w:w="1483" w:type="dxa"/>
          </w:tcPr>
          <w:p w14:paraId="6F44F85E" w14:textId="15DBB1A3" w:rsidR="00480114" w:rsidRPr="00B97CA5" w:rsidRDefault="00480114" w:rsidP="00480114">
            <w:pPr>
              <w:rPr>
                <w:rFonts w:cstheme="minorHAnsi"/>
              </w:rPr>
            </w:pPr>
            <w:r w:rsidRPr="00B97CA5">
              <w:rPr>
                <w:rFonts w:cstheme="minorHAnsi"/>
              </w:rPr>
              <w:t>Common practice</w:t>
            </w:r>
          </w:p>
        </w:tc>
        <w:tc>
          <w:tcPr>
            <w:tcW w:w="1267" w:type="dxa"/>
          </w:tcPr>
          <w:p w14:paraId="43F92FED" w14:textId="54725B5A" w:rsidR="00480114" w:rsidRPr="00B97CA5" w:rsidRDefault="00480114" w:rsidP="00480114">
            <w:pPr>
              <w:rPr>
                <w:rFonts w:cstheme="minorHAnsi"/>
              </w:rPr>
            </w:pPr>
            <w:r w:rsidRPr="00B97CA5">
              <w:rPr>
                <w:rFonts w:cstheme="minorHAnsi"/>
              </w:rPr>
              <w:t>Posts deleted</w:t>
            </w:r>
          </w:p>
        </w:tc>
      </w:tr>
      <w:tr w:rsidR="00480114" w:rsidRPr="00B97CA5" w14:paraId="40740757" w14:textId="77777777" w:rsidTr="00480114">
        <w:tc>
          <w:tcPr>
            <w:tcW w:w="1169" w:type="dxa"/>
            <w:tcBorders>
              <w:bottom w:val="single" w:sz="4" w:space="0" w:color="auto"/>
            </w:tcBorders>
          </w:tcPr>
          <w:p w14:paraId="013773C2" w14:textId="69B2BB68" w:rsidR="00480114" w:rsidRPr="00B97CA5" w:rsidRDefault="00480114" w:rsidP="00480114">
            <w:pPr>
              <w:rPr>
                <w:rFonts w:cstheme="minorHAnsi"/>
              </w:rPr>
            </w:pPr>
            <w:r w:rsidRPr="00B97CA5">
              <w:rPr>
                <w:rFonts w:cstheme="minorHAnsi"/>
              </w:rPr>
              <w:t>5.3</w:t>
            </w:r>
          </w:p>
        </w:tc>
        <w:tc>
          <w:tcPr>
            <w:tcW w:w="3911" w:type="dxa"/>
            <w:tcBorders>
              <w:bottom w:val="single" w:sz="4" w:space="0" w:color="auto"/>
            </w:tcBorders>
          </w:tcPr>
          <w:p w14:paraId="4760957E" w14:textId="64682F20" w:rsidR="00480114" w:rsidRPr="00B97CA5" w:rsidRDefault="00480114" w:rsidP="00480114">
            <w:pPr>
              <w:rPr>
                <w:rFonts w:cstheme="minorHAnsi"/>
              </w:rPr>
            </w:pPr>
            <w:r w:rsidRPr="00B97CA5">
              <w:rPr>
                <w:rFonts w:cstheme="minorHAnsi"/>
              </w:rPr>
              <w:t>Website – pictures / news stories</w:t>
            </w:r>
          </w:p>
        </w:tc>
        <w:tc>
          <w:tcPr>
            <w:tcW w:w="2213" w:type="dxa"/>
            <w:tcBorders>
              <w:bottom w:val="single" w:sz="4" w:space="0" w:color="auto"/>
            </w:tcBorders>
            <w:shd w:val="clear" w:color="auto" w:fill="auto"/>
          </w:tcPr>
          <w:p w14:paraId="5F53EF92" w14:textId="599AD7CA" w:rsidR="00480114" w:rsidRPr="00B97CA5" w:rsidRDefault="00480114" w:rsidP="00480114">
            <w:pPr>
              <w:rPr>
                <w:rFonts w:cstheme="minorHAnsi"/>
                <w:highlight w:val="yellow"/>
              </w:rPr>
            </w:pPr>
            <w:r w:rsidRPr="00480114">
              <w:rPr>
                <w:rFonts w:cstheme="minorHAnsi"/>
              </w:rPr>
              <w:t xml:space="preserve">Juniper website </w:t>
            </w:r>
          </w:p>
        </w:tc>
        <w:tc>
          <w:tcPr>
            <w:tcW w:w="1350" w:type="dxa"/>
            <w:tcBorders>
              <w:bottom w:val="single" w:sz="4" w:space="0" w:color="auto"/>
            </w:tcBorders>
            <w:shd w:val="clear" w:color="auto" w:fill="auto"/>
          </w:tcPr>
          <w:p w14:paraId="321A8F74" w14:textId="1DF6117B" w:rsidR="00480114" w:rsidRPr="00B97CA5" w:rsidRDefault="00480114" w:rsidP="00480114">
            <w:pPr>
              <w:rPr>
                <w:rFonts w:cstheme="minorHAnsi"/>
                <w:b/>
                <w:bCs/>
              </w:rPr>
            </w:pPr>
            <w:r>
              <w:rPr>
                <w:rFonts w:cstheme="minorHAnsi"/>
                <w:b/>
                <w:bCs/>
              </w:rPr>
              <w:t xml:space="preserve">Head Teacher and deputy Head </w:t>
            </w:r>
          </w:p>
        </w:tc>
        <w:tc>
          <w:tcPr>
            <w:tcW w:w="2274" w:type="dxa"/>
            <w:tcBorders>
              <w:bottom w:val="single" w:sz="4" w:space="0" w:color="auto"/>
            </w:tcBorders>
            <w:shd w:val="clear" w:color="auto" w:fill="auto"/>
          </w:tcPr>
          <w:p w14:paraId="3FFE1FB2" w14:textId="6126567C" w:rsidR="00480114" w:rsidRPr="00B97CA5" w:rsidRDefault="00480114" w:rsidP="00480114">
            <w:pPr>
              <w:rPr>
                <w:rFonts w:cstheme="minorHAnsi"/>
              </w:rPr>
            </w:pPr>
            <w:r>
              <w:rPr>
                <w:rFonts w:cstheme="minorHAnsi"/>
              </w:rPr>
              <w:t xml:space="preserve">Photographs and children’s work will be updated on an annual basis. </w:t>
            </w:r>
          </w:p>
        </w:tc>
        <w:tc>
          <w:tcPr>
            <w:tcW w:w="1721" w:type="dxa"/>
            <w:tcBorders>
              <w:bottom w:val="single" w:sz="4" w:space="0" w:color="auto"/>
            </w:tcBorders>
          </w:tcPr>
          <w:p w14:paraId="1312BF3E" w14:textId="367D13A5" w:rsidR="00480114" w:rsidRPr="00B97CA5" w:rsidRDefault="00480114" w:rsidP="00480114">
            <w:pPr>
              <w:rPr>
                <w:rFonts w:cstheme="minorHAnsi"/>
              </w:rPr>
            </w:pPr>
            <w:r w:rsidRPr="00B97CA5">
              <w:rPr>
                <w:rFonts w:cstheme="minorHAnsi"/>
              </w:rPr>
              <w:t>End of academic yr</w:t>
            </w:r>
          </w:p>
        </w:tc>
        <w:tc>
          <w:tcPr>
            <w:tcW w:w="1483" w:type="dxa"/>
            <w:tcBorders>
              <w:bottom w:val="single" w:sz="4" w:space="0" w:color="auto"/>
            </w:tcBorders>
          </w:tcPr>
          <w:p w14:paraId="513F5D41" w14:textId="776781E5" w:rsidR="00480114" w:rsidRPr="00B97CA5" w:rsidRDefault="00480114" w:rsidP="00480114">
            <w:pPr>
              <w:rPr>
                <w:rFonts w:cstheme="minorHAnsi"/>
              </w:rPr>
            </w:pPr>
            <w:r w:rsidRPr="00B97CA5">
              <w:rPr>
                <w:rFonts w:cstheme="minorHAnsi"/>
              </w:rPr>
              <w:t>Common practice</w:t>
            </w:r>
          </w:p>
        </w:tc>
        <w:tc>
          <w:tcPr>
            <w:tcW w:w="1267" w:type="dxa"/>
            <w:tcBorders>
              <w:bottom w:val="single" w:sz="4" w:space="0" w:color="auto"/>
            </w:tcBorders>
          </w:tcPr>
          <w:p w14:paraId="06E95524" w14:textId="58EF300A" w:rsidR="00480114" w:rsidRPr="00B97CA5" w:rsidRDefault="00480114" w:rsidP="00480114">
            <w:pPr>
              <w:rPr>
                <w:rFonts w:cstheme="minorHAnsi"/>
              </w:rPr>
            </w:pPr>
            <w:r w:rsidRPr="00B97CA5">
              <w:rPr>
                <w:rFonts w:cstheme="minorHAnsi"/>
              </w:rPr>
              <w:t>Posts deleted</w:t>
            </w:r>
          </w:p>
        </w:tc>
      </w:tr>
      <w:tr w:rsidR="00A224EC" w:rsidRPr="00B97CA5" w14:paraId="6FE66596" w14:textId="77777777" w:rsidTr="00480114">
        <w:tc>
          <w:tcPr>
            <w:tcW w:w="1169" w:type="dxa"/>
          </w:tcPr>
          <w:p w14:paraId="75C410AC" w14:textId="77777777" w:rsidR="00480114" w:rsidRPr="00B97CA5" w:rsidRDefault="00480114" w:rsidP="00480114">
            <w:pPr>
              <w:rPr>
                <w:rFonts w:cstheme="minorHAnsi"/>
              </w:rPr>
            </w:pPr>
          </w:p>
        </w:tc>
        <w:tc>
          <w:tcPr>
            <w:tcW w:w="3911" w:type="dxa"/>
          </w:tcPr>
          <w:p w14:paraId="7DC0848D" w14:textId="77777777" w:rsidR="00480114" w:rsidRPr="00B97CA5" w:rsidRDefault="00480114" w:rsidP="00480114">
            <w:pPr>
              <w:rPr>
                <w:rFonts w:asciiTheme="majorHAnsi" w:hAnsiTheme="majorHAnsi" w:cstheme="majorHAnsi"/>
              </w:rPr>
            </w:pPr>
          </w:p>
        </w:tc>
        <w:tc>
          <w:tcPr>
            <w:tcW w:w="2213" w:type="dxa"/>
            <w:shd w:val="clear" w:color="auto" w:fill="auto"/>
          </w:tcPr>
          <w:p w14:paraId="5DAA0EFB" w14:textId="77777777" w:rsidR="00480114" w:rsidRPr="00B97CA5" w:rsidRDefault="00480114" w:rsidP="00480114">
            <w:pPr>
              <w:rPr>
                <w:rFonts w:cstheme="minorHAnsi"/>
                <w:highlight w:val="yellow"/>
              </w:rPr>
            </w:pPr>
          </w:p>
        </w:tc>
        <w:tc>
          <w:tcPr>
            <w:tcW w:w="1350" w:type="dxa"/>
            <w:shd w:val="clear" w:color="auto" w:fill="auto"/>
          </w:tcPr>
          <w:p w14:paraId="600D9377" w14:textId="77777777" w:rsidR="00480114" w:rsidRPr="00B97CA5" w:rsidRDefault="00480114" w:rsidP="00480114">
            <w:pPr>
              <w:rPr>
                <w:rFonts w:cstheme="minorHAnsi"/>
                <w:b/>
                <w:bCs/>
              </w:rPr>
            </w:pPr>
          </w:p>
        </w:tc>
        <w:tc>
          <w:tcPr>
            <w:tcW w:w="2274" w:type="dxa"/>
            <w:shd w:val="clear" w:color="auto" w:fill="auto"/>
          </w:tcPr>
          <w:p w14:paraId="03DF25BC" w14:textId="77777777" w:rsidR="00480114" w:rsidRPr="00B97CA5" w:rsidRDefault="00480114" w:rsidP="00480114">
            <w:pPr>
              <w:rPr>
                <w:rFonts w:cstheme="minorHAnsi"/>
              </w:rPr>
            </w:pPr>
          </w:p>
        </w:tc>
        <w:tc>
          <w:tcPr>
            <w:tcW w:w="1721" w:type="dxa"/>
          </w:tcPr>
          <w:p w14:paraId="22B7472F" w14:textId="77777777" w:rsidR="00480114" w:rsidRPr="00B97CA5" w:rsidRDefault="00480114" w:rsidP="00480114"/>
        </w:tc>
        <w:tc>
          <w:tcPr>
            <w:tcW w:w="1483" w:type="dxa"/>
          </w:tcPr>
          <w:p w14:paraId="6C329E27" w14:textId="77777777" w:rsidR="00480114" w:rsidRPr="00B97CA5" w:rsidRDefault="00480114" w:rsidP="00480114"/>
        </w:tc>
        <w:tc>
          <w:tcPr>
            <w:tcW w:w="1267" w:type="dxa"/>
          </w:tcPr>
          <w:p w14:paraId="6CEA3454" w14:textId="77777777" w:rsidR="00480114" w:rsidRPr="00B97CA5" w:rsidRDefault="00480114" w:rsidP="00480114"/>
        </w:tc>
      </w:tr>
      <w:tr w:rsidR="00480114" w:rsidRPr="00B97CA5" w14:paraId="0357C1A2" w14:textId="77777777" w:rsidTr="00B033E1">
        <w:tc>
          <w:tcPr>
            <w:tcW w:w="15388" w:type="dxa"/>
            <w:gridSpan w:val="8"/>
            <w:tcBorders>
              <w:bottom w:val="single" w:sz="4" w:space="0" w:color="auto"/>
            </w:tcBorders>
          </w:tcPr>
          <w:p w14:paraId="02A79667" w14:textId="366D717C" w:rsidR="00480114" w:rsidRPr="00B97CA5" w:rsidRDefault="00480114" w:rsidP="00480114">
            <w:pPr>
              <w:pStyle w:val="Heading2"/>
              <w:numPr>
                <w:ilvl w:val="0"/>
                <w:numId w:val="7"/>
              </w:numPr>
            </w:pPr>
            <w:bookmarkStart w:id="47" w:name="_HR_–_Recruitment"/>
            <w:bookmarkStart w:id="48" w:name="_Toc163833483"/>
            <w:bookmarkEnd w:id="47"/>
            <w:r w:rsidRPr="00B97CA5">
              <w:t>HR – Recruitment</w:t>
            </w:r>
            <w:bookmarkEnd w:id="48"/>
            <w:r w:rsidRPr="00B97CA5">
              <w:t xml:space="preserve"> </w:t>
            </w:r>
          </w:p>
          <w:p w14:paraId="2EB22590" w14:textId="17C35D8A" w:rsidR="00480114" w:rsidRPr="00B97CA5" w:rsidRDefault="00480114" w:rsidP="00480114">
            <w:r w:rsidRPr="00B97CA5">
              <w:t xml:space="preserve">Information containing allegations of sexual abuse must be preserved </w:t>
            </w:r>
            <w:r w:rsidRPr="00B97CA5">
              <w:rPr>
                <w:rFonts w:cstheme="minorHAnsi"/>
              </w:rPr>
              <w:t>for 75 years in line with the IICSA recommendations for extended retention of records relating to child sexual abuse.</w:t>
            </w:r>
            <w:r w:rsidRPr="00B97CA5">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5" w:history="1">
              <w:r w:rsidRPr="00357AB5">
                <w:rPr>
                  <w:rStyle w:val="Hyperlink"/>
                </w:rPr>
                <w:t>KCSIE 2023</w:t>
              </w:r>
            </w:hyperlink>
            <w:r>
              <w:t xml:space="preserve"> </w:t>
            </w:r>
            <w:r w:rsidRPr="00B97CA5">
              <w:t>para</w:t>
            </w:r>
            <w:r>
              <w:t xml:space="preserve"> 41</w:t>
            </w:r>
            <w:r w:rsidRPr="00844F8F">
              <w:rPr>
                <w:color w:val="00B050"/>
              </w:rPr>
              <w:t>8</w:t>
            </w:r>
            <w:r w:rsidRPr="00B97CA5">
              <w:t>)</w:t>
            </w:r>
            <w:r>
              <w:t>.</w:t>
            </w:r>
          </w:p>
        </w:tc>
      </w:tr>
      <w:tr w:rsidR="00480114" w:rsidRPr="00B97CA5" w14:paraId="2655A34C" w14:textId="77777777" w:rsidTr="00480114">
        <w:tc>
          <w:tcPr>
            <w:tcW w:w="1169" w:type="dxa"/>
            <w:tcBorders>
              <w:top w:val="single" w:sz="4" w:space="0" w:color="auto"/>
              <w:bottom w:val="single" w:sz="4" w:space="0" w:color="auto"/>
            </w:tcBorders>
          </w:tcPr>
          <w:p w14:paraId="482D02F2" w14:textId="3B2A8D0B" w:rsidR="00480114" w:rsidRPr="00B97CA5" w:rsidRDefault="00480114" w:rsidP="00480114">
            <w:pPr>
              <w:rPr>
                <w:rFonts w:cstheme="minorHAnsi"/>
              </w:rPr>
            </w:pPr>
            <w:r w:rsidRPr="00B97CA5">
              <w:rPr>
                <w:rFonts w:cstheme="minorHAnsi"/>
              </w:rPr>
              <w:t>6.1</w:t>
            </w:r>
          </w:p>
        </w:tc>
        <w:tc>
          <w:tcPr>
            <w:tcW w:w="3911" w:type="dxa"/>
            <w:tcBorders>
              <w:top w:val="single" w:sz="4" w:space="0" w:color="auto"/>
              <w:bottom w:val="single" w:sz="4" w:space="0" w:color="auto"/>
            </w:tcBorders>
          </w:tcPr>
          <w:p w14:paraId="01D6E9ED" w14:textId="1765C065" w:rsidR="00480114" w:rsidRPr="00B97CA5" w:rsidRDefault="00480114" w:rsidP="00480114">
            <w:pPr>
              <w:rPr>
                <w:rFonts w:cstheme="minorHAnsi"/>
              </w:rPr>
            </w:pPr>
            <w:r w:rsidRPr="00B97CA5">
              <w:rPr>
                <w:rFonts w:cstheme="minorHAnsi"/>
              </w:rPr>
              <w:t>All records leading up to the appointment of a new Head Teacher</w:t>
            </w:r>
          </w:p>
        </w:tc>
        <w:tc>
          <w:tcPr>
            <w:tcW w:w="2213" w:type="dxa"/>
            <w:shd w:val="clear" w:color="auto" w:fill="auto"/>
          </w:tcPr>
          <w:p w14:paraId="2CD8E963" w14:textId="64F103C3" w:rsidR="00480114" w:rsidRPr="00B97CA5" w:rsidRDefault="00480114" w:rsidP="00480114">
            <w:pPr>
              <w:rPr>
                <w:rFonts w:cstheme="minorHAnsi"/>
                <w:highlight w:val="yellow"/>
              </w:rPr>
            </w:pPr>
            <w:r w:rsidRPr="003C1FEA">
              <w:rPr>
                <w:rFonts w:cstheme="minorHAnsi"/>
              </w:rPr>
              <w:t xml:space="preserve">Secure </w:t>
            </w:r>
            <w:proofErr w:type="spellStart"/>
            <w:r>
              <w:rPr>
                <w:rFonts w:cstheme="minorHAnsi"/>
              </w:rPr>
              <w:t>managment</w:t>
            </w:r>
            <w:proofErr w:type="spellEnd"/>
            <w:r w:rsidRPr="003C1FEA">
              <w:rPr>
                <w:rFonts w:cstheme="minorHAnsi"/>
              </w:rPr>
              <w:t xml:space="preserve"> server </w:t>
            </w:r>
          </w:p>
        </w:tc>
        <w:tc>
          <w:tcPr>
            <w:tcW w:w="1350" w:type="dxa"/>
            <w:shd w:val="clear" w:color="auto" w:fill="auto"/>
          </w:tcPr>
          <w:p w14:paraId="187E4EF7" w14:textId="3CB61E68"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40A81599" w14:textId="12E3BC68" w:rsidR="00480114" w:rsidRPr="00B97CA5" w:rsidRDefault="00480114" w:rsidP="00480114">
            <w:pPr>
              <w:rPr>
                <w:rFonts w:cstheme="minorHAnsi"/>
              </w:rPr>
            </w:pPr>
            <w:r w:rsidRPr="00B97CA5">
              <w:rPr>
                <w:rFonts w:cstheme="minorHAnsi"/>
              </w:rPr>
              <w:t xml:space="preserve">Unsuccessful attempts - date of appointment + 6 months.   Successful attempts - add to the staff personnel file and retain until the end of the appointment + 6 years, except in cases of negligence or claims of child abuse then at least 15 years or information containing allegations of sexual abuse must be preserved for 75 years </w:t>
            </w:r>
            <w:r w:rsidRPr="00B97CA5">
              <w:rPr>
                <w:rFonts w:cstheme="minorHAnsi"/>
              </w:rPr>
              <w:lastRenderedPageBreak/>
              <w:t>in line with the IICSA recommendations for extended retention of records relating to child sexual abuse.</w:t>
            </w:r>
          </w:p>
        </w:tc>
        <w:tc>
          <w:tcPr>
            <w:tcW w:w="1721" w:type="dxa"/>
            <w:tcBorders>
              <w:top w:val="single" w:sz="4" w:space="0" w:color="auto"/>
              <w:bottom w:val="single" w:sz="4" w:space="0" w:color="auto"/>
            </w:tcBorders>
          </w:tcPr>
          <w:p w14:paraId="0B516D72" w14:textId="6D2E7025" w:rsidR="00480114" w:rsidRPr="00B97CA5" w:rsidRDefault="00480114" w:rsidP="00480114">
            <w:pPr>
              <w:rPr>
                <w:rFonts w:cstheme="minorHAnsi"/>
              </w:rPr>
            </w:pPr>
            <w:r w:rsidRPr="00B97CA5">
              <w:rPr>
                <w:rFonts w:cstheme="minorHAnsi"/>
              </w:rPr>
              <w:lastRenderedPageBreak/>
              <w:t>Date of appointment</w:t>
            </w:r>
          </w:p>
        </w:tc>
        <w:tc>
          <w:tcPr>
            <w:tcW w:w="1483" w:type="dxa"/>
            <w:tcBorders>
              <w:top w:val="single" w:sz="4" w:space="0" w:color="auto"/>
              <w:bottom w:val="single" w:sz="4" w:space="0" w:color="auto"/>
            </w:tcBorders>
          </w:tcPr>
          <w:p w14:paraId="4DE0603E" w14:textId="45087C56" w:rsidR="00480114" w:rsidRPr="00B97CA5" w:rsidRDefault="00480114" w:rsidP="00480114">
            <w:pPr>
              <w:rPr>
                <w:rFonts w:cstheme="minorHAnsi"/>
              </w:rPr>
            </w:pPr>
            <w:r w:rsidRPr="00B97CA5">
              <w:rPr>
                <w:rFonts w:cstheme="minorHAnsi"/>
              </w:rPr>
              <w:t>Common practice. Right to work - Immigration, Asylum and Nationality Act 2006</w:t>
            </w:r>
          </w:p>
        </w:tc>
        <w:tc>
          <w:tcPr>
            <w:tcW w:w="1267" w:type="dxa"/>
            <w:tcBorders>
              <w:top w:val="single" w:sz="4" w:space="0" w:color="auto"/>
              <w:bottom w:val="single" w:sz="4" w:space="0" w:color="auto"/>
            </w:tcBorders>
          </w:tcPr>
          <w:p w14:paraId="33D8FC59" w14:textId="37E4CC4D" w:rsidR="00480114" w:rsidRPr="00B97CA5" w:rsidRDefault="00480114" w:rsidP="00480114">
            <w:pPr>
              <w:rPr>
                <w:rFonts w:cstheme="minorHAnsi"/>
              </w:rPr>
            </w:pPr>
            <w:r w:rsidRPr="00B97CA5">
              <w:rPr>
                <w:rFonts w:cstheme="minorHAnsi"/>
              </w:rPr>
              <w:t xml:space="preserve">Secure disposal </w:t>
            </w:r>
          </w:p>
        </w:tc>
      </w:tr>
      <w:tr w:rsidR="00480114" w:rsidRPr="00B97CA5" w14:paraId="3F688399" w14:textId="77777777" w:rsidTr="00480114">
        <w:tc>
          <w:tcPr>
            <w:tcW w:w="1169" w:type="dxa"/>
            <w:tcBorders>
              <w:top w:val="single" w:sz="4" w:space="0" w:color="auto"/>
              <w:bottom w:val="single" w:sz="4" w:space="0" w:color="auto"/>
            </w:tcBorders>
          </w:tcPr>
          <w:p w14:paraId="7BA8DE47" w14:textId="6F313143" w:rsidR="00480114" w:rsidRPr="00B97CA5" w:rsidRDefault="00480114" w:rsidP="00480114">
            <w:pPr>
              <w:rPr>
                <w:rFonts w:cstheme="minorHAnsi"/>
              </w:rPr>
            </w:pPr>
            <w:r w:rsidRPr="00B97CA5">
              <w:rPr>
                <w:rFonts w:cstheme="minorHAnsi"/>
              </w:rPr>
              <w:t>6.2</w:t>
            </w:r>
          </w:p>
        </w:tc>
        <w:tc>
          <w:tcPr>
            <w:tcW w:w="3911" w:type="dxa"/>
            <w:tcBorders>
              <w:top w:val="single" w:sz="4" w:space="0" w:color="auto"/>
              <w:bottom w:val="single" w:sz="4" w:space="0" w:color="auto"/>
            </w:tcBorders>
          </w:tcPr>
          <w:p w14:paraId="18643864" w14:textId="4FDB5508" w:rsidR="00480114" w:rsidRPr="00B97CA5" w:rsidRDefault="00480114" w:rsidP="00480114">
            <w:pPr>
              <w:rPr>
                <w:rFonts w:cstheme="minorHAnsi"/>
              </w:rPr>
            </w:pPr>
            <w:r w:rsidRPr="00B97CA5">
              <w:rPr>
                <w:rFonts w:cstheme="minorHAnsi"/>
              </w:rPr>
              <w:t>All records leading up to the appointment of a new member of staff (successful candidate)</w:t>
            </w:r>
          </w:p>
        </w:tc>
        <w:tc>
          <w:tcPr>
            <w:tcW w:w="2213" w:type="dxa"/>
            <w:shd w:val="clear" w:color="auto" w:fill="auto"/>
          </w:tcPr>
          <w:p w14:paraId="57D40BB3" w14:textId="564B8BE1"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applications/references kept locked in school office. </w:t>
            </w:r>
          </w:p>
        </w:tc>
        <w:tc>
          <w:tcPr>
            <w:tcW w:w="1350" w:type="dxa"/>
            <w:shd w:val="clear" w:color="auto" w:fill="auto"/>
          </w:tcPr>
          <w:p w14:paraId="7CD1B4C8" w14:textId="0F328FF3"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141145EF" w14:textId="36126E88" w:rsidR="00480114" w:rsidRPr="00B97CA5" w:rsidRDefault="00480114" w:rsidP="00480114">
            <w:pPr>
              <w:rPr>
                <w:rFonts w:cstheme="minorHAnsi"/>
              </w:rPr>
            </w:pPr>
            <w:r w:rsidRPr="008F52B5">
              <w:rPr>
                <w:rFonts w:cstheme="minorHAnsi"/>
                <w:color w:val="00B050"/>
              </w:rPr>
              <w:t xml:space="preserve">This information should be added to the staff personnel file </w:t>
            </w:r>
          </w:p>
        </w:tc>
        <w:tc>
          <w:tcPr>
            <w:tcW w:w="1721" w:type="dxa"/>
            <w:tcBorders>
              <w:top w:val="single" w:sz="4" w:space="0" w:color="auto"/>
              <w:bottom w:val="single" w:sz="4" w:space="0" w:color="auto"/>
            </w:tcBorders>
          </w:tcPr>
          <w:p w14:paraId="75B49D3D" w14:textId="38C6657A" w:rsidR="00480114" w:rsidRPr="00B97CA5" w:rsidRDefault="00480114" w:rsidP="00480114">
            <w:pPr>
              <w:rPr>
                <w:rFonts w:cstheme="minorHAnsi"/>
              </w:rPr>
            </w:pPr>
            <w:r w:rsidRPr="00B97CA5">
              <w:rPr>
                <w:rFonts w:cstheme="minorHAnsi"/>
              </w:rPr>
              <w:t>Date of appointment</w:t>
            </w:r>
          </w:p>
        </w:tc>
        <w:tc>
          <w:tcPr>
            <w:tcW w:w="1483" w:type="dxa"/>
            <w:tcBorders>
              <w:top w:val="single" w:sz="4" w:space="0" w:color="auto"/>
              <w:bottom w:val="single" w:sz="4" w:space="0" w:color="auto"/>
            </w:tcBorders>
          </w:tcPr>
          <w:p w14:paraId="2D012EF0" w14:textId="2E2FBFD4" w:rsidR="00480114" w:rsidRPr="00B97CA5" w:rsidRDefault="00480114" w:rsidP="00480114">
            <w:pPr>
              <w:rPr>
                <w:rFonts w:cstheme="minorHAnsi"/>
              </w:rPr>
            </w:pPr>
            <w:r w:rsidRPr="00B97CA5">
              <w:rPr>
                <w:rFonts w:cstheme="minorHAnsi"/>
              </w:rPr>
              <w:t>Common practice. Right to work - Immigration, Asylum and Nationality Act 2006</w:t>
            </w:r>
          </w:p>
        </w:tc>
        <w:tc>
          <w:tcPr>
            <w:tcW w:w="1267" w:type="dxa"/>
            <w:tcBorders>
              <w:top w:val="single" w:sz="4" w:space="0" w:color="auto"/>
              <w:bottom w:val="single" w:sz="4" w:space="0" w:color="auto"/>
            </w:tcBorders>
          </w:tcPr>
          <w:p w14:paraId="7DFD1F2B" w14:textId="77777777" w:rsidR="00480114" w:rsidRDefault="00480114" w:rsidP="00480114">
            <w:pPr>
              <w:rPr>
                <w:rFonts w:cstheme="minorHAnsi"/>
                <w:strike/>
              </w:rPr>
            </w:pPr>
          </w:p>
          <w:p w14:paraId="217277BE" w14:textId="148C8E22" w:rsidR="00480114" w:rsidRPr="00B97CA5" w:rsidRDefault="00480114" w:rsidP="00480114">
            <w:pPr>
              <w:rPr>
                <w:rFonts w:cstheme="minorHAnsi"/>
              </w:rPr>
            </w:pPr>
          </w:p>
        </w:tc>
      </w:tr>
      <w:tr w:rsidR="00480114" w:rsidRPr="00B97CA5" w14:paraId="6EC2A4B7" w14:textId="77777777" w:rsidTr="00480114">
        <w:tc>
          <w:tcPr>
            <w:tcW w:w="1169" w:type="dxa"/>
            <w:tcBorders>
              <w:top w:val="single" w:sz="4" w:space="0" w:color="auto"/>
              <w:bottom w:val="single" w:sz="4" w:space="0" w:color="auto"/>
            </w:tcBorders>
          </w:tcPr>
          <w:p w14:paraId="20386872" w14:textId="016D0F31" w:rsidR="00480114" w:rsidRPr="00B97CA5" w:rsidRDefault="00480114" w:rsidP="00480114">
            <w:pPr>
              <w:rPr>
                <w:rFonts w:cstheme="minorHAnsi"/>
              </w:rPr>
            </w:pPr>
            <w:r w:rsidRPr="00B97CA5">
              <w:rPr>
                <w:rFonts w:cstheme="minorHAnsi"/>
              </w:rPr>
              <w:t>6.3</w:t>
            </w:r>
          </w:p>
        </w:tc>
        <w:tc>
          <w:tcPr>
            <w:tcW w:w="3911" w:type="dxa"/>
            <w:tcBorders>
              <w:top w:val="single" w:sz="4" w:space="0" w:color="auto"/>
              <w:bottom w:val="single" w:sz="4" w:space="0" w:color="auto"/>
            </w:tcBorders>
          </w:tcPr>
          <w:p w14:paraId="2F0BA51F" w14:textId="0796B150" w:rsidR="00480114" w:rsidRPr="00B97CA5" w:rsidRDefault="00480114" w:rsidP="00480114">
            <w:pPr>
              <w:rPr>
                <w:rFonts w:cstheme="minorHAnsi"/>
              </w:rPr>
            </w:pPr>
            <w:r w:rsidRPr="00B97CA5">
              <w:rPr>
                <w:rFonts w:cstheme="minorHAnsi"/>
              </w:rPr>
              <w:t>All records leading up to the appointment of a new member of staff (unsuccessful candidate)</w:t>
            </w:r>
          </w:p>
        </w:tc>
        <w:tc>
          <w:tcPr>
            <w:tcW w:w="2213" w:type="dxa"/>
            <w:shd w:val="clear" w:color="auto" w:fill="auto"/>
          </w:tcPr>
          <w:p w14:paraId="6CCA6994" w14:textId="704C0617"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applications/references kept locked in school office. </w:t>
            </w:r>
          </w:p>
        </w:tc>
        <w:tc>
          <w:tcPr>
            <w:tcW w:w="1350" w:type="dxa"/>
            <w:shd w:val="clear" w:color="auto" w:fill="auto"/>
          </w:tcPr>
          <w:p w14:paraId="2C41525F" w14:textId="2F9294A5"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6101C6E0" w14:textId="5B9E23FD" w:rsidR="00480114" w:rsidRPr="00D24F16" w:rsidRDefault="00480114" w:rsidP="00480114">
            <w:pPr>
              <w:rPr>
                <w:rFonts w:cstheme="minorHAnsi"/>
                <w:color w:val="00B050"/>
              </w:rPr>
            </w:pPr>
            <w:r w:rsidRPr="00D24F16">
              <w:rPr>
                <w:rFonts w:cstheme="minorHAnsi"/>
                <w:color w:val="00B050"/>
              </w:rPr>
              <w:t xml:space="preserve">Date of appointment + 6 months </w:t>
            </w:r>
          </w:p>
        </w:tc>
        <w:tc>
          <w:tcPr>
            <w:tcW w:w="1721" w:type="dxa"/>
            <w:tcBorders>
              <w:top w:val="single" w:sz="4" w:space="0" w:color="auto"/>
              <w:bottom w:val="single" w:sz="4" w:space="0" w:color="auto"/>
            </w:tcBorders>
          </w:tcPr>
          <w:p w14:paraId="1C375A57" w14:textId="05D24AB4" w:rsidR="00480114" w:rsidRPr="00D24F16" w:rsidRDefault="00480114" w:rsidP="00480114">
            <w:pPr>
              <w:rPr>
                <w:rFonts w:cstheme="minorHAnsi"/>
                <w:color w:val="00B050"/>
              </w:rPr>
            </w:pPr>
            <w:r w:rsidRPr="00D24F16">
              <w:rPr>
                <w:rFonts w:cstheme="minorHAnsi"/>
                <w:color w:val="00B050"/>
              </w:rPr>
              <w:t>Date of appointment</w:t>
            </w:r>
          </w:p>
        </w:tc>
        <w:tc>
          <w:tcPr>
            <w:tcW w:w="1483" w:type="dxa"/>
            <w:tcBorders>
              <w:top w:val="single" w:sz="4" w:space="0" w:color="auto"/>
              <w:bottom w:val="single" w:sz="4" w:space="0" w:color="auto"/>
            </w:tcBorders>
          </w:tcPr>
          <w:p w14:paraId="129182B7" w14:textId="3C94722F" w:rsidR="00480114" w:rsidRPr="00B97CA5" w:rsidRDefault="00480114" w:rsidP="00480114">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7350686A" w14:textId="075279F5" w:rsidR="00480114" w:rsidRPr="00B97CA5" w:rsidRDefault="00480114" w:rsidP="00480114">
            <w:pPr>
              <w:rPr>
                <w:rFonts w:cstheme="minorHAnsi"/>
              </w:rPr>
            </w:pPr>
            <w:r w:rsidRPr="00B97CA5">
              <w:rPr>
                <w:rFonts w:cstheme="minorHAnsi"/>
              </w:rPr>
              <w:t>Secure disposal</w:t>
            </w:r>
          </w:p>
        </w:tc>
      </w:tr>
      <w:tr w:rsidR="00480114" w:rsidRPr="00B97CA5" w14:paraId="438BB33B" w14:textId="77777777" w:rsidTr="00096AE0">
        <w:tc>
          <w:tcPr>
            <w:tcW w:w="1169" w:type="dxa"/>
            <w:tcBorders>
              <w:top w:val="single" w:sz="4" w:space="0" w:color="auto"/>
              <w:bottom w:val="single" w:sz="4" w:space="0" w:color="auto"/>
            </w:tcBorders>
          </w:tcPr>
          <w:p w14:paraId="4C166252" w14:textId="4B2F7616" w:rsidR="00480114" w:rsidRPr="00B97CA5" w:rsidRDefault="00480114" w:rsidP="00480114">
            <w:pPr>
              <w:rPr>
                <w:rFonts w:cstheme="minorHAnsi"/>
              </w:rPr>
            </w:pPr>
            <w:r w:rsidRPr="00B97CA5">
              <w:rPr>
                <w:rFonts w:cstheme="minorHAnsi"/>
              </w:rPr>
              <w:t>6.4</w:t>
            </w:r>
          </w:p>
        </w:tc>
        <w:tc>
          <w:tcPr>
            <w:tcW w:w="3911" w:type="dxa"/>
            <w:tcBorders>
              <w:top w:val="single" w:sz="4" w:space="0" w:color="auto"/>
              <w:bottom w:val="single" w:sz="4" w:space="0" w:color="auto"/>
            </w:tcBorders>
          </w:tcPr>
          <w:p w14:paraId="11C6C2E0" w14:textId="6FB1AD3F" w:rsidR="00480114" w:rsidRPr="00B97CA5" w:rsidRDefault="00480114" w:rsidP="00480114">
            <w:pPr>
              <w:rPr>
                <w:rFonts w:cstheme="minorHAnsi"/>
              </w:rPr>
            </w:pPr>
            <w:r w:rsidRPr="00B97CA5">
              <w:rPr>
                <w:rFonts w:cstheme="minorHAnsi"/>
              </w:rPr>
              <w:t xml:space="preserve">Pre-employment vetting information of successful candidates </w:t>
            </w:r>
          </w:p>
        </w:tc>
        <w:tc>
          <w:tcPr>
            <w:tcW w:w="2213" w:type="dxa"/>
            <w:shd w:val="clear" w:color="auto" w:fill="auto"/>
          </w:tcPr>
          <w:p w14:paraId="112ED21C" w14:textId="5CC23559"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applications/references kept locked in school office. </w:t>
            </w:r>
          </w:p>
        </w:tc>
        <w:tc>
          <w:tcPr>
            <w:tcW w:w="1350" w:type="dxa"/>
            <w:shd w:val="clear" w:color="auto" w:fill="auto"/>
          </w:tcPr>
          <w:p w14:paraId="4C3F41A1" w14:textId="2185791E"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31C5A5F1" w14:textId="775AC76E" w:rsidR="00480114" w:rsidRPr="00B97CA5" w:rsidRDefault="00480114" w:rsidP="00480114">
            <w:pPr>
              <w:rPr>
                <w:rFonts w:cstheme="minorHAnsi"/>
              </w:rPr>
            </w:pPr>
            <w:r w:rsidRPr="00B97CA5">
              <w:rPr>
                <w:rFonts w:cstheme="minorHAnsi"/>
              </w:rPr>
              <w:t xml:space="preserve">Application forms, references and other documents – for the duration of their employment + 6 years. Note there is no requirement to keep a copy of DBS once the details have been entered into the Single Central Record. At the </w:t>
            </w:r>
            <w:r w:rsidRPr="00B97CA5">
              <w:rPr>
                <w:rFonts w:cstheme="minorHAnsi"/>
              </w:rPr>
              <w:lastRenderedPageBreak/>
              <w:t>end of employment, information contained in the Single Central Record should be transferred to the personnel file.</w:t>
            </w:r>
          </w:p>
        </w:tc>
        <w:tc>
          <w:tcPr>
            <w:tcW w:w="1721" w:type="dxa"/>
            <w:tcBorders>
              <w:top w:val="single" w:sz="4" w:space="0" w:color="auto"/>
              <w:bottom w:val="single" w:sz="4" w:space="0" w:color="auto"/>
            </w:tcBorders>
          </w:tcPr>
          <w:p w14:paraId="067BC9F9" w14:textId="565961C1" w:rsidR="00480114" w:rsidRPr="00B97CA5" w:rsidRDefault="00480114" w:rsidP="00480114">
            <w:pPr>
              <w:rPr>
                <w:rFonts w:cstheme="minorHAnsi"/>
              </w:rPr>
            </w:pPr>
            <w:r w:rsidRPr="00B97CA5">
              <w:rPr>
                <w:rFonts w:cstheme="minorHAnsi"/>
              </w:rPr>
              <w:lastRenderedPageBreak/>
              <w:t>Date of receipt</w:t>
            </w:r>
          </w:p>
        </w:tc>
        <w:tc>
          <w:tcPr>
            <w:tcW w:w="1483" w:type="dxa"/>
            <w:tcBorders>
              <w:top w:val="single" w:sz="4" w:space="0" w:color="auto"/>
              <w:bottom w:val="single" w:sz="4" w:space="0" w:color="auto"/>
            </w:tcBorders>
          </w:tcPr>
          <w:p w14:paraId="16A7BD9B" w14:textId="7DBB58B7" w:rsidR="00480114" w:rsidRPr="00B97CA5" w:rsidRDefault="00480114" w:rsidP="00480114">
            <w:pPr>
              <w:rPr>
                <w:rFonts w:cstheme="minorHAnsi"/>
              </w:rPr>
            </w:pPr>
            <w:r w:rsidRPr="00B97CA5">
              <w:rPr>
                <w:rFonts w:cstheme="minorHAnsi"/>
              </w:rPr>
              <w:t>Right to work - Immigration, Asylum and Nationality Act 2006.</w:t>
            </w:r>
          </w:p>
          <w:p w14:paraId="56000A81" w14:textId="70459144" w:rsidR="00480114" w:rsidRPr="00357AB5" w:rsidRDefault="00480114" w:rsidP="00480114">
            <w:pPr>
              <w:rPr>
                <w:rFonts w:cstheme="minorHAnsi"/>
                <w:color w:val="00B050"/>
              </w:rPr>
            </w:pPr>
            <w:r w:rsidRPr="00B97CA5">
              <w:rPr>
                <w:rFonts w:cstheme="minorHAnsi"/>
              </w:rPr>
              <w:t>KCSIE 202</w:t>
            </w:r>
            <w:r>
              <w:rPr>
                <w:rFonts w:cstheme="minorHAnsi"/>
                <w:color w:val="00B050"/>
              </w:rPr>
              <w:t>3</w:t>
            </w:r>
          </w:p>
        </w:tc>
        <w:tc>
          <w:tcPr>
            <w:tcW w:w="1267" w:type="dxa"/>
            <w:tcBorders>
              <w:top w:val="single" w:sz="4" w:space="0" w:color="auto"/>
              <w:bottom w:val="single" w:sz="4" w:space="0" w:color="auto"/>
            </w:tcBorders>
          </w:tcPr>
          <w:p w14:paraId="5A9FE7C7" w14:textId="27FCDFA5" w:rsidR="00480114" w:rsidRPr="00B97CA5" w:rsidRDefault="00480114" w:rsidP="00480114">
            <w:pPr>
              <w:rPr>
                <w:rFonts w:cstheme="minorHAnsi"/>
              </w:rPr>
            </w:pPr>
            <w:r w:rsidRPr="00B97CA5">
              <w:rPr>
                <w:rFonts w:cstheme="minorHAnsi"/>
              </w:rPr>
              <w:t xml:space="preserve">Secure disposal </w:t>
            </w:r>
          </w:p>
        </w:tc>
      </w:tr>
      <w:tr w:rsidR="00480114" w:rsidRPr="00B97CA5" w14:paraId="743A84B7" w14:textId="77777777" w:rsidTr="00403044">
        <w:tc>
          <w:tcPr>
            <w:tcW w:w="1169" w:type="dxa"/>
            <w:tcBorders>
              <w:top w:val="single" w:sz="4" w:space="0" w:color="auto"/>
              <w:bottom w:val="single" w:sz="4" w:space="0" w:color="auto"/>
            </w:tcBorders>
          </w:tcPr>
          <w:p w14:paraId="18790EE2" w14:textId="0BB84D8B" w:rsidR="00480114" w:rsidRPr="00B97CA5" w:rsidRDefault="00480114" w:rsidP="00480114">
            <w:pPr>
              <w:rPr>
                <w:rFonts w:cstheme="minorHAnsi"/>
              </w:rPr>
            </w:pPr>
            <w:r w:rsidRPr="00B97CA5">
              <w:rPr>
                <w:rFonts w:cstheme="minorHAnsi"/>
              </w:rPr>
              <w:t>6.5</w:t>
            </w:r>
          </w:p>
        </w:tc>
        <w:tc>
          <w:tcPr>
            <w:tcW w:w="3911" w:type="dxa"/>
            <w:tcBorders>
              <w:top w:val="single" w:sz="4" w:space="0" w:color="auto"/>
              <w:bottom w:val="single" w:sz="4" w:space="0" w:color="auto"/>
            </w:tcBorders>
          </w:tcPr>
          <w:p w14:paraId="773CC000" w14:textId="4B86FDE2" w:rsidR="00480114" w:rsidRPr="00B97CA5" w:rsidRDefault="00480114" w:rsidP="00480114">
            <w:pPr>
              <w:rPr>
                <w:rFonts w:cstheme="minorHAnsi"/>
              </w:rPr>
            </w:pPr>
            <w:r w:rsidRPr="00B97CA5">
              <w:rPr>
                <w:rFonts w:cstheme="minorHAnsi"/>
              </w:rPr>
              <w:t>Proofs of identity</w:t>
            </w:r>
          </w:p>
        </w:tc>
        <w:tc>
          <w:tcPr>
            <w:tcW w:w="2213" w:type="dxa"/>
            <w:shd w:val="clear" w:color="auto" w:fill="auto"/>
          </w:tcPr>
          <w:p w14:paraId="709EC046" w14:textId="6C930DC1"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applications/references kept locked in school office. </w:t>
            </w:r>
          </w:p>
        </w:tc>
        <w:tc>
          <w:tcPr>
            <w:tcW w:w="1350" w:type="dxa"/>
            <w:shd w:val="clear" w:color="auto" w:fill="auto"/>
          </w:tcPr>
          <w:p w14:paraId="15433C70" w14:textId="608387DE"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1B13C95B" w14:textId="526AC6B3" w:rsidR="00480114" w:rsidRPr="00B97CA5" w:rsidRDefault="00480114" w:rsidP="00480114">
            <w:pPr>
              <w:rPr>
                <w:rFonts w:cstheme="minorHAnsi"/>
              </w:rPr>
            </w:pPr>
            <w:r w:rsidRPr="00B97CA5">
              <w:rPr>
                <w:rFonts w:cstheme="minorHAnsi"/>
              </w:rPr>
              <w:t>To be kept only as proof of right to work. Not kept for any other purpose.</w:t>
            </w:r>
          </w:p>
          <w:p w14:paraId="4F7243AB" w14:textId="75E41AE4" w:rsidR="00480114" w:rsidRPr="00B97CA5" w:rsidRDefault="00480114" w:rsidP="00480114">
            <w:pPr>
              <w:rPr>
                <w:rFonts w:cstheme="minorHAnsi"/>
              </w:rPr>
            </w:pPr>
            <w:r w:rsidRPr="00B97CA5">
              <w:rPr>
                <w:rFonts w:cstheme="minorHAnsi"/>
              </w:rPr>
              <w:t>These documents should be added to the personal folder.  Home Office requires that the documents are kept until termination of employment plus not less than 2 years.</w:t>
            </w:r>
          </w:p>
        </w:tc>
        <w:tc>
          <w:tcPr>
            <w:tcW w:w="1721" w:type="dxa"/>
            <w:tcBorders>
              <w:top w:val="single" w:sz="4" w:space="0" w:color="auto"/>
              <w:bottom w:val="single" w:sz="4" w:space="0" w:color="auto"/>
            </w:tcBorders>
          </w:tcPr>
          <w:p w14:paraId="6D9ACCB0" w14:textId="5F5E584D" w:rsidR="00480114" w:rsidRPr="00B97CA5" w:rsidRDefault="00480114" w:rsidP="00480114">
            <w:pPr>
              <w:rPr>
                <w:rFonts w:cstheme="minorHAnsi"/>
              </w:rPr>
            </w:pPr>
            <w:r w:rsidRPr="00B97CA5">
              <w:rPr>
                <w:rFonts w:cstheme="minorHAnsi"/>
              </w:rPr>
              <w:t>Date of receipt</w:t>
            </w:r>
          </w:p>
        </w:tc>
        <w:tc>
          <w:tcPr>
            <w:tcW w:w="1483" w:type="dxa"/>
            <w:tcBorders>
              <w:top w:val="single" w:sz="4" w:space="0" w:color="auto"/>
              <w:bottom w:val="single" w:sz="4" w:space="0" w:color="auto"/>
            </w:tcBorders>
          </w:tcPr>
          <w:p w14:paraId="719DA296" w14:textId="77777777" w:rsidR="00480114" w:rsidRPr="00B97CA5" w:rsidRDefault="00480114" w:rsidP="00480114">
            <w:pPr>
              <w:rPr>
                <w:rFonts w:cstheme="minorHAnsi"/>
              </w:rPr>
            </w:pPr>
            <w:r w:rsidRPr="00B97CA5">
              <w:rPr>
                <w:rFonts w:cstheme="minorHAnsi"/>
              </w:rPr>
              <w:t>Right to work - Immigration, Asylum and Nationality Act 2006.</w:t>
            </w:r>
          </w:p>
          <w:p w14:paraId="66AB6669" w14:textId="18D672FE" w:rsidR="00480114" w:rsidRPr="00B97CA5" w:rsidRDefault="00480114" w:rsidP="00480114">
            <w:pPr>
              <w:rPr>
                <w:rFonts w:cstheme="minorHAnsi"/>
              </w:rPr>
            </w:pPr>
            <w:r w:rsidRPr="00B97CA5">
              <w:rPr>
                <w:rFonts w:cstheme="minorHAnsi"/>
              </w:rPr>
              <w:t>KCSIE 202</w:t>
            </w:r>
            <w:r w:rsidRPr="00357AB5">
              <w:rPr>
                <w:rFonts w:cstheme="minorHAnsi"/>
                <w:color w:val="00B050"/>
              </w:rPr>
              <w:t>3</w:t>
            </w:r>
          </w:p>
        </w:tc>
        <w:tc>
          <w:tcPr>
            <w:tcW w:w="1267" w:type="dxa"/>
            <w:tcBorders>
              <w:top w:val="single" w:sz="4" w:space="0" w:color="auto"/>
              <w:bottom w:val="single" w:sz="4" w:space="0" w:color="auto"/>
            </w:tcBorders>
          </w:tcPr>
          <w:p w14:paraId="5884A854" w14:textId="2CDA8C4C" w:rsidR="00480114" w:rsidRPr="00B97CA5" w:rsidRDefault="00480114" w:rsidP="00480114">
            <w:pPr>
              <w:rPr>
                <w:rFonts w:cstheme="minorHAnsi"/>
              </w:rPr>
            </w:pPr>
            <w:r w:rsidRPr="00B97CA5">
              <w:rPr>
                <w:rFonts w:cstheme="minorHAnsi"/>
              </w:rPr>
              <w:t xml:space="preserve">Secure disposal </w:t>
            </w:r>
          </w:p>
        </w:tc>
      </w:tr>
      <w:tr w:rsidR="00480114" w:rsidRPr="00B97CA5" w14:paraId="4AC2604E" w14:textId="77777777" w:rsidTr="00F80A4F">
        <w:tc>
          <w:tcPr>
            <w:tcW w:w="1169" w:type="dxa"/>
            <w:tcBorders>
              <w:top w:val="single" w:sz="4" w:space="0" w:color="auto"/>
              <w:bottom w:val="single" w:sz="4" w:space="0" w:color="auto"/>
            </w:tcBorders>
          </w:tcPr>
          <w:p w14:paraId="69350EBC" w14:textId="092EA925" w:rsidR="00480114" w:rsidRPr="00B97CA5" w:rsidRDefault="00480114" w:rsidP="00480114">
            <w:pPr>
              <w:rPr>
                <w:rFonts w:cstheme="minorHAnsi"/>
              </w:rPr>
            </w:pPr>
            <w:r w:rsidRPr="00B97CA5">
              <w:rPr>
                <w:rFonts w:cstheme="minorHAnsi"/>
              </w:rPr>
              <w:t>6.6</w:t>
            </w:r>
          </w:p>
        </w:tc>
        <w:tc>
          <w:tcPr>
            <w:tcW w:w="3911" w:type="dxa"/>
            <w:tcBorders>
              <w:top w:val="single" w:sz="4" w:space="0" w:color="auto"/>
              <w:bottom w:val="single" w:sz="4" w:space="0" w:color="auto"/>
            </w:tcBorders>
          </w:tcPr>
          <w:p w14:paraId="3383413A" w14:textId="620ECEB7" w:rsidR="00480114" w:rsidRPr="00B97CA5" w:rsidRDefault="00480114" w:rsidP="00480114">
            <w:pPr>
              <w:rPr>
                <w:rFonts w:cstheme="minorHAnsi"/>
              </w:rPr>
            </w:pPr>
            <w:r w:rsidRPr="00B97CA5">
              <w:rPr>
                <w:rFonts w:cstheme="minorHAnsi"/>
              </w:rPr>
              <w:t>Pre-employment vetting information of successful candidates – for the purposes of ensuring school staff are adequately qualified</w:t>
            </w:r>
          </w:p>
        </w:tc>
        <w:tc>
          <w:tcPr>
            <w:tcW w:w="2213" w:type="dxa"/>
            <w:shd w:val="clear" w:color="auto" w:fill="auto"/>
          </w:tcPr>
          <w:p w14:paraId="4D6A1C5F" w14:textId="32EC7FAD"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applications/references kept locked in school office. </w:t>
            </w:r>
          </w:p>
        </w:tc>
        <w:tc>
          <w:tcPr>
            <w:tcW w:w="1350" w:type="dxa"/>
            <w:shd w:val="clear" w:color="auto" w:fill="auto"/>
          </w:tcPr>
          <w:p w14:paraId="7ACF3B3B" w14:textId="35EACF3D"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7B2034A6" w14:textId="657F7FA3" w:rsidR="00480114" w:rsidRPr="00B97CA5" w:rsidRDefault="00480114" w:rsidP="00480114">
            <w:pPr>
              <w:rPr>
                <w:rFonts w:cstheme="minorHAnsi"/>
              </w:rPr>
            </w:pPr>
            <w:r w:rsidRPr="00B97CA5">
              <w:rPr>
                <w:rFonts w:cstheme="minorHAnsi"/>
              </w:rPr>
              <w:t>To be added to the member of staff’s personal folder</w:t>
            </w:r>
          </w:p>
        </w:tc>
        <w:tc>
          <w:tcPr>
            <w:tcW w:w="1721" w:type="dxa"/>
            <w:tcBorders>
              <w:top w:val="single" w:sz="4" w:space="0" w:color="auto"/>
              <w:bottom w:val="single" w:sz="4" w:space="0" w:color="auto"/>
            </w:tcBorders>
          </w:tcPr>
          <w:p w14:paraId="1D90CC01" w14:textId="4D6B8A61" w:rsidR="00480114" w:rsidRPr="00B97CA5" w:rsidRDefault="00480114" w:rsidP="00480114">
            <w:pPr>
              <w:rPr>
                <w:rFonts w:cstheme="minorHAnsi"/>
              </w:rPr>
            </w:pPr>
            <w:r w:rsidRPr="00B97CA5">
              <w:rPr>
                <w:rFonts w:cstheme="minorHAnsi"/>
              </w:rPr>
              <w:t>Date of receipt</w:t>
            </w:r>
          </w:p>
        </w:tc>
        <w:tc>
          <w:tcPr>
            <w:tcW w:w="1483" w:type="dxa"/>
            <w:tcBorders>
              <w:top w:val="single" w:sz="4" w:space="0" w:color="auto"/>
              <w:bottom w:val="single" w:sz="4" w:space="0" w:color="auto"/>
            </w:tcBorders>
          </w:tcPr>
          <w:p w14:paraId="56EEF40A" w14:textId="21F96DFA" w:rsidR="00480114" w:rsidRPr="00B97CA5" w:rsidRDefault="00480114" w:rsidP="00480114">
            <w:pPr>
              <w:rPr>
                <w:rFonts w:cstheme="minorHAnsi"/>
              </w:rPr>
            </w:pPr>
            <w:r w:rsidRPr="00B97CA5">
              <w:rPr>
                <w:rFonts w:cstheme="minorHAnsi"/>
              </w:rPr>
              <w:t>KCSIE 202</w:t>
            </w:r>
            <w:r w:rsidRPr="00357AB5">
              <w:rPr>
                <w:rFonts w:cstheme="minorHAnsi"/>
                <w:color w:val="00B050"/>
              </w:rPr>
              <w:t>3</w:t>
            </w:r>
          </w:p>
        </w:tc>
        <w:tc>
          <w:tcPr>
            <w:tcW w:w="1267" w:type="dxa"/>
            <w:tcBorders>
              <w:top w:val="single" w:sz="4" w:space="0" w:color="auto"/>
              <w:bottom w:val="single" w:sz="4" w:space="0" w:color="auto"/>
            </w:tcBorders>
          </w:tcPr>
          <w:p w14:paraId="28150DE2" w14:textId="574502AB" w:rsidR="00480114" w:rsidRPr="00B97CA5" w:rsidRDefault="00480114" w:rsidP="00480114">
            <w:pPr>
              <w:rPr>
                <w:rFonts w:cstheme="minorHAnsi"/>
              </w:rPr>
            </w:pPr>
            <w:r w:rsidRPr="00B97CA5">
              <w:rPr>
                <w:rFonts w:cstheme="minorHAnsi"/>
              </w:rPr>
              <w:t xml:space="preserve">Secure disposal </w:t>
            </w:r>
          </w:p>
        </w:tc>
      </w:tr>
      <w:tr w:rsidR="00A224EC" w:rsidRPr="00B97CA5" w14:paraId="59B437A7" w14:textId="77777777" w:rsidTr="00480114">
        <w:tc>
          <w:tcPr>
            <w:tcW w:w="1169" w:type="dxa"/>
            <w:tcBorders>
              <w:top w:val="single" w:sz="4" w:space="0" w:color="auto"/>
              <w:bottom w:val="single" w:sz="4" w:space="0" w:color="auto"/>
            </w:tcBorders>
          </w:tcPr>
          <w:p w14:paraId="1663F039" w14:textId="77777777" w:rsidR="00480114" w:rsidRPr="00B97CA5" w:rsidRDefault="00480114" w:rsidP="00480114">
            <w:pPr>
              <w:rPr>
                <w:rFonts w:cstheme="minorHAnsi"/>
              </w:rPr>
            </w:pPr>
          </w:p>
        </w:tc>
        <w:tc>
          <w:tcPr>
            <w:tcW w:w="3911" w:type="dxa"/>
            <w:tcBorders>
              <w:top w:val="single" w:sz="4" w:space="0" w:color="auto"/>
              <w:bottom w:val="single" w:sz="4" w:space="0" w:color="auto"/>
            </w:tcBorders>
          </w:tcPr>
          <w:p w14:paraId="13038916" w14:textId="77777777" w:rsidR="00480114" w:rsidRPr="00B97CA5" w:rsidRDefault="00480114" w:rsidP="00480114">
            <w:pPr>
              <w:rPr>
                <w:rFonts w:cstheme="minorHAnsi"/>
              </w:rPr>
            </w:pPr>
          </w:p>
        </w:tc>
        <w:tc>
          <w:tcPr>
            <w:tcW w:w="2213" w:type="dxa"/>
            <w:tcBorders>
              <w:top w:val="single" w:sz="4" w:space="0" w:color="auto"/>
              <w:bottom w:val="single" w:sz="4" w:space="0" w:color="auto"/>
            </w:tcBorders>
            <w:shd w:val="clear" w:color="auto" w:fill="auto"/>
          </w:tcPr>
          <w:p w14:paraId="09AEC452" w14:textId="77777777" w:rsidR="00480114" w:rsidRPr="00B97CA5" w:rsidRDefault="00480114" w:rsidP="00480114">
            <w:pPr>
              <w:rPr>
                <w:rFonts w:cstheme="minorHAnsi"/>
                <w:highlight w:val="yellow"/>
              </w:rPr>
            </w:pPr>
          </w:p>
        </w:tc>
        <w:tc>
          <w:tcPr>
            <w:tcW w:w="1350" w:type="dxa"/>
            <w:tcBorders>
              <w:top w:val="single" w:sz="4" w:space="0" w:color="auto"/>
              <w:bottom w:val="single" w:sz="4" w:space="0" w:color="auto"/>
            </w:tcBorders>
            <w:shd w:val="clear" w:color="auto" w:fill="auto"/>
          </w:tcPr>
          <w:p w14:paraId="10AE4187" w14:textId="77777777" w:rsidR="00480114" w:rsidRPr="00B97CA5" w:rsidRDefault="00480114" w:rsidP="00480114">
            <w:pPr>
              <w:rPr>
                <w:rFonts w:cstheme="minorHAnsi"/>
                <w:b/>
                <w:bCs/>
              </w:rPr>
            </w:pPr>
          </w:p>
        </w:tc>
        <w:tc>
          <w:tcPr>
            <w:tcW w:w="2274" w:type="dxa"/>
            <w:tcBorders>
              <w:top w:val="single" w:sz="4" w:space="0" w:color="auto"/>
              <w:bottom w:val="single" w:sz="4" w:space="0" w:color="auto"/>
            </w:tcBorders>
            <w:shd w:val="clear" w:color="auto" w:fill="auto"/>
          </w:tcPr>
          <w:p w14:paraId="08149351" w14:textId="77777777" w:rsidR="00480114" w:rsidRPr="00B97CA5" w:rsidRDefault="00480114" w:rsidP="00480114">
            <w:pPr>
              <w:rPr>
                <w:rFonts w:cstheme="minorHAnsi"/>
              </w:rPr>
            </w:pPr>
          </w:p>
        </w:tc>
        <w:tc>
          <w:tcPr>
            <w:tcW w:w="1721" w:type="dxa"/>
            <w:tcBorders>
              <w:top w:val="single" w:sz="4" w:space="0" w:color="auto"/>
              <w:bottom w:val="single" w:sz="4" w:space="0" w:color="auto"/>
            </w:tcBorders>
          </w:tcPr>
          <w:p w14:paraId="1864318B" w14:textId="77777777" w:rsidR="00480114" w:rsidRPr="00B97CA5" w:rsidRDefault="00480114" w:rsidP="00480114">
            <w:pPr>
              <w:rPr>
                <w:rFonts w:cstheme="minorHAnsi"/>
              </w:rPr>
            </w:pPr>
          </w:p>
        </w:tc>
        <w:tc>
          <w:tcPr>
            <w:tcW w:w="1483" w:type="dxa"/>
            <w:tcBorders>
              <w:top w:val="single" w:sz="4" w:space="0" w:color="auto"/>
              <w:bottom w:val="single" w:sz="4" w:space="0" w:color="auto"/>
            </w:tcBorders>
          </w:tcPr>
          <w:p w14:paraId="56CD4DED" w14:textId="77777777" w:rsidR="00480114" w:rsidRPr="00B97CA5" w:rsidRDefault="00480114" w:rsidP="00480114">
            <w:pPr>
              <w:rPr>
                <w:rFonts w:cstheme="minorHAnsi"/>
              </w:rPr>
            </w:pPr>
          </w:p>
        </w:tc>
        <w:tc>
          <w:tcPr>
            <w:tcW w:w="1267" w:type="dxa"/>
            <w:tcBorders>
              <w:top w:val="single" w:sz="4" w:space="0" w:color="auto"/>
              <w:bottom w:val="single" w:sz="4" w:space="0" w:color="auto"/>
            </w:tcBorders>
          </w:tcPr>
          <w:p w14:paraId="1D33724A" w14:textId="77777777" w:rsidR="00480114" w:rsidRPr="00B97CA5" w:rsidRDefault="00480114" w:rsidP="00480114">
            <w:pPr>
              <w:rPr>
                <w:rFonts w:cstheme="minorHAnsi"/>
              </w:rPr>
            </w:pPr>
          </w:p>
        </w:tc>
      </w:tr>
      <w:tr w:rsidR="00480114" w:rsidRPr="00B97CA5" w14:paraId="0EA19A63" w14:textId="77777777" w:rsidTr="00B033E1">
        <w:tc>
          <w:tcPr>
            <w:tcW w:w="15388" w:type="dxa"/>
            <w:gridSpan w:val="8"/>
            <w:tcBorders>
              <w:top w:val="single" w:sz="4" w:space="0" w:color="auto"/>
              <w:bottom w:val="single" w:sz="4" w:space="0" w:color="auto"/>
            </w:tcBorders>
          </w:tcPr>
          <w:p w14:paraId="0C83A358" w14:textId="2FE70248" w:rsidR="00480114" w:rsidRPr="00B97CA5" w:rsidRDefault="00480114" w:rsidP="00480114">
            <w:pPr>
              <w:pStyle w:val="Heading2"/>
              <w:numPr>
                <w:ilvl w:val="0"/>
                <w:numId w:val="7"/>
              </w:numPr>
            </w:pPr>
            <w:bookmarkStart w:id="49" w:name="_HR_–_Operational"/>
            <w:bookmarkStart w:id="50" w:name="_Toc163833484"/>
            <w:bookmarkEnd w:id="49"/>
            <w:r w:rsidRPr="00B97CA5">
              <w:t>HR – Operational Staff Management</w:t>
            </w:r>
            <w:bookmarkEnd w:id="50"/>
          </w:p>
          <w:p w14:paraId="1CDE1392" w14:textId="34D69064" w:rsidR="00480114" w:rsidRPr="00B97CA5" w:rsidRDefault="00480114" w:rsidP="00480114">
            <w:r w:rsidRPr="00B97CA5">
              <w:t>Information containing allegations of sexual abuse must be preserved</w:t>
            </w:r>
            <w:r w:rsidRPr="00B97CA5">
              <w:rPr>
                <w:rFonts w:cstheme="minorHAnsi"/>
              </w:rPr>
              <w:t xml:space="preserve"> for 75 years in line with the IICSA recommendations for extended retention of records relating to child sexual abuse.</w:t>
            </w:r>
            <w:r w:rsidRPr="00B97CA5">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6" w:history="1">
              <w:r w:rsidRPr="00B97CA5">
                <w:rPr>
                  <w:rStyle w:val="Hyperlink"/>
                  <w:color w:val="auto"/>
                </w:rPr>
                <w:t xml:space="preserve">KCSIE </w:t>
              </w:r>
              <w:r w:rsidRPr="00CE1AF4">
                <w:rPr>
                  <w:rStyle w:val="Hyperlink"/>
                  <w:color w:val="auto"/>
                </w:rPr>
                <w:t>202</w:t>
              </w:r>
              <w:r w:rsidRPr="00CE1AF4">
                <w:rPr>
                  <w:rStyle w:val="Hyperlink"/>
                  <w:color w:val="00B050"/>
                </w:rPr>
                <w:t>3</w:t>
              </w:r>
            </w:hyperlink>
            <w:r w:rsidRPr="00B97CA5">
              <w:t xml:space="preserve"> para 41</w:t>
            </w:r>
            <w:r w:rsidRPr="00CE1AF4">
              <w:rPr>
                <w:color w:val="00B050"/>
              </w:rPr>
              <w:t>8</w:t>
            </w:r>
            <w:r w:rsidRPr="00B97CA5">
              <w:t>)</w:t>
            </w:r>
          </w:p>
        </w:tc>
      </w:tr>
      <w:tr w:rsidR="00480114" w:rsidRPr="00B97CA5" w14:paraId="0A9D2DA9" w14:textId="77777777" w:rsidTr="00D1515A">
        <w:tc>
          <w:tcPr>
            <w:tcW w:w="1169" w:type="dxa"/>
            <w:tcBorders>
              <w:top w:val="single" w:sz="4" w:space="0" w:color="auto"/>
              <w:bottom w:val="single" w:sz="4" w:space="0" w:color="auto"/>
            </w:tcBorders>
          </w:tcPr>
          <w:p w14:paraId="02A0F370" w14:textId="4D048AFA" w:rsidR="00480114" w:rsidRPr="00B97CA5" w:rsidRDefault="00480114" w:rsidP="00480114">
            <w:pPr>
              <w:rPr>
                <w:rFonts w:cstheme="minorHAnsi"/>
              </w:rPr>
            </w:pPr>
            <w:r w:rsidRPr="00B97CA5">
              <w:rPr>
                <w:rFonts w:cstheme="minorHAnsi"/>
              </w:rPr>
              <w:lastRenderedPageBreak/>
              <w:t>7.1</w:t>
            </w:r>
          </w:p>
        </w:tc>
        <w:tc>
          <w:tcPr>
            <w:tcW w:w="3911" w:type="dxa"/>
            <w:tcBorders>
              <w:top w:val="single" w:sz="4" w:space="0" w:color="auto"/>
              <w:bottom w:val="single" w:sz="4" w:space="0" w:color="auto"/>
            </w:tcBorders>
          </w:tcPr>
          <w:p w14:paraId="73A7D033" w14:textId="6095BF17" w:rsidR="00480114" w:rsidRPr="00B97CA5" w:rsidRDefault="00480114" w:rsidP="00480114">
            <w:pPr>
              <w:rPr>
                <w:rFonts w:cstheme="minorHAnsi"/>
              </w:rPr>
            </w:pPr>
            <w:r w:rsidRPr="00B97CA5">
              <w:rPr>
                <w:rFonts w:cstheme="minorHAnsi"/>
              </w:rPr>
              <w:t>Staff Personnel File</w:t>
            </w:r>
          </w:p>
        </w:tc>
        <w:tc>
          <w:tcPr>
            <w:tcW w:w="2213" w:type="dxa"/>
            <w:shd w:val="clear" w:color="auto" w:fill="auto"/>
          </w:tcPr>
          <w:p w14:paraId="07EB1D6F" w14:textId="59AD27C2"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 </w:t>
            </w:r>
          </w:p>
        </w:tc>
        <w:tc>
          <w:tcPr>
            <w:tcW w:w="1350" w:type="dxa"/>
            <w:shd w:val="clear" w:color="auto" w:fill="auto"/>
          </w:tcPr>
          <w:p w14:paraId="61D4DAE7" w14:textId="3F171D8C"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3DDEB6DF" w14:textId="7BB22637" w:rsidR="00480114" w:rsidRPr="00B97CA5" w:rsidRDefault="00480114" w:rsidP="00480114">
            <w:pPr>
              <w:rPr>
                <w:rFonts w:cstheme="minorHAnsi"/>
              </w:rPr>
            </w:pPr>
            <w:r w:rsidRPr="00B97CA5">
              <w:rPr>
                <w:rFonts w:cstheme="minorHAnsi"/>
              </w:rPr>
              <w:t>Termination of employment + 6 years</w:t>
            </w:r>
          </w:p>
        </w:tc>
        <w:tc>
          <w:tcPr>
            <w:tcW w:w="1721" w:type="dxa"/>
            <w:tcBorders>
              <w:top w:val="single" w:sz="4" w:space="0" w:color="auto"/>
              <w:bottom w:val="single" w:sz="4" w:space="0" w:color="auto"/>
            </w:tcBorders>
          </w:tcPr>
          <w:p w14:paraId="241A5285" w14:textId="6EE7FE94" w:rsidR="00480114" w:rsidRPr="00B97CA5" w:rsidRDefault="00480114" w:rsidP="00480114">
            <w:pPr>
              <w:rPr>
                <w:rFonts w:cstheme="minorHAnsi"/>
              </w:rPr>
            </w:pPr>
            <w:r w:rsidRPr="00B97CA5">
              <w:rPr>
                <w:rFonts w:cstheme="minorHAnsi"/>
              </w:rPr>
              <w:t>Date of appointment</w:t>
            </w:r>
          </w:p>
        </w:tc>
        <w:tc>
          <w:tcPr>
            <w:tcW w:w="1483" w:type="dxa"/>
            <w:tcBorders>
              <w:top w:val="single" w:sz="4" w:space="0" w:color="auto"/>
              <w:bottom w:val="single" w:sz="4" w:space="0" w:color="auto"/>
            </w:tcBorders>
          </w:tcPr>
          <w:p w14:paraId="20DC7310" w14:textId="0FA3141E" w:rsidR="00480114" w:rsidRPr="00B97CA5" w:rsidRDefault="00480114" w:rsidP="00480114">
            <w:pPr>
              <w:rPr>
                <w:rFonts w:cstheme="minorHAnsi"/>
              </w:rPr>
            </w:pPr>
            <w:r w:rsidRPr="00B97CA5">
              <w:rPr>
                <w:rFonts w:cstheme="minorHAnsi"/>
              </w:rPr>
              <w:t>Limitation Act 1980</w:t>
            </w:r>
          </w:p>
        </w:tc>
        <w:tc>
          <w:tcPr>
            <w:tcW w:w="1267" w:type="dxa"/>
            <w:tcBorders>
              <w:top w:val="single" w:sz="4" w:space="0" w:color="auto"/>
              <w:bottom w:val="single" w:sz="4" w:space="0" w:color="auto"/>
            </w:tcBorders>
          </w:tcPr>
          <w:p w14:paraId="4436EFE0" w14:textId="2B1C7EA8" w:rsidR="00480114" w:rsidRPr="00B97CA5" w:rsidRDefault="00480114" w:rsidP="00480114">
            <w:pPr>
              <w:rPr>
                <w:rFonts w:cstheme="minorHAnsi"/>
              </w:rPr>
            </w:pPr>
            <w:r w:rsidRPr="00B97CA5">
              <w:rPr>
                <w:rFonts w:cstheme="minorHAnsi"/>
              </w:rPr>
              <w:t xml:space="preserve">Secure disposal </w:t>
            </w:r>
          </w:p>
        </w:tc>
      </w:tr>
      <w:tr w:rsidR="00480114" w:rsidRPr="00B97CA5" w14:paraId="327B2A43" w14:textId="77777777" w:rsidTr="00BE2557">
        <w:tc>
          <w:tcPr>
            <w:tcW w:w="1169" w:type="dxa"/>
            <w:tcBorders>
              <w:top w:val="single" w:sz="4" w:space="0" w:color="auto"/>
              <w:bottom w:val="single" w:sz="4" w:space="0" w:color="auto"/>
            </w:tcBorders>
          </w:tcPr>
          <w:p w14:paraId="581C6359" w14:textId="7ED1DCEF" w:rsidR="00480114" w:rsidRPr="00B97CA5" w:rsidRDefault="00480114" w:rsidP="00480114">
            <w:pPr>
              <w:rPr>
                <w:rFonts w:cstheme="minorHAnsi"/>
              </w:rPr>
            </w:pPr>
            <w:r w:rsidRPr="00B97CA5">
              <w:rPr>
                <w:rFonts w:cstheme="minorHAnsi"/>
              </w:rPr>
              <w:t>7.2</w:t>
            </w:r>
          </w:p>
        </w:tc>
        <w:tc>
          <w:tcPr>
            <w:tcW w:w="3911" w:type="dxa"/>
            <w:tcBorders>
              <w:top w:val="single" w:sz="4" w:space="0" w:color="auto"/>
              <w:bottom w:val="single" w:sz="4" w:space="0" w:color="auto"/>
            </w:tcBorders>
          </w:tcPr>
          <w:p w14:paraId="541C2DFD" w14:textId="2204582C" w:rsidR="00480114" w:rsidRPr="00B97CA5" w:rsidRDefault="00480114" w:rsidP="00480114">
            <w:pPr>
              <w:rPr>
                <w:rFonts w:cstheme="minorHAnsi"/>
              </w:rPr>
            </w:pPr>
            <w:r w:rsidRPr="00B97CA5">
              <w:rPr>
                <w:rFonts w:cstheme="minorHAnsi"/>
              </w:rPr>
              <w:t>Timesheets</w:t>
            </w:r>
          </w:p>
        </w:tc>
        <w:tc>
          <w:tcPr>
            <w:tcW w:w="2213" w:type="dxa"/>
            <w:shd w:val="clear" w:color="auto" w:fill="auto"/>
          </w:tcPr>
          <w:p w14:paraId="581D28E3" w14:textId="63A53858" w:rsidR="00480114" w:rsidRPr="00B97CA5" w:rsidRDefault="00480114" w:rsidP="00480114">
            <w:pPr>
              <w:rPr>
                <w:rFonts w:cstheme="minorHAnsi"/>
                <w:highlight w:val="yellow"/>
              </w:rPr>
            </w:pPr>
            <w:r>
              <w:rPr>
                <w:rFonts w:cstheme="minorHAnsi"/>
              </w:rPr>
              <w:t xml:space="preserve">paper documents kept locked in school office. </w:t>
            </w:r>
          </w:p>
        </w:tc>
        <w:tc>
          <w:tcPr>
            <w:tcW w:w="1350" w:type="dxa"/>
            <w:shd w:val="clear" w:color="auto" w:fill="auto"/>
          </w:tcPr>
          <w:p w14:paraId="71B66E78" w14:textId="1DBC4147" w:rsidR="00480114" w:rsidRPr="00B97CA5" w:rsidRDefault="00480114" w:rsidP="00480114">
            <w:pPr>
              <w:rPr>
                <w:rFonts w:cstheme="minorHAnsi"/>
                <w:b/>
                <w:bCs/>
              </w:rPr>
            </w:pPr>
            <w:r w:rsidRPr="003C1FEA">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7EB8E1E8" w14:textId="53E2ABB2" w:rsidR="00480114" w:rsidRPr="00B97CA5" w:rsidRDefault="00480114" w:rsidP="00480114">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15BF8C47" w14:textId="4AFEA96D" w:rsidR="00480114" w:rsidRPr="00B97CA5" w:rsidRDefault="00480114" w:rsidP="00480114">
            <w:pPr>
              <w:rPr>
                <w:rFonts w:cstheme="minorHAnsi"/>
              </w:rPr>
            </w:pPr>
            <w:r w:rsidRPr="00B97CA5">
              <w:rPr>
                <w:rFonts w:cstheme="minorHAnsi"/>
              </w:rPr>
              <w:t>Date of appointment</w:t>
            </w:r>
          </w:p>
        </w:tc>
        <w:tc>
          <w:tcPr>
            <w:tcW w:w="1483" w:type="dxa"/>
            <w:tcBorders>
              <w:top w:val="single" w:sz="4" w:space="0" w:color="auto"/>
              <w:bottom w:val="single" w:sz="4" w:space="0" w:color="auto"/>
            </w:tcBorders>
          </w:tcPr>
          <w:p w14:paraId="7075312B" w14:textId="603025FC" w:rsidR="00480114" w:rsidRPr="00B97CA5" w:rsidRDefault="00480114" w:rsidP="00480114">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AEC335C" w14:textId="7F33B1F8" w:rsidR="00480114" w:rsidRPr="00B97CA5" w:rsidRDefault="00480114" w:rsidP="00480114">
            <w:pPr>
              <w:rPr>
                <w:rFonts w:cstheme="minorHAnsi"/>
              </w:rPr>
            </w:pPr>
            <w:r w:rsidRPr="00B97CA5">
              <w:rPr>
                <w:rFonts w:cstheme="minorHAnsi"/>
              </w:rPr>
              <w:t xml:space="preserve">Secure disposal </w:t>
            </w:r>
          </w:p>
        </w:tc>
      </w:tr>
      <w:tr w:rsidR="00480114" w:rsidRPr="00B97CA5" w14:paraId="7B80B4D0" w14:textId="77777777" w:rsidTr="007346BB">
        <w:tc>
          <w:tcPr>
            <w:tcW w:w="1169" w:type="dxa"/>
            <w:tcBorders>
              <w:top w:val="single" w:sz="4" w:space="0" w:color="auto"/>
              <w:bottom w:val="single" w:sz="4" w:space="0" w:color="auto"/>
            </w:tcBorders>
          </w:tcPr>
          <w:p w14:paraId="4D0038D4" w14:textId="276E75E4" w:rsidR="00480114" w:rsidRPr="00B97CA5" w:rsidRDefault="00480114" w:rsidP="00480114">
            <w:pPr>
              <w:rPr>
                <w:rFonts w:cstheme="minorHAnsi"/>
              </w:rPr>
            </w:pPr>
            <w:r w:rsidRPr="00B97CA5">
              <w:rPr>
                <w:rFonts w:cstheme="minorHAnsi"/>
              </w:rPr>
              <w:t>7.3</w:t>
            </w:r>
          </w:p>
        </w:tc>
        <w:tc>
          <w:tcPr>
            <w:tcW w:w="3911" w:type="dxa"/>
            <w:tcBorders>
              <w:top w:val="single" w:sz="4" w:space="0" w:color="auto"/>
              <w:bottom w:val="single" w:sz="4" w:space="0" w:color="auto"/>
            </w:tcBorders>
          </w:tcPr>
          <w:p w14:paraId="1C90EFF7" w14:textId="68580DA6" w:rsidR="00480114" w:rsidRPr="00B97CA5" w:rsidRDefault="00480114" w:rsidP="00480114">
            <w:pPr>
              <w:rPr>
                <w:rFonts w:cstheme="minorHAnsi"/>
              </w:rPr>
            </w:pPr>
            <w:r w:rsidRPr="00B97CA5">
              <w:rPr>
                <w:rFonts w:cstheme="minorHAnsi"/>
              </w:rPr>
              <w:t>Annual appraisal/assessment records</w:t>
            </w:r>
          </w:p>
        </w:tc>
        <w:tc>
          <w:tcPr>
            <w:tcW w:w="2213" w:type="dxa"/>
            <w:shd w:val="clear" w:color="auto" w:fill="auto"/>
          </w:tcPr>
          <w:p w14:paraId="7F528D20" w14:textId="19FFCC11"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1CFCFFE2" w14:textId="05446E63" w:rsidR="00480114" w:rsidRPr="00B97CA5" w:rsidRDefault="00480114" w:rsidP="00480114">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30F1534D" w14:textId="5B566123" w:rsidR="00480114" w:rsidRPr="00B97CA5" w:rsidRDefault="00480114" w:rsidP="00480114">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35156E6A" w14:textId="54833DEE" w:rsidR="00480114" w:rsidRPr="00B97CA5" w:rsidRDefault="00480114" w:rsidP="00480114">
            <w:pPr>
              <w:rPr>
                <w:rFonts w:cstheme="minorHAnsi"/>
              </w:rPr>
            </w:pPr>
            <w:r w:rsidRPr="00B97CA5">
              <w:rPr>
                <w:rFonts w:cstheme="minorHAnsi"/>
              </w:rPr>
              <w:t>End of calendar year that the record was created in</w:t>
            </w:r>
          </w:p>
        </w:tc>
        <w:tc>
          <w:tcPr>
            <w:tcW w:w="1483" w:type="dxa"/>
            <w:tcBorders>
              <w:top w:val="single" w:sz="4" w:space="0" w:color="auto"/>
              <w:bottom w:val="single" w:sz="4" w:space="0" w:color="auto"/>
            </w:tcBorders>
          </w:tcPr>
          <w:p w14:paraId="1239B041" w14:textId="4B208B3E" w:rsidR="00480114" w:rsidRPr="00B97CA5" w:rsidRDefault="00480114" w:rsidP="00480114">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4A2B55A0" w14:textId="7D3F671C" w:rsidR="00480114" w:rsidRPr="00B97CA5" w:rsidRDefault="00480114" w:rsidP="00480114">
            <w:pPr>
              <w:rPr>
                <w:rFonts w:cstheme="minorHAnsi"/>
              </w:rPr>
            </w:pPr>
            <w:r w:rsidRPr="00B97CA5">
              <w:rPr>
                <w:rFonts w:cstheme="minorHAnsi"/>
              </w:rPr>
              <w:t xml:space="preserve">Secure disposal </w:t>
            </w:r>
          </w:p>
        </w:tc>
      </w:tr>
      <w:tr w:rsidR="00480114" w:rsidRPr="00B97CA5" w14:paraId="6987D5E8" w14:textId="77777777" w:rsidTr="00D67A46">
        <w:tc>
          <w:tcPr>
            <w:tcW w:w="1169" w:type="dxa"/>
            <w:tcBorders>
              <w:top w:val="single" w:sz="4" w:space="0" w:color="auto"/>
              <w:bottom w:val="single" w:sz="4" w:space="0" w:color="auto"/>
            </w:tcBorders>
          </w:tcPr>
          <w:p w14:paraId="61D4680C" w14:textId="6FE3E0B0" w:rsidR="00480114" w:rsidRPr="00B97CA5" w:rsidRDefault="00480114" w:rsidP="00480114">
            <w:pPr>
              <w:rPr>
                <w:rFonts w:cstheme="minorHAnsi"/>
              </w:rPr>
            </w:pPr>
            <w:r w:rsidRPr="00B97CA5">
              <w:rPr>
                <w:rFonts w:cstheme="minorHAnsi"/>
              </w:rPr>
              <w:t>7.4</w:t>
            </w:r>
          </w:p>
        </w:tc>
        <w:tc>
          <w:tcPr>
            <w:tcW w:w="3911" w:type="dxa"/>
            <w:tcBorders>
              <w:top w:val="single" w:sz="4" w:space="0" w:color="auto"/>
              <w:bottom w:val="single" w:sz="4" w:space="0" w:color="auto"/>
            </w:tcBorders>
          </w:tcPr>
          <w:p w14:paraId="2CA89204" w14:textId="1B9127BA" w:rsidR="00480114" w:rsidRPr="00B97CA5" w:rsidRDefault="00480114" w:rsidP="00480114">
            <w:pPr>
              <w:rPr>
                <w:rFonts w:cstheme="minorHAnsi"/>
              </w:rPr>
            </w:pPr>
            <w:r w:rsidRPr="00B97CA5">
              <w:rPr>
                <w:rFonts w:cstheme="minorHAnsi"/>
              </w:rPr>
              <w:t>Sickness absence monitoring</w:t>
            </w:r>
          </w:p>
        </w:tc>
        <w:tc>
          <w:tcPr>
            <w:tcW w:w="2213" w:type="dxa"/>
            <w:shd w:val="clear" w:color="auto" w:fill="auto"/>
          </w:tcPr>
          <w:p w14:paraId="59F66E61" w14:textId="2AF8AD81"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5DF571A7" w14:textId="2124FC9D" w:rsidR="00480114" w:rsidRPr="00B97CA5" w:rsidRDefault="00480114" w:rsidP="00480114">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2C15FB85" w14:textId="1D76D6B5" w:rsidR="00480114" w:rsidRPr="00B97CA5" w:rsidRDefault="00480114" w:rsidP="00480114">
            <w:pPr>
              <w:rPr>
                <w:rFonts w:cstheme="minorHAnsi"/>
              </w:rPr>
            </w:pPr>
            <w:r w:rsidRPr="00B97CA5">
              <w:rPr>
                <w:rFonts w:cstheme="minorHAnsi"/>
              </w:rPr>
              <w:t>Sickness records are categorised as ‘sensitive data’.  There is a legal obligation under Statutory Sickness Pay to keep records for sickness monitoring.  Sickness records should be kept separate from accident records.  Current practice recommends that sickness records should be held for the current year + 3 years.</w:t>
            </w:r>
          </w:p>
        </w:tc>
        <w:tc>
          <w:tcPr>
            <w:tcW w:w="1721" w:type="dxa"/>
            <w:tcBorders>
              <w:top w:val="single" w:sz="4" w:space="0" w:color="auto"/>
              <w:bottom w:val="single" w:sz="4" w:space="0" w:color="auto"/>
            </w:tcBorders>
          </w:tcPr>
          <w:p w14:paraId="625EEDB6" w14:textId="583BF9CE" w:rsidR="00480114" w:rsidRPr="00B97CA5" w:rsidRDefault="00480114" w:rsidP="00480114">
            <w:pPr>
              <w:rPr>
                <w:rFonts w:cstheme="minorHAnsi"/>
              </w:rPr>
            </w:pPr>
            <w:r w:rsidRPr="00B97CA5">
              <w:rPr>
                <w:rFonts w:cstheme="minorHAnsi"/>
              </w:rPr>
              <w:t>Date of absence</w:t>
            </w:r>
          </w:p>
        </w:tc>
        <w:tc>
          <w:tcPr>
            <w:tcW w:w="1483" w:type="dxa"/>
            <w:tcBorders>
              <w:top w:val="single" w:sz="4" w:space="0" w:color="auto"/>
              <w:bottom w:val="single" w:sz="4" w:space="0" w:color="auto"/>
            </w:tcBorders>
          </w:tcPr>
          <w:p w14:paraId="6ED25B7F" w14:textId="4D7997D9" w:rsidR="00480114" w:rsidRPr="00B97CA5" w:rsidRDefault="00480114" w:rsidP="00480114">
            <w:pPr>
              <w:rPr>
                <w:rFonts w:cstheme="minorHAnsi"/>
              </w:rPr>
            </w:pPr>
            <w:r w:rsidRPr="00B97CA5">
              <w:rPr>
                <w:rFonts w:cstheme="minorHAnsi"/>
              </w:rPr>
              <w:t>Common practice &amp; Statutory Sick Pay Act 1994</w:t>
            </w:r>
          </w:p>
        </w:tc>
        <w:tc>
          <w:tcPr>
            <w:tcW w:w="1267" w:type="dxa"/>
            <w:tcBorders>
              <w:top w:val="single" w:sz="4" w:space="0" w:color="auto"/>
              <w:bottom w:val="single" w:sz="4" w:space="0" w:color="auto"/>
            </w:tcBorders>
          </w:tcPr>
          <w:p w14:paraId="170D050F" w14:textId="7A09DB1B" w:rsidR="00480114" w:rsidRPr="00B97CA5" w:rsidRDefault="00480114" w:rsidP="00480114">
            <w:pPr>
              <w:rPr>
                <w:rFonts w:cstheme="minorHAnsi"/>
              </w:rPr>
            </w:pPr>
            <w:r w:rsidRPr="00B97CA5">
              <w:rPr>
                <w:rFonts w:cstheme="minorHAnsi"/>
              </w:rPr>
              <w:t>Secure disposal</w:t>
            </w:r>
          </w:p>
        </w:tc>
      </w:tr>
      <w:tr w:rsidR="00480114" w:rsidRPr="00B97CA5" w14:paraId="5036588F" w14:textId="77777777" w:rsidTr="0093016F">
        <w:tc>
          <w:tcPr>
            <w:tcW w:w="1169" w:type="dxa"/>
            <w:tcBorders>
              <w:top w:val="single" w:sz="4" w:space="0" w:color="auto"/>
              <w:bottom w:val="single" w:sz="4" w:space="0" w:color="auto"/>
            </w:tcBorders>
          </w:tcPr>
          <w:p w14:paraId="549BC555" w14:textId="6C51470A" w:rsidR="00480114" w:rsidRPr="00B97CA5" w:rsidRDefault="00480114" w:rsidP="00480114">
            <w:pPr>
              <w:rPr>
                <w:rFonts w:cstheme="minorHAnsi"/>
              </w:rPr>
            </w:pPr>
            <w:r w:rsidRPr="00B97CA5">
              <w:rPr>
                <w:rFonts w:cstheme="minorHAnsi"/>
              </w:rPr>
              <w:lastRenderedPageBreak/>
              <w:t>7.5</w:t>
            </w:r>
          </w:p>
        </w:tc>
        <w:tc>
          <w:tcPr>
            <w:tcW w:w="3911" w:type="dxa"/>
            <w:tcBorders>
              <w:top w:val="single" w:sz="4" w:space="0" w:color="auto"/>
              <w:bottom w:val="single" w:sz="4" w:space="0" w:color="auto"/>
            </w:tcBorders>
          </w:tcPr>
          <w:p w14:paraId="76EE2697" w14:textId="495AA465" w:rsidR="00480114" w:rsidRPr="00B97CA5" w:rsidRDefault="00480114" w:rsidP="00480114">
            <w:pPr>
              <w:rPr>
                <w:rFonts w:cstheme="minorHAnsi"/>
              </w:rPr>
            </w:pPr>
            <w:r w:rsidRPr="00B97CA5">
              <w:rPr>
                <w:rFonts w:cstheme="minorHAnsi"/>
              </w:rPr>
              <w:t>Staff training records</w:t>
            </w:r>
          </w:p>
        </w:tc>
        <w:tc>
          <w:tcPr>
            <w:tcW w:w="2213" w:type="dxa"/>
            <w:shd w:val="clear" w:color="auto" w:fill="auto"/>
          </w:tcPr>
          <w:p w14:paraId="294B7175" w14:textId="301A1F11"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4E4C600F" w14:textId="75268AE4" w:rsidR="00480114" w:rsidRPr="00B97CA5" w:rsidRDefault="00480114" w:rsidP="00480114">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630DEF05" w14:textId="68A85179" w:rsidR="00480114" w:rsidRPr="00B97CA5" w:rsidRDefault="00480114" w:rsidP="00480114">
            <w:pPr>
              <w:rPr>
                <w:rFonts w:cstheme="minorHAnsi"/>
              </w:rPr>
            </w:pPr>
            <w:r w:rsidRPr="00B97CA5">
              <w:rPr>
                <w:rFonts w:cstheme="minorHAnsi"/>
              </w:rPr>
              <w:t>Keep on personnel file</w:t>
            </w:r>
            <w:r>
              <w:rPr>
                <w:rFonts w:cstheme="minorHAnsi"/>
              </w:rPr>
              <w:t xml:space="preserve"> </w:t>
            </w:r>
            <w:r w:rsidRPr="00026380">
              <w:rPr>
                <w:rFonts w:cstheme="minorHAnsi"/>
                <w:color w:val="00B050"/>
              </w:rPr>
              <w:t>(see above).</w:t>
            </w:r>
          </w:p>
        </w:tc>
        <w:tc>
          <w:tcPr>
            <w:tcW w:w="1721" w:type="dxa"/>
            <w:tcBorders>
              <w:top w:val="single" w:sz="4" w:space="0" w:color="auto"/>
              <w:bottom w:val="single" w:sz="4" w:space="0" w:color="auto"/>
            </w:tcBorders>
          </w:tcPr>
          <w:p w14:paraId="28978F46" w14:textId="3C7C112D" w:rsidR="00480114" w:rsidRPr="00B97CA5" w:rsidRDefault="00480114" w:rsidP="00480114">
            <w:pPr>
              <w:rPr>
                <w:rFonts w:cstheme="minorHAnsi"/>
              </w:rPr>
            </w:pPr>
            <w:r w:rsidRPr="00B97CA5">
              <w:t>Date of appointment</w:t>
            </w:r>
          </w:p>
        </w:tc>
        <w:tc>
          <w:tcPr>
            <w:tcW w:w="1483" w:type="dxa"/>
            <w:tcBorders>
              <w:top w:val="single" w:sz="4" w:space="0" w:color="auto"/>
              <w:bottom w:val="single" w:sz="4" w:space="0" w:color="auto"/>
            </w:tcBorders>
          </w:tcPr>
          <w:p w14:paraId="59603EF4" w14:textId="1AA033B1" w:rsidR="00480114" w:rsidRPr="00B97CA5" w:rsidRDefault="00480114" w:rsidP="00480114">
            <w:pPr>
              <w:rPr>
                <w:rFonts w:cstheme="minorHAnsi"/>
              </w:rPr>
            </w:pPr>
            <w:r w:rsidRPr="00B97CA5">
              <w:t>Common practice (unless dictated by a professional body)</w:t>
            </w:r>
          </w:p>
        </w:tc>
        <w:tc>
          <w:tcPr>
            <w:tcW w:w="1267" w:type="dxa"/>
            <w:tcBorders>
              <w:top w:val="single" w:sz="4" w:space="0" w:color="auto"/>
              <w:bottom w:val="single" w:sz="4" w:space="0" w:color="auto"/>
            </w:tcBorders>
          </w:tcPr>
          <w:p w14:paraId="5C5BFE44" w14:textId="67278E0C" w:rsidR="00480114" w:rsidRPr="00B97CA5" w:rsidRDefault="00480114" w:rsidP="00480114">
            <w:pPr>
              <w:rPr>
                <w:rFonts w:cstheme="minorHAnsi"/>
              </w:rPr>
            </w:pPr>
            <w:r w:rsidRPr="00B97CA5">
              <w:t xml:space="preserve">Secure disposal </w:t>
            </w:r>
          </w:p>
        </w:tc>
      </w:tr>
      <w:tr w:rsidR="00480114" w:rsidRPr="00B97CA5" w14:paraId="01FA987D" w14:textId="77777777" w:rsidTr="007F2B0C">
        <w:tc>
          <w:tcPr>
            <w:tcW w:w="1169" w:type="dxa"/>
            <w:tcBorders>
              <w:top w:val="single" w:sz="4" w:space="0" w:color="auto"/>
              <w:bottom w:val="single" w:sz="4" w:space="0" w:color="auto"/>
            </w:tcBorders>
          </w:tcPr>
          <w:p w14:paraId="6D9FFDB4" w14:textId="00138CE0" w:rsidR="00480114" w:rsidRPr="00B97CA5" w:rsidRDefault="00480114" w:rsidP="00480114">
            <w:pPr>
              <w:rPr>
                <w:rFonts w:cstheme="minorHAnsi"/>
              </w:rPr>
            </w:pPr>
            <w:r w:rsidRPr="00B97CA5">
              <w:rPr>
                <w:rFonts w:cstheme="minorHAnsi"/>
              </w:rPr>
              <w:t>7.6</w:t>
            </w:r>
          </w:p>
        </w:tc>
        <w:tc>
          <w:tcPr>
            <w:tcW w:w="3911" w:type="dxa"/>
            <w:tcBorders>
              <w:top w:val="single" w:sz="4" w:space="0" w:color="auto"/>
              <w:bottom w:val="single" w:sz="4" w:space="0" w:color="auto"/>
            </w:tcBorders>
          </w:tcPr>
          <w:p w14:paraId="2DD4DE66" w14:textId="068157DF" w:rsidR="00480114" w:rsidRPr="00B97CA5" w:rsidRDefault="00480114" w:rsidP="00480114">
            <w:pPr>
              <w:rPr>
                <w:rFonts w:cstheme="minorHAnsi"/>
              </w:rPr>
            </w:pPr>
            <w:r w:rsidRPr="00B97CA5">
              <w:rPr>
                <w:rFonts w:cstheme="minorHAnsi"/>
              </w:rPr>
              <w:t>Annual leave records</w:t>
            </w:r>
          </w:p>
        </w:tc>
        <w:tc>
          <w:tcPr>
            <w:tcW w:w="2213" w:type="dxa"/>
            <w:shd w:val="clear" w:color="auto" w:fill="auto"/>
          </w:tcPr>
          <w:p w14:paraId="5A64BA35" w14:textId="402B57AD" w:rsidR="00480114" w:rsidRPr="00B97CA5" w:rsidRDefault="00480114" w:rsidP="00480114">
            <w:pPr>
              <w:rPr>
                <w:rFonts w:cstheme="minorHAnsi"/>
                <w:highlight w:val="yellow"/>
              </w:rPr>
            </w:pPr>
            <w:r>
              <w:rPr>
                <w:rFonts w:cstheme="minorHAnsi"/>
              </w:rPr>
              <w:t>paper files kept locked in school office.</w:t>
            </w:r>
          </w:p>
        </w:tc>
        <w:tc>
          <w:tcPr>
            <w:tcW w:w="1350" w:type="dxa"/>
            <w:shd w:val="clear" w:color="auto" w:fill="auto"/>
          </w:tcPr>
          <w:p w14:paraId="65486436" w14:textId="60A69688" w:rsidR="00480114" w:rsidRPr="00B97CA5" w:rsidRDefault="00480114" w:rsidP="00480114">
            <w:pPr>
              <w:rPr>
                <w:rFonts w:cstheme="minorHAnsi"/>
                <w:b/>
                <w:bCs/>
              </w:rPr>
            </w:pPr>
            <w:r w:rsidRPr="003C1FEA">
              <w:rPr>
                <w:rFonts w:cstheme="minorHAnsi"/>
              </w:rPr>
              <w:t xml:space="preserve">Head Teacher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2539471B" w14:textId="4DD0D650" w:rsidR="00480114" w:rsidRPr="00B97CA5" w:rsidRDefault="00480114" w:rsidP="00480114">
            <w:pPr>
              <w:rPr>
                <w:rFonts w:cstheme="minorHAnsi"/>
              </w:rPr>
            </w:pPr>
            <w:r w:rsidRPr="00B97CA5">
              <w:rPr>
                <w:rFonts w:cstheme="minorHAnsi"/>
              </w:rPr>
              <w:t>6 years after the end of tax year they relate to or possibly longer if leave can be carried over from year to year</w:t>
            </w:r>
          </w:p>
        </w:tc>
        <w:tc>
          <w:tcPr>
            <w:tcW w:w="1721" w:type="dxa"/>
            <w:tcBorders>
              <w:top w:val="single" w:sz="4" w:space="0" w:color="auto"/>
              <w:bottom w:val="single" w:sz="4" w:space="0" w:color="auto"/>
            </w:tcBorders>
          </w:tcPr>
          <w:p w14:paraId="2169A855" w14:textId="7E1A0DC5" w:rsidR="00480114" w:rsidRPr="00B97CA5" w:rsidRDefault="00480114" w:rsidP="00480114">
            <w:pPr>
              <w:rPr>
                <w:rFonts w:cstheme="minorHAnsi"/>
              </w:rPr>
            </w:pPr>
            <w:r w:rsidRPr="00B97CA5">
              <w:rPr>
                <w:rFonts w:cstheme="minorHAnsi"/>
              </w:rPr>
              <w:t>End of relevant tax year</w:t>
            </w:r>
          </w:p>
        </w:tc>
        <w:tc>
          <w:tcPr>
            <w:tcW w:w="1483" w:type="dxa"/>
            <w:tcBorders>
              <w:top w:val="single" w:sz="4" w:space="0" w:color="auto"/>
              <w:bottom w:val="single" w:sz="4" w:space="0" w:color="auto"/>
            </w:tcBorders>
          </w:tcPr>
          <w:p w14:paraId="6D6B9054" w14:textId="18E7A2BE" w:rsidR="00480114" w:rsidRPr="00B97CA5" w:rsidRDefault="00480114" w:rsidP="00480114">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28CE358" w14:textId="68D6BCAD" w:rsidR="00480114" w:rsidRPr="00B97CA5" w:rsidRDefault="00480114" w:rsidP="00480114">
            <w:pPr>
              <w:rPr>
                <w:rFonts w:cstheme="minorHAnsi"/>
              </w:rPr>
            </w:pPr>
            <w:r w:rsidRPr="00B97CA5">
              <w:rPr>
                <w:rFonts w:cstheme="minorHAnsi"/>
              </w:rPr>
              <w:t>Secure disposal</w:t>
            </w:r>
          </w:p>
        </w:tc>
      </w:tr>
      <w:tr w:rsidR="00480114" w:rsidRPr="00B97CA5" w14:paraId="4D53FC28" w14:textId="77777777" w:rsidTr="00530AF5">
        <w:tc>
          <w:tcPr>
            <w:tcW w:w="1169" w:type="dxa"/>
            <w:tcBorders>
              <w:top w:val="single" w:sz="4" w:space="0" w:color="auto"/>
              <w:bottom w:val="single" w:sz="4" w:space="0" w:color="auto"/>
            </w:tcBorders>
          </w:tcPr>
          <w:p w14:paraId="5C3A08FD" w14:textId="7950C960" w:rsidR="00480114" w:rsidRPr="00B97CA5" w:rsidRDefault="00480114" w:rsidP="00480114">
            <w:pPr>
              <w:rPr>
                <w:rFonts w:cstheme="minorHAnsi"/>
              </w:rPr>
            </w:pPr>
            <w:r w:rsidRPr="00B97CA5">
              <w:rPr>
                <w:rFonts w:cstheme="minorHAnsi"/>
              </w:rPr>
              <w:t>7.7</w:t>
            </w:r>
          </w:p>
        </w:tc>
        <w:tc>
          <w:tcPr>
            <w:tcW w:w="3911" w:type="dxa"/>
            <w:tcBorders>
              <w:top w:val="single" w:sz="4" w:space="0" w:color="auto"/>
              <w:bottom w:val="single" w:sz="4" w:space="0" w:color="auto"/>
            </w:tcBorders>
            <w:shd w:val="clear" w:color="auto" w:fill="auto"/>
          </w:tcPr>
          <w:p w14:paraId="77D1A3CC" w14:textId="77777777" w:rsidR="00480114" w:rsidRPr="00B97CA5" w:rsidRDefault="00480114" w:rsidP="00480114">
            <w:pPr>
              <w:autoSpaceDE w:val="0"/>
              <w:autoSpaceDN w:val="0"/>
              <w:adjustRightInd w:val="0"/>
              <w:rPr>
                <w:rFonts w:cstheme="minorHAnsi"/>
              </w:rPr>
            </w:pPr>
            <w:r w:rsidRPr="00B97CA5">
              <w:rPr>
                <w:rFonts w:cstheme="minorHAnsi"/>
              </w:rPr>
              <w:t>Working Time Regulations:</w:t>
            </w:r>
          </w:p>
          <w:p w14:paraId="4085C80A" w14:textId="77777777" w:rsidR="00480114" w:rsidRPr="00B97CA5" w:rsidRDefault="00480114" w:rsidP="00480114">
            <w:pPr>
              <w:autoSpaceDE w:val="0"/>
              <w:autoSpaceDN w:val="0"/>
              <w:adjustRightInd w:val="0"/>
              <w:rPr>
                <w:rFonts w:cstheme="minorHAnsi"/>
              </w:rPr>
            </w:pPr>
            <w:r w:rsidRPr="00B97CA5">
              <w:rPr>
                <w:rFonts w:cstheme="minorHAnsi"/>
              </w:rPr>
              <w:t xml:space="preserve">·         </w:t>
            </w:r>
            <w:proofErr w:type="spellStart"/>
            <w:r w:rsidRPr="00B97CA5">
              <w:rPr>
                <w:rFonts w:cstheme="minorHAnsi"/>
              </w:rPr>
              <w:t>Opt</w:t>
            </w:r>
            <w:proofErr w:type="spellEnd"/>
            <w:r w:rsidRPr="00B97CA5">
              <w:rPr>
                <w:rFonts w:cstheme="minorHAnsi"/>
              </w:rPr>
              <w:t xml:space="preserve"> out forms</w:t>
            </w:r>
          </w:p>
          <w:p w14:paraId="3977B292" w14:textId="6757F615" w:rsidR="00480114" w:rsidRPr="00B97CA5" w:rsidRDefault="00480114" w:rsidP="00480114">
            <w:pPr>
              <w:rPr>
                <w:rFonts w:cstheme="minorHAnsi"/>
              </w:rPr>
            </w:pPr>
            <w:r w:rsidRPr="00B97CA5">
              <w:rPr>
                <w:rFonts w:cstheme="minorHAnsi"/>
              </w:rPr>
              <w:t>·         Records of compliance with WTR</w:t>
            </w:r>
          </w:p>
        </w:tc>
        <w:tc>
          <w:tcPr>
            <w:tcW w:w="2213" w:type="dxa"/>
            <w:shd w:val="clear" w:color="auto" w:fill="auto"/>
          </w:tcPr>
          <w:p w14:paraId="400A4AA7" w14:textId="0427FFA3" w:rsidR="00480114" w:rsidRPr="00B97CA5" w:rsidRDefault="00480114" w:rsidP="00480114">
            <w:pPr>
              <w:rPr>
                <w:rFonts w:cstheme="minorHAnsi"/>
                <w:highlight w:val="yellow"/>
              </w:rPr>
            </w:pPr>
            <w:r>
              <w:rPr>
                <w:rFonts w:cstheme="minorHAnsi"/>
              </w:rPr>
              <w:t>paper files kept locked in school office.</w:t>
            </w:r>
          </w:p>
        </w:tc>
        <w:tc>
          <w:tcPr>
            <w:tcW w:w="1350" w:type="dxa"/>
            <w:shd w:val="clear" w:color="auto" w:fill="auto"/>
          </w:tcPr>
          <w:p w14:paraId="65DECAAC" w14:textId="59EECBE4" w:rsidR="00480114" w:rsidRPr="00B97CA5" w:rsidRDefault="00480114" w:rsidP="00480114">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4C7B4EC2" w14:textId="6469E2FF" w:rsidR="00480114" w:rsidRPr="00B97CA5" w:rsidRDefault="00480114" w:rsidP="00480114">
            <w:pPr>
              <w:autoSpaceDE w:val="0"/>
              <w:autoSpaceDN w:val="0"/>
              <w:adjustRightInd w:val="0"/>
              <w:rPr>
                <w:rFonts w:cstheme="minorHAnsi"/>
              </w:rPr>
            </w:pPr>
            <w:r w:rsidRPr="00B97CA5">
              <w:rPr>
                <w:rFonts w:cstheme="minorHAnsi"/>
              </w:rPr>
              <w:t>2 years from the date on which they were entered into</w:t>
            </w:r>
          </w:p>
          <w:p w14:paraId="2F1218CE" w14:textId="574864A5" w:rsidR="00480114" w:rsidRPr="00B97CA5" w:rsidRDefault="00480114" w:rsidP="00480114">
            <w:pPr>
              <w:rPr>
                <w:rFonts w:cstheme="minorHAnsi"/>
              </w:rPr>
            </w:pPr>
            <w:r w:rsidRPr="00B97CA5">
              <w:rPr>
                <w:rFonts w:cstheme="minorHAnsi"/>
              </w:rPr>
              <w:t>2 years after the relevant period</w:t>
            </w:r>
          </w:p>
        </w:tc>
        <w:tc>
          <w:tcPr>
            <w:tcW w:w="1721" w:type="dxa"/>
            <w:tcBorders>
              <w:top w:val="single" w:sz="4" w:space="0" w:color="auto"/>
              <w:bottom w:val="single" w:sz="4" w:space="0" w:color="auto"/>
            </w:tcBorders>
          </w:tcPr>
          <w:p w14:paraId="644E5506" w14:textId="30284052" w:rsidR="00480114" w:rsidRPr="00B97CA5" w:rsidRDefault="00480114" w:rsidP="00480114">
            <w:pPr>
              <w:rPr>
                <w:rFonts w:cstheme="minorHAnsi"/>
              </w:rPr>
            </w:pPr>
            <w:r w:rsidRPr="00B97CA5">
              <w:t>End of relevant tax year</w:t>
            </w:r>
          </w:p>
        </w:tc>
        <w:tc>
          <w:tcPr>
            <w:tcW w:w="1483" w:type="dxa"/>
            <w:tcBorders>
              <w:top w:val="single" w:sz="4" w:space="0" w:color="auto"/>
              <w:bottom w:val="single" w:sz="4" w:space="0" w:color="auto"/>
            </w:tcBorders>
          </w:tcPr>
          <w:p w14:paraId="2C20BE3E" w14:textId="13384BF4" w:rsidR="00480114" w:rsidRPr="00B97CA5" w:rsidRDefault="00480114" w:rsidP="00480114">
            <w:pPr>
              <w:rPr>
                <w:rFonts w:cstheme="minorHAnsi"/>
              </w:rPr>
            </w:pPr>
            <w:r w:rsidRPr="00B97CA5">
              <w:t>Common practice</w:t>
            </w:r>
          </w:p>
        </w:tc>
        <w:tc>
          <w:tcPr>
            <w:tcW w:w="1267" w:type="dxa"/>
            <w:tcBorders>
              <w:top w:val="single" w:sz="4" w:space="0" w:color="auto"/>
              <w:bottom w:val="single" w:sz="4" w:space="0" w:color="auto"/>
            </w:tcBorders>
          </w:tcPr>
          <w:p w14:paraId="7F2F1C0C" w14:textId="71C69206" w:rsidR="00480114" w:rsidRPr="00B97CA5" w:rsidRDefault="00480114" w:rsidP="00480114">
            <w:pPr>
              <w:rPr>
                <w:rFonts w:cstheme="minorHAnsi"/>
              </w:rPr>
            </w:pPr>
            <w:r w:rsidRPr="00B97CA5">
              <w:t>Secure disposal</w:t>
            </w:r>
          </w:p>
        </w:tc>
      </w:tr>
      <w:tr w:rsidR="00480114" w:rsidRPr="00B97CA5" w14:paraId="4421C91C" w14:textId="77777777" w:rsidTr="00183380">
        <w:tc>
          <w:tcPr>
            <w:tcW w:w="1169" w:type="dxa"/>
            <w:tcBorders>
              <w:top w:val="single" w:sz="4" w:space="0" w:color="auto"/>
              <w:bottom w:val="single" w:sz="4" w:space="0" w:color="auto"/>
            </w:tcBorders>
          </w:tcPr>
          <w:p w14:paraId="7D1A2A60" w14:textId="134AE1F0" w:rsidR="00480114" w:rsidRPr="00B97CA5" w:rsidRDefault="00480114" w:rsidP="00480114">
            <w:pPr>
              <w:rPr>
                <w:rFonts w:cstheme="minorHAnsi"/>
              </w:rPr>
            </w:pPr>
            <w:r w:rsidRPr="00B97CA5">
              <w:rPr>
                <w:rFonts w:cstheme="minorHAnsi"/>
              </w:rPr>
              <w:t>7.8</w:t>
            </w:r>
          </w:p>
        </w:tc>
        <w:tc>
          <w:tcPr>
            <w:tcW w:w="3911" w:type="dxa"/>
            <w:tcBorders>
              <w:top w:val="single" w:sz="4" w:space="0" w:color="auto"/>
              <w:bottom w:val="single" w:sz="4" w:space="0" w:color="auto"/>
            </w:tcBorders>
          </w:tcPr>
          <w:p w14:paraId="6FD8A633" w14:textId="340643E8" w:rsidR="00480114" w:rsidRPr="00B97CA5" w:rsidRDefault="00480114" w:rsidP="00480114">
            <w:pPr>
              <w:rPr>
                <w:rFonts w:cstheme="minorHAnsi"/>
              </w:rPr>
            </w:pPr>
            <w:r w:rsidRPr="00B97CA5">
              <w:rPr>
                <w:rFonts w:cstheme="minorHAnsi"/>
              </w:rPr>
              <w:t>Maternity/Adoption/Paternity Leave records</w:t>
            </w:r>
          </w:p>
        </w:tc>
        <w:tc>
          <w:tcPr>
            <w:tcW w:w="2213" w:type="dxa"/>
            <w:shd w:val="clear" w:color="auto" w:fill="auto"/>
          </w:tcPr>
          <w:p w14:paraId="656CE025" w14:textId="1CFC8C4F" w:rsidR="00480114" w:rsidRPr="00B97CA5" w:rsidRDefault="00480114" w:rsidP="00480114">
            <w:pPr>
              <w:rPr>
                <w:rFonts w:cstheme="minorHAnsi"/>
                <w:highlight w:val="yellow"/>
              </w:rPr>
            </w:pPr>
            <w:r>
              <w:rPr>
                <w:rFonts w:cstheme="minorHAnsi"/>
              </w:rPr>
              <w:t xml:space="preserve">paper files kept locked in school office or electronic copies on admin secure server </w:t>
            </w:r>
          </w:p>
        </w:tc>
        <w:tc>
          <w:tcPr>
            <w:tcW w:w="1350" w:type="dxa"/>
            <w:shd w:val="clear" w:color="auto" w:fill="auto"/>
          </w:tcPr>
          <w:p w14:paraId="1CDFE1C1" w14:textId="5FF210D2" w:rsidR="00480114" w:rsidRPr="00B97CA5" w:rsidRDefault="00480114" w:rsidP="00480114">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53E47BAF" w14:textId="4C02687D" w:rsidR="00480114" w:rsidRPr="00B97CA5" w:rsidRDefault="00480114" w:rsidP="00480114">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7F69C8DB" w14:textId="06422321" w:rsidR="00480114" w:rsidRPr="00B97CA5" w:rsidRDefault="00480114" w:rsidP="00480114">
            <w:pPr>
              <w:rPr>
                <w:rFonts w:cstheme="minorHAnsi"/>
              </w:rPr>
            </w:pPr>
            <w:r w:rsidRPr="00B97CA5">
              <w:rPr>
                <w:rFonts w:cstheme="minorHAnsi"/>
              </w:rPr>
              <w:t>End of relevant tax year</w:t>
            </w:r>
          </w:p>
        </w:tc>
        <w:tc>
          <w:tcPr>
            <w:tcW w:w="1483" w:type="dxa"/>
            <w:tcBorders>
              <w:top w:val="single" w:sz="4" w:space="0" w:color="auto"/>
              <w:bottom w:val="single" w:sz="4" w:space="0" w:color="auto"/>
            </w:tcBorders>
          </w:tcPr>
          <w:p w14:paraId="184B630F" w14:textId="324A6C80" w:rsidR="00480114" w:rsidRPr="00B97CA5" w:rsidRDefault="00480114" w:rsidP="00480114">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1F2406B3" w14:textId="6C313739" w:rsidR="00480114" w:rsidRPr="00B97CA5" w:rsidRDefault="00480114" w:rsidP="00480114">
            <w:pPr>
              <w:rPr>
                <w:rFonts w:cstheme="minorHAnsi"/>
              </w:rPr>
            </w:pPr>
            <w:r w:rsidRPr="00B97CA5">
              <w:rPr>
                <w:rFonts w:cstheme="minorHAnsi"/>
              </w:rPr>
              <w:t>Secure disposal</w:t>
            </w:r>
          </w:p>
        </w:tc>
      </w:tr>
      <w:tr w:rsidR="00480114" w:rsidRPr="00B97CA5" w14:paraId="6480AA9B" w14:textId="77777777" w:rsidTr="00345934">
        <w:tc>
          <w:tcPr>
            <w:tcW w:w="1169" w:type="dxa"/>
            <w:tcBorders>
              <w:top w:val="single" w:sz="4" w:space="0" w:color="auto"/>
              <w:bottom w:val="single" w:sz="4" w:space="0" w:color="auto"/>
            </w:tcBorders>
          </w:tcPr>
          <w:p w14:paraId="134006C4" w14:textId="5886A5B3" w:rsidR="00480114" w:rsidRPr="00B97CA5" w:rsidRDefault="00480114" w:rsidP="00480114">
            <w:pPr>
              <w:rPr>
                <w:rFonts w:cstheme="minorHAnsi"/>
              </w:rPr>
            </w:pPr>
            <w:r w:rsidRPr="00B97CA5">
              <w:rPr>
                <w:rFonts w:cstheme="minorHAnsi"/>
              </w:rPr>
              <w:t>7.9</w:t>
            </w:r>
          </w:p>
        </w:tc>
        <w:tc>
          <w:tcPr>
            <w:tcW w:w="3911" w:type="dxa"/>
            <w:tcBorders>
              <w:top w:val="single" w:sz="4" w:space="0" w:color="auto"/>
              <w:bottom w:val="single" w:sz="4" w:space="0" w:color="auto"/>
            </w:tcBorders>
          </w:tcPr>
          <w:p w14:paraId="1A504A7F" w14:textId="11B5FE37" w:rsidR="00480114" w:rsidRPr="00B97CA5" w:rsidRDefault="00480114" w:rsidP="00480114">
            <w:pPr>
              <w:rPr>
                <w:rFonts w:cstheme="minorHAnsi"/>
              </w:rPr>
            </w:pPr>
            <w:r w:rsidRPr="00B97CA5">
              <w:rPr>
                <w:rFonts w:cstheme="minorHAnsi"/>
              </w:rPr>
              <w:t>Consents for the processing of personal and sensitive data</w:t>
            </w:r>
          </w:p>
        </w:tc>
        <w:tc>
          <w:tcPr>
            <w:tcW w:w="2213" w:type="dxa"/>
            <w:shd w:val="clear" w:color="auto" w:fill="auto"/>
          </w:tcPr>
          <w:p w14:paraId="1546B3F2" w14:textId="7BF44E62" w:rsidR="00480114" w:rsidRPr="00B97CA5" w:rsidRDefault="00480114" w:rsidP="00480114">
            <w:pPr>
              <w:rPr>
                <w:rFonts w:cstheme="minorHAnsi"/>
              </w:rPr>
            </w:pPr>
            <w:r>
              <w:rPr>
                <w:rFonts w:cstheme="minorHAnsi"/>
              </w:rPr>
              <w:t xml:space="preserve">paper files kept locked in school office or electronic copies on admin secure server </w:t>
            </w:r>
          </w:p>
        </w:tc>
        <w:tc>
          <w:tcPr>
            <w:tcW w:w="1350" w:type="dxa"/>
            <w:shd w:val="clear" w:color="auto" w:fill="auto"/>
          </w:tcPr>
          <w:p w14:paraId="5471FB2B" w14:textId="666FF82A" w:rsidR="00480114" w:rsidRPr="00B97CA5" w:rsidRDefault="00480114" w:rsidP="00480114">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33BD7990" w14:textId="4396B518" w:rsidR="00480114" w:rsidRPr="00B97CA5" w:rsidRDefault="00480114" w:rsidP="00480114">
            <w:pPr>
              <w:rPr>
                <w:rFonts w:cstheme="minorHAnsi"/>
              </w:rPr>
            </w:pPr>
            <w:r w:rsidRPr="00B97CA5">
              <w:rPr>
                <w:rFonts w:cstheme="minorHAnsi"/>
              </w:rPr>
              <w:t>For as long as the data is being processed and up to 6 years afterwards</w:t>
            </w:r>
          </w:p>
        </w:tc>
        <w:tc>
          <w:tcPr>
            <w:tcW w:w="1721" w:type="dxa"/>
            <w:tcBorders>
              <w:top w:val="single" w:sz="4" w:space="0" w:color="auto"/>
              <w:bottom w:val="single" w:sz="4" w:space="0" w:color="auto"/>
            </w:tcBorders>
          </w:tcPr>
          <w:p w14:paraId="06ED5418" w14:textId="5BF9FBBA" w:rsidR="00480114" w:rsidRPr="00B97CA5" w:rsidRDefault="00480114" w:rsidP="00480114">
            <w:pPr>
              <w:rPr>
                <w:rFonts w:cstheme="minorHAnsi"/>
              </w:rPr>
            </w:pPr>
            <w:r w:rsidRPr="00B97CA5">
              <w:rPr>
                <w:rFonts w:cstheme="minorHAnsi"/>
              </w:rPr>
              <w:t>End of employment</w:t>
            </w:r>
          </w:p>
        </w:tc>
        <w:tc>
          <w:tcPr>
            <w:tcW w:w="1483" w:type="dxa"/>
            <w:tcBorders>
              <w:top w:val="single" w:sz="4" w:space="0" w:color="auto"/>
              <w:bottom w:val="single" w:sz="4" w:space="0" w:color="auto"/>
            </w:tcBorders>
          </w:tcPr>
          <w:p w14:paraId="59BFDAD5" w14:textId="6544F07E" w:rsidR="00480114" w:rsidRPr="00B97CA5" w:rsidRDefault="00480114" w:rsidP="00480114">
            <w:pPr>
              <w:rPr>
                <w:rFonts w:cstheme="minorHAnsi"/>
              </w:rPr>
            </w:pPr>
            <w:r w:rsidRPr="00B97CA5">
              <w:t>Common practice</w:t>
            </w:r>
          </w:p>
        </w:tc>
        <w:tc>
          <w:tcPr>
            <w:tcW w:w="1267" w:type="dxa"/>
            <w:tcBorders>
              <w:top w:val="single" w:sz="4" w:space="0" w:color="auto"/>
              <w:bottom w:val="single" w:sz="4" w:space="0" w:color="auto"/>
            </w:tcBorders>
          </w:tcPr>
          <w:p w14:paraId="303B0D79" w14:textId="20CAF821" w:rsidR="00480114" w:rsidRPr="00B97CA5" w:rsidRDefault="00480114" w:rsidP="00480114">
            <w:pPr>
              <w:rPr>
                <w:rFonts w:cstheme="minorHAnsi"/>
              </w:rPr>
            </w:pPr>
            <w:r w:rsidRPr="00B97CA5">
              <w:t>Secure disposal</w:t>
            </w:r>
          </w:p>
        </w:tc>
      </w:tr>
      <w:tr w:rsidR="00480114" w:rsidRPr="00B97CA5" w14:paraId="70766849" w14:textId="77777777" w:rsidTr="005F4EAE">
        <w:tc>
          <w:tcPr>
            <w:tcW w:w="1169" w:type="dxa"/>
            <w:tcBorders>
              <w:top w:val="single" w:sz="4" w:space="0" w:color="auto"/>
              <w:bottom w:val="single" w:sz="4" w:space="0" w:color="auto"/>
            </w:tcBorders>
          </w:tcPr>
          <w:p w14:paraId="0AC0B868" w14:textId="6176640D" w:rsidR="00480114" w:rsidRPr="00B97CA5" w:rsidRDefault="00480114" w:rsidP="00480114">
            <w:pPr>
              <w:rPr>
                <w:rFonts w:cstheme="minorHAnsi"/>
              </w:rPr>
            </w:pPr>
            <w:r w:rsidRPr="00B97CA5">
              <w:rPr>
                <w:rFonts w:cstheme="minorHAnsi"/>
              </w:rPr>
              <w:t>7.10</w:t>
            </w:r>
          </w:p>
        </w:tc>
        <w:tc>
          <w:tcPr>
            <w:tcW w:w="3911" w:type="dxa"/>
            <w:tcBorders>
              <w:top w:val="single" w:sz="4" w:space="0" w:color="auto"/>
              <w:bottom w:val="single" w:sz="4" w:space="0" w:color="auto"/>
            </w:tcBorders>
          </w:tcPr>
          <w:p w14:paraId="1E6F363D" w14:textId="65159299" w:rsidR="00480114" w:rsidRPr="00B97CA5" w:rsidRDefault="00480114" w:rsidP="00480114">
            <w:pPr>
              <w:rPr>
                <w:rFonts w:cstheme="minorHAnsi"/>
              </w:rPr>
            </w:pPr>
            <w:r w:rsidRPr="00B97CA5">
              <w:rPr>
                <w:rFonts w:cstheme="minorHAnsi"/>
              </w:rPr>
              <w:t>Staff policy acknowledgement</w:t>
            </w:r>
          </w:p>
        </w:tc>
        <w:tc>
          <w:tcPr>
            <w:tcW w:w="2213" w:type="dxa"/>
            <w:shd w:val="clear" w:color="auto" w:fill="auto"/>
          </w:tcPr>
          <w:p w14:paraId="2B808E70" w14:textId="15FCDD0F" w:rsidR="00480114" w:rsidRPr="00B97CA5" w:rsidRDefault="00480114" w:rsidP="00480114">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w:t>
            </w:r>
            <w:r>
              <w:rPr>
                <w:rFonts w:cstheme="minorHAnsi"/>
              </w:rPr>
              <w:lastRenderedPageBreak/>
              <w:t xml:space="preserve">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7DE53514" w14:textId="20B95674" w:rsidR="00480114" w:rsidRPr="00B97CA5" w:rsidRDefault="00480114" w:rsidP="00480114">
            <w:pPr>
              <w:rPr>
                <w:rFonts w:cstheme="minorHAnsi"/>
                <w:b/>
                <w:bCs/>
              </w:rPr>
            </w:pPr>
            <w:r w:rsidRPr="003C1FEA">
              <w:rPr>
                <w:rFonts w:cstheme="minorHAnsi"/>
              </w:rPr>
              <w:lastRenderedPageBreak/>
              <w:t xml:space="preserve">Head Teacher </w:t>
            </w:r>
          </w:p>
        </w:tc>
        <w:tc>
          <w:tcPr>
            <w:tcW w:w="2274" w:type="dxa"/>
            <w:tcBorders>
              <w:top w:val="single" w:sz="4" w:space="0" w:color="auto"/>
              <w:bottom w:val="single" w:sz="4" w:space="0" w:color="auto"/>
            </w:tcBorders>
            <w:shd w:val="clear" w:color="auto" w:fill="auto"/>
          </w:tcPr>
          <w:p w14:paraId="5D322AAA" w14:textId="35321967" w:rsidR="00480114" w:rsidRPr="00B97CA5" w:rsidRDefault="00480114" w:rsidP="00480114">
            <w:pPr>
              <w:rPr>
                <w:rFonts w:cstheme="minorHAnsi"/>
              </w:rPr>
            </w:pPr>
            <w:r w:rsidRPr="00B97CA5">
              <w:t>Life of the policy + 3 years</w:t>
            </w:r>
          </w:p>
        </w:tc>
        <w:tc>
          <w:tcPr>
            <w:tcW w:w="1721" w:type="dxa"/>
            <w:tcBorders>
              <w:top w:val="single" w:sz="4" w:space="0" w:color="auto"/>
              <w:bottom w:val="single" w:sz="4" w:space="0" w:color="auto"/>
            </w:tcBorders>
          </w:tcPr>
          <w:p w14:paraId="689B92E6" w14:textId="0FEF50CA" w:rsidR="00480114" w:rsidRPr="00B97CA5" w:rsidRDefault="00480114" w:rsidP="00480114">
            <w:r w:rsidRPr="00B97CA5">
              <w:t>Implementation of the policy</w:t>
            </w:r>
          </w:p>
        </w:tc>
        <w:tc>
          <w:tcPr>
            <w:tcW w:w="1483" w:type="dxa"/>
            <w:tcBorders>
              <w:top w:val="single" w:sz="4" w:space="0" w:color="auto"/>
              <w:bottom w:val="single" w:sz="4" w:space="0" w:color="auto"/>
            </w:tcBorders>
          </w:tcPr>
          <w:p w14:paraId="335F64E9" w14:textId="0B3E68E7" w:rsidR="00480114" w:rsidRPr="00B97CA5" w:rsidRDefault="00480114" w:rsidP="00480114">
            <w:r w:rsidRPr="00B97CA5">
              <w:t xml:space="preserve">Common practice (unless otherwise </w:t>
            </w:r>
            <w:r w:rsidRPr="00B97CA5">
              <w:lastRenderedPageBreak/>
              <w:t xml:space="preserve">dictated </w:t>
            </w:r>
            <w:proofErr w:type="spellStart"/>
            <w:r w:rsidRPr="00B97CA5">
              <w:t>eg</w:t>
            </w:r>
            <w:proofErr w:type="spellEnd"/>
            <w:r w:rsidRPr="00B97CA5">
              <w:t xml:space="preserve"> KCSIE, H&amp;SWA)</w:t>
            </w:r>
          </w:p>
        </w:tc>
        <w:tc>
          <w:tcPr>
            <w:tcW w:w="1267" w:type="dxa"/>
            <w:tcBorders>
              <w:top w:val="single" w:sz="4" w:space="0" w:color="auto"/>
              <w:bottom w:val="single" w:sz="4" w:space="0" w:color="auto"/>
            </w:tcBorders>
          </w:tcPr>
          <w:p w14:paraId="6DAF12F0" w14:textId="73814A48" w:rsidR="00480114" w:rsidRPr="00B97CA5" w:rsidRDefault="00480114" w:rsidP="00480114">
            <w:r w:rsidRPr="00B97CA5">
              <w:lastRenderedPageBreak/>
              <w:t xml:space="preserve">Secure disposal </w:t>
            </w:r>
          </w:p>
        </w:tc>
      </w:tr>
      <w:tr w:rsidR="00A224EC" w:rsidRPr="00B97CA5" w14:paraId="20A51B31" w14:textId="77777777" w:rsidTr="00670DEF">
        <w:tc>
          <w:tcPr>
            <w:tcW w:w="1169" w:type="dxa"/>
            <w:tcBorders>
              <w:top w:val="single" w:sz="4" w:space="0" w:color="auto"/>
              <w:bottom w:val="single" w:sz="4" w:space="0" w:color="auto"/>
            </w:tcBorders>
          </w:tcPr>
          <w:p w14:paraId="75D136F0" w14:textId="44499333" w:rsidR="00A224EC" w:rsidRPr="00B97CA5" w:rsidRDefault="00A224EC" w:rsidP="00A224EC">
            <w:pPr>
              <w:rPr>
                <w:rFonts w:cstheme="minorHAnsi"/>
              </w:rPr>
            </w:pPr>
            <w:r w:rsidRPr="00B97CA5">
              <w:rPr>
                <w:rFonts w:cstheme="minorHAnsi"/>
              </w:rPr>
              <w:t>7.11</w:t>
            </w:r>
          </w:p>
        </w:tc>
        <w:tc>
          <w:tcPr>
            <w:tcW w:w="3911" w:type="dxa"/>
            <w:tcBorders>
              <w:top w:val="single" w:sz="4" w:space="0" w:color="auto"/>
              <w:bottom w:val="single" w:sz="4" w:space="0" w:color="auto"/>
            </w:tcBorders>
          </w:tcPr>
          <w:p w14:paraId="76358F64" w14:textId="4DFEF1BA" w:rsidR="00A224EC" w:rsidRPr="00B97CA5" w:rsidRDefault="00A224EC" w:rsidP="00A224EC">
            <w:pPr>
              <w:rPr>
                <w:rFonts w:cstheme="minorHAnsi"/>
              </w:rPr>
            </w:pPr>
            <w:r w:rsidRPr="00B97CA5">
              <w:rPr>
                <w:rFonts w:cstheme="minorHAnsi"/>
              </w:rPr>
              <w:t>Staff ‘skeleton’ record (which would include a brief record of name, job role, contract start and end dates (and any information that would be needed to be included in a reference)</w:t>
            </w:r>
          </w:p>
        </w:tc>
        <w:tc>
          <w:tcPr>
            <w:tcW w:w="2213" w:type="dxa"/>
            <w:shd w:val="clear" w:color="auto" w:fill="auto"/>
          </w:tcPr>
          <w:p w14:paraId="7FCAF96B" w14:textId="121C14AC"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28CF7515" w14:textId="5EE21066"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39CB802B" w14:textId="206E1B16" w:rsidR="00A224EC" w:rsidRPr="00B97CA5" w:rsidRDefault="00A224EC" w:rsidP="00A224EC">
            <w:pPr>
              <w:rPr>
                <w:rFonts w:cstheme="minorHAnsi"/>
              </w:rPr>
            </w:pPr>
            <w:r w:rsidRPr="00B97CA5">
              <w:rPr>
                <w:rFonts w:cstheme="minorHAnsi"/>
              </w:rPr>
              <w:t xml:space="preserve">Permanent. These form part of the historical archives of the school. </w:t>
            </w:r>
          </w:p>
        </w:tc>
        <w:tc>
          <w:tcPr>
            <w:tcW w:w="1721" w:type="dxa"/>
            <w:tcBorders>
              <w:top w:val="single" w:sz="4" w:space="0" w:color="auto"/>
              <w:bottom w:val="single" w:sz="4" w:space="0" w:color="auto"/>
            </w:tcBorders>
          </w:tcPr>
          <w:p w14:paraId="4F00CDC8" w14:textId="3B11EF10" w:rsidR="00A224EC" w:rsidRPr="00B97CA5" w:rsidRDefault="00A224EC" w:rsidP="00A224EC">
            <w:r w:rsidRPr="00B97CA5">
              <w:rPr>
                <w:rFonts w:cstheme="minorHAnsi"/>
              </w:rPr>
              <w:t xml:space="preserve">Archive on closure of the school. </w:t>
            </w:r>
          </w:p>
        </w:tc>
        <w:tc>
          <w:tcPr>
            <w:tcW w:w="1483" w:type="dxa"/>
            <w:tcBorders>
              <w:top w:val="single" w:sz="4" w:space="0" w:color="auto"/>
              <w:bottom w:val="single" w:sz="4" w:space="0" w:color="auto"/>
            </w:tcBorders>
          </w:tcPr>
          <w:p w14:paraId="6CE35B87" w14:textId="3A0D0B02" w:rsidR="00A224EC" w:rsidRPr="00B97CA5" w:rsidRDefault="00A224EC" w:rsidP="00A224EC">
            <w:r w:rsidRPr="00B97CA5">
              <w:rPr>
                <w:rFonts w:cstheme="minorHAnsi"/>
              </w:rPr>
              <w:t xml:space="preserve">Common Practice. </w:t>
            </w:r>
          </w:p>
        </w:tc>
        <w:tc>
          <w:tcPr>
            <w:tcW w:w="1267" w:type="dxa"/>
            <w:tcBorders>
              <w:top w:val="single" w:sz="4" w:space="0" w:color="auto"/>
              <w:bottom w:val="single" w:sz="4" w:space="0" w:color="auto"/>
            </w:tcBorders>
          </w:tcPr>
          <w:p w14:paraId="693B3D21" w14:textId="0E686D6F" w:rsidR="00A224EC" w:rsidRPr="00B97CA5" w:rsidRDefault="00A224EC" w:rsidP="00A224EC">
            <w:r w:rsidRPr="00B97CA5">
              <w:rPr>
                <w:rFonts w:cstheme="minorHAnsi"/>
              </w:rPr>
              <w:t>Offer to the Local Authority Record Office</w:t>
            </w:r>
          </w:p>
        </w:tc>
      </w:tr>
      <w:tr w:rsidR="00A224EC" w:rsidRPr="00B97CA5" w14:paraId="55F9FD1C" w14:textId="77777777" w:rsidTr="007D796F">
        <w:tc>
          <w:tcPr>
            <w:tcW w:w="1169" w:type="dxa"/>
            <w:tcBorders>
              <w:top w:val="single" w:sz="4" w:space="0" w:color="auto"/>
              <w:bottom w:val="single" w:sz="4" w:space="0" w:color="auto"/>
            </w:tcBorders>
          </w:tcPr>
          <w:p w14:paraId="2089A861" w14:textId="573C5CB1" w:rsidR="00A224EC" w:rsidRPr="00B97CA5" w:rsidRDefault="00A224EC" w:rsidP="00A224EC">
            <w:pPr>
              <w:rPr>
                <w:rFonts w:cstheme="minorHAnsi"/>
              </w:rPr>
            </w:pPr>
            <w:r w:rsidRPr="00B97CA5">
              <w:rPr>
                <w:rFonts w:cstheme="minorHAnsi"/>
              </w:rPr>
              <w:t>7.12</w:t>
            </w:r>
          </w:p>
        </w:tc>
        <w:tc>
          <w:tcPr>
            <w:tcW w:w="3911" w:type="dxa"/>
            <w:tcBorders>
              <w:top w:val="single" w:sz="4" w:space="0" w:color="auto"/>
              <w:bottom w:val="single" w:sz="4" w:space="0" w:color="auto"/>
            </w:tcBorders>
          </w:tcPr>
          <w:p w14:paraId="064EABF5" w14:textId="77777777" w:rsidR="00A224EC" w:rsidRPr="00B97CA5" w:rsidRDefault="00A224EC" w:rsidP="00A224EC">
            <w:pPr>
              <w:autoSpaceDE w:val="0"/>
              <w:autoSpaceDN w:val="0"/>
              <w:adjustRightInd w:val="0"/>
              <w:rPr>
                <w:rFonts w:cstheme="minorHAnsi"/>
              </w:rPr>
            </w:pPr>
            <w:r w:rsidRPr="00B97CA5">
              <w:rPr>
                <w:rFonts w:cstheme="minorHAnsi"/>
              </w:rPr>
              <w:t>Register of business interests</w:t>
            </w:r>
          </w:p>
          <w:p w14:paraId="5C0D4503" w14:textId="77777777" w:rsidR="00A224EC" w:rsidRPr="00B97CA5" w:rsidRDefault="00A224EC" w:rsidP="00A224EC">
            <w:pPr>
              <w:rPr>
                <w:rFonts w:cstheme="minorHAnsi"/>
                <w:highlight w:val="yellow"/>
              </w:rPr>
            </w:pPr>
          </w:p>
        </w:tc>
        <w:tc>
          <w:tcPr>
            <w:tcW w:w="2213" w:type="dxa"/>
            <w:shd w:val="clear" w:color="auto" w:fill="auto"/>
          </w:tcPr>
          <w:p w14:paraId="041D71A4" w14:textId="6B634189"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789D431E" w14:textId="59D6050D"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4424CBFC" w14:textId="6BC7DC6D" w:rsidR="00A224EC" w:rsidRPr="00B97CA5" w:rsidRDefault="00A224EC" w:rsidP="00A224EC">
            <w:pPr>
              <w:rPr>
                <w:rFonts w:cstheme="minorHAnsi"/>
              </w:rPr>
            </w:pPr>
            <w:r w:rsidRPr="00B97CA5">
              <w:rPr>
                <w:rFonts w:cstheme="minorHAnsi"/>
              </w:rPr>
              <w:t>Date of appointment + 6 years</w:t>
            </w:r>
          </w:p>
        </w:tc>
        <w:tc>
          <w:tcPr>
            <w:tcW w:w="1721" w:type="dxa"/>
            <w:tcBorders>
              <w:top w:val="single" w:sz="4" w:space="0" w:color="auto"/>
              <w:bottom w:val="single" w:sz="4" w:space="0" w:color="auto"/>
            </w:tcBorders>
          </w:tcPr>
          <w:p w14:paraId="52B26693" w14:textId="6D602BC5" w:rsidR="00A224EC" w:rsidRPr="00B97CA5" w:rsidRDefault="00A224EC" w:rsidP="00A224EC">
            <w:pPr>
              <w:rPr>
                <w:rFonts w:cstheme="minorHAnsi"/>
              </w:rPr>
            </w:pPr>
            <w:r w:rsidRPr="00B97CA5">
              <w:rPr>
                <w:rFonts w:cstheme="minorHAnsi"/>
              </w:rPr>
              <w:t>Date of appointment</w:t>
            </w:r>
          </w:p>
        </w:tc>
        <w:tc>
          <w:tcPr>
            <w:tcW w:w="1483" w:type="dxa"/>
            <w:tcBorders>
              <w:top w:val="single" w:sz="4" w:space="0" w:color="auto"/>
              <w:bottom w:val="single" w:sz="4" w:space="0" w:color="auto"/>
            </w:tcBorders>
          </w:tcPr>
          <w:p w14:paraId="2116020D" w14:textId="1D7C0D3E"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64596EBC" w14:textId="3B14D3EC" w:rsidR="00A224EC" w:rsidRPr="00B97CA5" w:rsidRDefault="00A224EC" w:rsidP="00A224EC">
            <w:pPr>
              <w:rPr>
                <w:rFonts w:cstheme="minorHAnsi"/>
              </w:rPr>
            </w:pPr>
            <w:r w:rsidRPr="00B97CA5">
              <w:rPr>
                <w:rFonts w:cstheme="minorHAnsi"/>
              </w:rPr>
              <w:t>Secure disposal</w:t>
            </w:r>
          </w:p>
        </w:tc>
      </w:tr>
      <w:tr w:rsidR="00A224EC" w:rsidRPr="00B97CA5" w14:paraId="444A0076" w14:textId="77777777" w:rsidTr="00B033E1">
        <w:tc>
          <w:tcPr>
            <w:tcW w:w="15388" w:type="dxa"/>
            <w:gridSpan w:val="8"/>
            <w:tcBorders>
              <w:top w:val="single" w:sz="4" w:space="0" w:color="auto"/>
              <w:bottom w:val="single" w:sz="4" w:space="0" w:color="auto"/>
            </w:tcBorders>
          </w:tcPr>
          <w:p w14:paraId="4A7A7608" w14:textId="01F6E6AC" w:rsidR="00A224EC" w:rsidRPr="00B97CA5" w:rsidRDefault="00A224EC" w:rsidP="00A224EC">
            <w:pPr>
              <w:pStyle w:val="Heading2"/>
              <w:numPr>
                <w:ilvl w:val="0"/>
                <w:numId w:val="7"/>
              </w:numPr>
            </w:pPr>
            <w:bookmarkStart w:id="51" w:name="_HR_-_Management"/>
            <w:bookmarkStart w:id="52" w:name="_Toc163833485"/>
            <w:bookmarkEnd w:id="51"/>
            <w:r w:rsidRPr="00B97CA5">
              <w:t>HR - Management of Disciplinary and Grievance Processes</w:t>
            </w:r>
            <w:bookmarkEnd w:id="52"/>
          </w:p>
          <w:p w14:paraId="354F750B" w14:textId="6B730904" w:rsidR="00A224EC" w:rsidRPr="00B97CA5" w:rsidRDefault="00A224EC" w:rsidP="00A224EC">
            <w:r w:rsidRPr="00B97CA5">
              <w:t xml:space="preserve">Information containing allegations of sexual abuse must be preserved </w:t>
            </w:r>
            <w:r w:rsidRPr="00B97CA5">
              <w:rPr>
                <w:rFonts w:cstheme="minorHAnsi"/>
              </w:rPr>
              <w:t>for 75 years in line with the IICSA recommendations for extended retention of records relating to child sexual abuse.</w:t>
            </w:r>
            <w:r w:rsidRPr="00B97CA5">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7" w:history="1">
              <w:r w:rsidRPr="00357AB5">
                <w:rPr>
                  <w:rStyle w:val="Hyperlink"/>
                </w:rPr>
                <w:t>KCSIE 2023</w:t>
              </w:r>
            </w:hyperlink>
            <w:r>
              <w:t xml:space="preserve"> </w:t>
            </w:r>
            <w:r w:rsidRPr="00B97CA5">
              <w:t>para</w:t>
            </w:r>
            <w:r>
              <w:t xml:space="preserve"> 41</w:t>
            </w:r>
            <w:r w:rsidRPr="000C17A8">
              <w:rPr>
                <w:color w:val="00B050"/>
              </w:rPr>
              <w:t>8</w:t>
            </w:r>
            <w:r w:rsidRPr="00B97CA5">
              <w:t>)</w:t>
            </w:r>
          </w:p>
        </w:tc>
      </w:tr>
      <w:tr w:rsidR="00A224EC" w:rsidRPr="00B97CA5" w14:paraId="28C3290C" w14:textId="77777777" w:rsidTr="00874BCC">
        <w:tc>
          <w:tcPr>
            <w:tcW w:w="1169" w:type="dxa"/>
            <w:tcBorders>
              <w:top w:val="single" w:sz="4" w:space="0" w:color="auto"/>
              <w:bottom w:val="single" w:sz="4" w:space="0" w:color="auto"/>
            </w:tcBorders>
          </w:tcPr>
          <w:p w14:paraId="6120B071" w14:textId="75AC102E" w:rsidR="00A224EC" w:rsidRPr="00B97CA5" w:rsidRDefault="00A224EC" w:rsidP="00A224EC">
            <w:pPr>
              <w:rPr>
                <w:rFonts w:cstheme="minorHAnsi"/>
              </w:rPr>
            </w:pPr>
            <w:r w:rsidRPr="00B97CA5">
              <w:rPr>
                <w:rFonts w:cstheme="minorHAnsi"/>
              </w:rPr>
              <w:t>8.1</w:t>
            </w:r>
          </w:p>
        </w:tc>
        <w:tc>
          <w:tcPr>
            <w:tcW w:w="3911" w:type="dxa"/>
            <w:tcBorders>
              <w:top w:val="single" w:sz="4" w:space="0" w:color="auto"/>
              <w:bottom w:val="single" w:sz="4" w:space="0" w:color="auto"/>
            </w:tcBorders>
          </w:tcPr>
          <w:p w14:paraId="3E1DD91C" w14:textId="4E660E47" w:rsidR="00A224EC" w:rsidRPr="00B97CA5" w:rsidRDefault="00A224EC" w:rsidP="00A224EC">
            <w:pPr>
              <w:rPr>
                <w:rFonts w:cstheme="minorHAnsi"/>
              </w:rPr>
            </w:pPr>
            <w:r w:rsidRPr="00B97CA5">
              <w:rPr>
                <w:rFonts w:cstheme="minorHAnsi"/>
              </w:rPr>
              <w:t>Allegation of a child protection nature, against a member of staff, including where the allegation is unfounded</w:t>
            </w:r>
          </w:p>
        </w:tc>
        <w:tc>
          <w:tcPr>
            <w:tcW w:w="2213" w:type="dxa"/>
            <w:shd w:val="clear" w:color="auto" w:fill="auto"/>
          </w:tcPr>
          <w:p w14:paraId="1A1EDCE4" w14:textId="1A87E2A1"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2D0CE8E0" w14:textId="6A0E0544"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634EAF3E" w14:textId="693212B2" w:rsidR="00A224EC" w:rsidRPr="00B97CA5" w:rsidRDefault="00A224EC" w:rsidP="00A224EC">
            <w:pPr>
              <w:rPr>
                <w:rFonts w:cstheme="minorHAnsi"/>
              </w:rPr>
            </w:pPr>
            <w:r w:rsidRPr="00B97CA5">
              <w:rPr>
                <w:rFonts w:cstheme="minorHAnsi"/>
              </w:rPr>
              <w:t xml:space="preserve">Until the person’s normal retirement age or 10 years from the date of allegation, whichever is longer, then review.  </w:t>
            </w:r>
            <w:r w:rsidRPr="00B97CA5">
              <w:t xml:space="preserve">Information containing allegations of sexual abuse must be preserved </w:t>
            </w:r>
            <w:r w:rsidRPr="00B97CA5">
              <w:rPr>
                <w:rFonts w:cstheme="minorHAnsi"/>
              </w:rPr>
              <w:t xml:space="preserve">for 75 years in line with the IICSA recommendations for extended retention of </w:t>
            </w:r>
            <w:r w:rsidRPr="00B97CA5">
              <w:rPr>
                <w:rFonts w:cstheme="minorHAnsi"/>
              </w:rPr>
              <w:lastRenderedPageBreak/>
              <w:t>records relating to child sexual abuse NB – allegations that are found to be malicious should be removed from personnel files, from the date they are proven to be unfounded.</w:t>
            </w:r>
          </w:p>
        </w:tc>
        <w:tc>
          <w:tcPr>
            <w:tcW w:w="1721" w:type="dxa"/>
            <w:tcBorders>
              <w:top w:val="single" w:sz="4" w:space="0" w:color="auto"/>
              <w:bottom w:val="single" w:sz="4" w:space="0" w:color="auto"/>
            </w:tcBorders>
          </w:tcPr>
          <w:p w14:paraId="5CA5BD81" w14:textId="59133343" w:rsidR="00A224EC" w:rsidRPr="00B97CA5" w:rsidRDefault="00A224EC" w:rsidP="00A224EC">
            <w:pPr>
              <w:rPr>
                <w:rFonts w:cstheme="minorHAnsi"/>
              </w:rPr>
            </w:pPr>
            <w:r w:rsidRPr="00B97CA5">
              <w:rPr>
                <w:rFonts w:cstheme="minorHAnsi"/>
              </w:rPr>
              <w:lastRenderedPageBreak/>
              <w:t>Date of referral</w:t>
            </w:r>
          </w:p>
        </w:tc>
        <w:tc>
          <w:tcPr>
            <w:tcW w:w="1483" w:type="dxa"/>
            <w:tcBorders>
              <w:top w:val="single" w:sz="4" w:space="0" w:color="auto"/>
              <w:bottom w:val="single" w:sz="4" w:space="0" w:color="auto"/>
            </w:tcBorders>
          </w:tcPr>
          <w:p w14:paraId="5D63F1DA" w14:textId="53EA1374"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5E4218ED" w14:textId="420BA9E3" w:rsidR="00A224EC" w:rsidRPr="00B97CA5" w:rsidRDefault="00A224EC" w:rsidP="00A224EC">
            <w:pPr>
              <w:rPr>
                <w:rFonts w:cstheme="minorHAnsi"/>
              </w:rPr>
            </w:pPr>
            <w:r w:rsidRPr="00B97CA5">
              <w:rPr>
                <w:rFonts w:cstheme="minorHAnsi"/>
              </w:rPr>
              <w:t xml:space="preserve">Secure disposal </w:t>
            </w:r>
          </w:p>
        </w:tc>
      </w:tr>
      <w:tr w:rsidR="00A224EC" w:rsidRPr="00B97CA5" w14:paraId="15FF4D90" w14:textId="77777777" w:rsidTr="001F540F">
        <w:tc>
          <w:tcPr>
            <w:tcW w:w="1169" w:type="dxa"/>
            <w:tcBorders>
              <w:top w:val="single" w:sz="4" w:space="0" w:color="auto"/>
              <w:bottom w:val="single" w:sz="4" w:space="0" w:color="auto"/>
            </w:tcBorders>
          </w:tcPr>
          <w:p w14:paraId="3B5835AA" w14:textId="0BBEFFB8" w:rsidR="00A224EC" w:rsidRPr="00B97CA5" w:rsidRDefault="00A224EC" w:rsidP="00A224EC">
            <w:pPr>
              <w:rPr>
                <w:rFonts w:cstheme="minorHAnsi"/>
              </w:rPr>
            </w:pPr>
            <w:r w:rsidRPr="00B97CA5">
              <w:rPr>
                <w:rFonts w:cstheme="minorHAnsi"/>
              </w:rPr>
              <w:t>8.2</w:t>
            </w:r>
          </w:p>
        </w:tc>
        <w:tc>
          <w:tcPr>
            <w:tcW w:w="3911" w:type="dxa"/>
            <w:tcBorders>
              <w:top w:val="single" w:sz="4" w:space="0" w:color="auto"/>
              <w:bottom w:val="single" w:sz="4" w:space="0" w:color="auto"/>
            </w:tcBorders>
          </w:tcPr>
          <w:p w14:paraId="387F2E46" w14:textId="77777777" w:rsidR="00A224EC" w:rsidRPr="00B97CA5" w:rsidRDefault="00A224EC" w:rsidP="00A224EC">
            <w:pPr>
              <w:rPr>
                <w:rFonts w:cstheme="minorHAnsi"/>
              </w:rPr>
            </w:pPr>
            <w:r w:rsidRPr="00B97CA5">
              <w:rPr>
                <w:rFonts w:cstheme="minorHAnsi"/>
              </w:rPr>
              <w:t>Disciplinary proceedings:</w:t>
            </w:r>
          </w:p>
          <w:p w14:paraId="420F993E" w14:textId="3854323C" w:rsidR="00A224EC" w:rsidRPr="00B97CA5" w:rsidRDefault="00A224EC" w:rsidP="00A224EC">
            <w:pPr>
              <w:rPr>
                <w:rFonts w:cstheme="minorHAnsi"/>
              </w:rPr>
            </w:pPr>
            <w:r w:rsidRPr="00B97CA5">
              <w:rPr>
                <w:rFonts w:cstheme="minorHAnsi"/>
              </w:rPr>
              <w:t>Verbal warning</w:t>
            </w:r>
          </w:p>
        </w:tc>
        <w:tc>
          <w:tcPr>
            <w:tcW w:w="2213" w:type="dxa"/>
            <w:shd w:val="clear" w:color="auto" w:fill="auto"/>
          </w:tcPr>
          <w:p w14:paraId="6B76BB3C" w14:textId="1781770D"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44F9D339" w14:textId="5CC0FC52"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3F29173C" w14:textId="6A522428" w:rsidR="00A224EC" w:rsidRPr="00B97CA5" w:rsidRDefault="00A224EC" w:rsidP="00A224EC">
            <w:pPr>
              <w:rPr>
                <w:rFonts w:cstheme="minorHAnsi"/>
              </w:rPr>
            </w:pPr>
            <w:r w:rsidRPr="00B97CA5">
              <w:rPr>
                <w:rFonts w:cstheme="minorHAnsi"/>
              </w:rPr>
              <w:t>Date of warning + 6 months</w:t>
            </w:r>
          </w:p>
        </w:tc>
        <w:tc>
          <w:tcPr>
            <w:tcW w:w="1721" w:type="dxa"/>
            <w:tcBorders>
              <w:top w:val="single" w:sz="4" w:space="0" w:color="auto"/>
              <w:bottom w:val="single" w:sz="4" w:space="0" w:color="auto"/>
            </w:tcBorders>
          </w:tcPr>
          <w:p w14:paraId="266D375C" w14:textId="16A7A51D" w:rsidR="00A224EC" w:rsidRPr="00B97CA5" w:rsidRDefault="00A224EC" w:rsidP="00A224EC">
            <w:pPr>
              <w:rPr>
                <w:rFonts w:cstheme="minorHAnsi"/>
              </w:rPr>
            </w:pPr>
            <w:r w:rsidRPr="00B97CA5">
              <w:rPr>
                <w:rFonts w:cstheme="minorHAnsi"/>
              </w:rPr>
              <w:t>Date of warning</w:t>
            </w:r>
          </w:p>
        </w:tc>
        <w:tc>
          <w:tcPr>
            <w:tcW w:w="1483" w:type="dxa"/>
            <w:tcBorders>
              <w:top w:val="single" w:sz="4" w:space="0" w:color="auto"/>
              <w:bottom w:val="single" w:sz="4" w:space="0" w:color="auto"/>
            </w:tcBorders>
          </w:tcPr>
          <w:p w14:paraId="46F180BD" w14:textId="2ED2B8F0"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39E4B4F7" w14:textId="54813B83" w:rsidR="00A224EC" w:rsidRPr="00B97CA5" w:rsidRDefault="00A224EC" w:rsidP="00A224EC">
            <w:pPr>
              <w:rPr>
                <w:rFonts w:cstheme="minorHAnsi"/>
              </w:rPr>
            </w:pPr>
            <w:r w:rsidRPr="00B97CA5">
              <w:rPr>
                <w:rFonts w:cstheme="minorHAnsi"/>
              </w:rPr>
              <w:t xml:space="preserve">Secure disposal </w:t>
            </w:r>
          </w:p>
        </w:tc>
      </w:tr>
      <w:tr w:rsidR="00A224EC" w:rsidRPr="00B97CA5" w14:paraId="5AB21393" w14:textId="77777777" w:rsidTr="00D82737">
        <w:tc>
          <w:tcPr>
            <w:tcW w:w="1169" w:type="dxa"/>
            <w:tcBorders>
              <w:top w:val="single" w:sz="4" w:space="0" w:color="auto"/>
              <w:bottom w:val="single" w:sz="4" w:space="0" w:color="auto"/>
            </w:tcBorders>
          </w:tcPr>
          <w:p w14:paraId="6918E2D9" w14:textId="3A9ED9F3" w:rsidR="00A224EC" w:rsidRPr="00B97CA5" w:rsidRDefault="00A224EC" w:rsidP="00A224EC">
            <w:pPr>
              <w:rPr>
                <w:rFonts w:cstheme="minorHAnsi"/>
              </w:rPr>
            </w:pPr>
            <w:r w:rsidRPr="00B97CA5">
              <w:rPr>
                <w:rFonts w:cstheme="minorHAnsi"/>
              </w:rPr>
              <w:t>8.3</w:t>
            </w:r>
          </w:p>
        </w:tc>
        <w:tc>
          <w:tcPr>
            <w:tcW w:w="3911" w:type="dxa"/>
            <w:tcBorders>
              <w:top w:val="single" w:sz="4" w:space="0" w:color="auto"/>
              <w:bottom w:val="single" w:sz="4" w:space="0" w:color="auto"/>
            </w:tcBorders>
          </w:tcPr>
          <w:p w14:paraId="466A8873" w14:textId="77777777" w:rsidR="00A224EC" w:rsidRPr="00B97CA5" w:rsidRDefault="00A224EC" w:rsidP="00A224EC">
            <w:pPr>
              <w:rPr>
                <w:rFonts w:cstheme="minorHAnsi"/>
              </w:rPr>
            </w:pPr>
            <w:r w:rsidRPr="00B97CA5">
              <w:rPr>
                <w:rFonts w:cstheme="minorHAnsi"/>
              </w:rPr>
              <w:t>Disciplinary proceedings:</w:t>
            </w:r>
          </w:p>
          <w:p w14:paraId="7AC38FAC" w14:textId="5CE1E636" w:rsidR="00A224EC" w:rsidRPr="00B97CA5" w:rsidRDefault="00A224EC" w:rsidP="00A224EC">
            <w:pPr>
              <w:rPr>
                <w:rFonts w:cstheme="minorHAnsi"/>
              </w:rPr>
            </w:pPr>
            <w:r w:rsidRPr="00B97CA5">
              <w:rPr>
                <w:rFonts w:cstheme="minorHAnsi"/>
              </w:rPr>
              <w:t>Written warning (level 1)</w:t>
            </w:r>
          </w:p>
        </w:tc>
        <w:tc>
          <w:tcPr>
            <w:tcW w:w="2213" w:type="dxa"/>
            <w:shd w:val="clear" w:color="auto" w:fill="auto"/>
          </w:tcPr>
          <w:p w14:paraId="3B6BA874" w14:textId="206100C0"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2C2A446E" w14:textId="44668F54"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6C900514" w14:textId="42FEB657" w:rsidR="00A224EC" w:rsidRPr="00B97CA5" w:rsidRDefault="00A224EC" w:rsidP="00A224EC">
            <w:pPr>
              <w:rPr>
                <w:rFonts w:cstheme="minorHAnsi"/>
              </w:rPr>
            </w:pPr>
            <w:r w:rsidRPr="00B97CA5">
              <w:rPr>
                <w:rFonts w:cstheme="minorHAnsi"/>
              </w:rPr>
              <w:t>Date of warning + 6 months</w:t>
            </w:r>
          </w:p>
        </w:tc>
        <w:tc>
          <w:tcPr>
            <w:tcW w:w="1721" w:type="dxa"/>
            <w:tcBorders>
              <w:top w:val="single" w:sz="4" w:space="0" w:color="auto"/>
              <w:bottom w:val="single" w:sz="4" w:space="0" w:color="auto"/>
            </w:tcBorders>
          </w:tcPr>
          <w:p w14:paraId="6C1FB74A" w14:textId="40A5F35C" w:rsidR="00A224EC" w:rsidRPr="00B97CA5" w:rsidRDefault="00A224EC" w:rsidP="00A224EC">
            <w:pPr>
              <w:rPr>
                <w:rFonts w:cstheme="minorHAnsi"/>
              </w:rPr>
            </w:pPr>
            <w:r w:rsidRPr="00B97CA5">
              <w:rPr>
                <w:rFonts w:cstheme="minorHAnsi"/>
              </w:rPr>
              <w:t>Date of warning</w:t>
            </w:r>
          </w:p>
        </w:tc>
        <w:tc>
          <w:tcPr>
            <w:tcW w:w="1483" w:type="dxa"/>
            <w:tcBorders>
              <w:top w:val="single" w:sz="4" w:space="0" w:color="auto"/>
              <w:bottom w:val="single" w:sz="4" w:space="0" w:color="auto"/>
            </w:tcBorders>
          </w:tcPr>
          <w:p w14:paraId="17C788CC" w14:textId="059B1CE1"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5CD7B7C6" w14:textId="0E99F67E" w:rsidR="00A224EC" w:rsidRPr="00B97CA5" w:rsidRDefault="00A224EC" w:rsidP="00A224EC">
            <w:pPr>
              <w:rPr>
                <w:rFonts w:cstheme="minorHAnsi"/>
              </w:rPr>
            </w:pPr>
            <w:r w:rsidRPr="00B97CA5">
              <w:rPr>
                <w:rFonts w:cstheme="minorHAnsi"/>
              </w:rPr>
              <w:t xml:space="preserve">Secure disposal </w:t>
            </w:r>
          </w:p>
        </w:tc>
      </w:tr>
      <w:tr w:rsidR="00A224EC" w:rsidRPr="00B97CA5" w14:paraId="319E115B" w14:textId="77777777" w:rsidTr="0082245F">
        <w:tc>
          <w:tcPr>
            <w:tcW w:w="1169" w:type="dxa"/>
            <w:tcBorders>
              <w:top w:val="single" w:sz="4" w:space="0" w:color="auto"/>
              <w:bottom w:val="single" w:sz="4" w:space="0" w:color="auto"/>
            </w:tcBorders>
          </w:tcPr>
          <w:p w14:paraId="55300BDE" w14:textId="31757592" w:rsidR="00A224EC" w:rsidRPr="00B97CA5" w:rsidRDefault="00A224EC" w:rsidP="00A224EC">
            <w:pPr>
              <w:rPr>
                <w:rFonts w:cstheme="minorHAnsi"/>
              </w:rPr>
            </w:pPr>
            <w:r w:rsidRPr="00B97CA5">
              <w:rPr>
                <w:rFonts w:cstheme="minorHAnsi"/>
              </w:rPr>
              <w:t>8.3</w:t>
            </w:r>
          </w:p>
        </w:tc>
        <w:tc>
          <w:tcPr>
            <w:tcW w:w="3911" w:type="dxa"/>
            <w:tcBorders>
              <w:top w:val="single" w:sz="4" w:space="0" w:color="auto"/>
              <w:bottom w:val="single" w:sz="4" w:space="0" w:color="auto"/>
            </w:tcBorders>
          </w:tcPr>
          <w:p w14:paraId="7D6CB675" w14:textId="77777777" w:rsidR="00A224EC" w:rsidRPr="00B97CA5" w:rsidRDefault="00A224EC" w:rsidP="00A224EC">
            <w:pPr>
              <w:rPr>
                <w:rFonts w:cstheme="minorHAnsi"/>
              </w:rPr>
            </w:pPr>
            <w:r w:rsidRPr="00B97CA5">
              <w:rPr>
                <w:rFonts w:cstheme="minorHAnsi"/>
              </w:rPr>
              <w:t>Disciplinary proceedings:</w:t>
            </w:r>
          </w:p>
          <w:p w14:paraId="2F443072" w14:textId="24ABAA2C" w:rsidR="00A224EC" w:rsidRPr="00B97CA5" w:rsidRDefault="00A224EC" w:rsidP="00A224EC">
            <w:pPr>
              <w:rPr>
                <w:rFonts w:cstheme="minorHAnsi"/>
              </w:rPr>
            </w:pPr>
            <w:r w:rsidRPr="00B97CA5">
              <w:rPr>
                <w:rFonts w:cstheme="minorHAnsi"/>
              </w:rPr>
              <w:t>Written warning (level 2)</w:t>
            </w:r>
          </w:p>
        </w:tc>
        <w:tc>
          <w:tcPr>
            <w:tcW w:w="2213" w:type="dxa"/>
            <w:shd w:val="clear" w:color="auto" w:fill="auto"/>
          </w:tcPr>
          <w:p w14:paraId="6603555C" w14:textId="7BD1497A"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28EEA35C" w14:textId="26FCC043"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65FDBA57" w14:textId="572EF2FE" w:rsidR="00A224EC" w:rsidRPr="00B97CA5" w:rsidRDefault="00A224EC" w:rsidP="00A224EC">
            <w:pPr>
              <w:rPr>
                <w:rFonts w:cstheme="minorHAnsi"/>
              </w:rPr>
            </w:pPr>
            <w:r w:rsidRPr="00B97CA5">
              <w:rPr>
                <w:rFonts w:cstheme="minorHAnsi"/>
              </w:rPr>
              <w:t>Date of warning + 12 months</w:t>
            </w:r>
          </w:p>
        </w:tc>
        <w:tc>
          <w:tcPr>
            <w:tcW w:w="1721" w:type="dxa"/>
            <w:tcBorders>
              <w:top w:val="single" w:sz="4" w:space="0" w:color="auto"/>
              <w:bottom w:val="single" w:sz="4" w:space="0" w:color="auto"/>
            </w:tcBorders>
          </w:tcPr>
          <w:p w14:paraId="51E2851B" w14:textId="08A3FDC4" w:rsidR="00A224EC" w:rsidRPr="00B97CA5" w:rsidRDefault="00A224EC" w:rsidP="00A224EC">
            <w:pPr>
              <w:rPr>
                <w:rFonts w:cstheme="minorHAnsi"/>
              </w:rPr>
            </w:pPr>
            <w:r w:rsidRPr="00B97CA5">
              <w:rPr>
                <w:rFonts w:cstheme="minorHAnsi"/>
              </w:rPr>
              <w:t>Date of warning</w:t>
            </w:r>
          </w:p>
        </w:tc>
        <w:tc>
          <w:tcPr>
            <w:tcW w:w="1483" w:type="dxa"/>
            <w:tcBorders>
              <w:top w:val="single" w:sz="4" w:space="0" w:color="auto"/>
              <w:bottom w:val="single" w:sz="4" w:space="0" w:color="auto"/>
            </w:tcBorders>
          </w:tcPr>
          <w:p w14:paraId="7A192D0E" w14:textId="6FFD79ED"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32E26088" w14:textId="4391E71C" w:rsidR="00A224EC" w:rsidRPr="00B97CA5" w:rsidRDefault="00A224EC" w:rsidP="00A224EC">
            <w:pPr>
              <w:rPr>
                <w:rFonts w:cstheme="minorHAnsi"/>
              </w:rPr>
            </w:pPr>
            <w:r w:rsidRPr="00B97CA5">
              <w:rPr>
                <w:rFonts w:cstheme="minorHAnsi"/>
              </w:rPr>
              <w:t xml:space="preserve">Secure disposal </w:t>
            </w:r>
          </w:p>
        </w:tc>
      </w:tr>
      <w:tr w:rsidR="00A224EC" w:rsidRPr="00B97CA5" w14:paraId="13A2324C" w14:textId="77777777" w:rsidTr="00F56790">
        <w:tc>
          <w:tcPr>
            <w:tcW w:w="1169" w:type="dxa"/>
            <w:tcBorders>
              <w:top w:val="single" w:sz="4" w:space="0" w:color="auto"/>
              <w:bottom w:val="single" w:sz="4" w:space="0" w:color="auto"/>
            </w:tcBorders>
          </w:tcPr>
          <w:p w14:paraId="5DDF8E7E" w14:textId="3AC2ED5B" w:rsidR="00A224EC" w:rsidRPr="00B97CA5" w:rsidRDefault="00A224EC" w:rsidP="00A224EC">
            <w:pPr>
              <w:rPr>
                <w:rFonts w:cstheme="minorHAnsi"/>
              </w:rPr>
            </w:pPr>
            <w:r w:rsidRPr="00B97CA5">
              <w:rPr>
                <w:rFonts w:cstheme="minorHAnsi"/>
              </w:rPr>
              <w:t>8.4</w:t>
            </w:r>
          </w:p>
        </w:tc>
        <w:tc>
          <w:tcPr>
            <w:tcW w:w="3911" w:type="dxa"/>
            <w:tcBorders>
              <w:top w:val="single" w:sz="4" w:space="0" w:color="auto"/>
              <w:bottom w:val="single" w:sz="4" w:space="0" w:color="auto"/>
            </w:tcBorders>
          </w:tcPr>
          <w:p w14:paraId="524159FE" w14:textId="77777777" w:rsidR="00A224EC" w:rsidRPr="00B97CA5" w:rsidRDefault="00A224EC" w:rsidP="00A224EC">
            <w:pPr>
              <w:rPr>
                <w:rFonts w:cstheme="minorHAnsi"/>
              </w:rPr>
            </w:pPr>
            <w:r w:rsidRPr="00B97CA5">
              <w:rPr>
                <w:rFonts w:cstheme="minorHAnsi"/>
              </w:rPr>
              <w:t>Disciplinary proceedings:</w:t>
            </w:r>
          </w:p>
          <w:p w14:paraId="646A6CE2" w14:textId="542555F8" w:rsidR="00A224EC" w:rsidRPr="00B97CA5" w:rsidRDefault="00A224EC" w:rsidP="00A224EC">
            <w:pPr>
              <w:rPr>
                <w:rFonts w:cstheme="minorHAnsi"/>
              </w:rPr>
            </w:pPr>
            <w:r w:rsidRPr="00B97CA5">
              <w:rPr>
                <w:rFonts w:cstheme="minorHAnsi"/>
              </w:rPr>
              <w:t>Final Warning</w:t>
            </w:r>
          </w:p>
        </w:tc>
        <w:tc>
          <w:tcPr>
            <w:tcW w:w="2213" w:type="dxa"/>
            <w:shd w:val="clear" w:color="auto" w:fill="auto"/>
          </w:tcPr>
          <w:p w14:paraId="61E016A1" w14:textId="596C5451"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6CD11A58" w14:textId="2BEB8D54"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2CEC857A" w14:textId="2C7BC2FE" w:rsidR="00A224EC" w:rsidRPr="00B97CA5" w:rsidRDefault="00A224EC" w:rsidP="00A224EC">
            <w:pPr>
              <w:rPr>
                <w:rFonts w:cstheme="minorHAnsi"/>
              </w:rPr>
            </w:pPr>
            <w:r w:rsidRPr="00B97CA5">
              <w:rPr>
                <w:rFonts w:cstheme="minorHAnsi"/>
              </w:rPr>
              <w:t>Date of warning + 18 months</w:t>
            </w:r>
          </w:p>
        </w:tc>
        <w:tc>
          <w:tcPr>
            <w:tcW w:w="1721" w:type="dxa"/>
            <w:tcBorders>
              <w:top w:val="single" w:sz="4" w:space="0" w:color="auto"/>
              <w:bottom w:val="single" w:sz="4" w:space="0" w:color="auto"/>
            </w:tcBorders>
          </w:tcPr>
          <w:p w14:paraId="08C95531" w14:textId="4E64FB9D" w:rsidR="00A224EC" w:rsidRPr="00B97CA5" w:rsidRDefault="00A224EC" w:rsidP="00A224EC">
            <w:pPr>
              <w:rPr>
                <w:rFonts w:cstheme="minorHAnsi"/>
              </w:rPr>
            </w:pPr>
            <w:r w:rsidRPr="00B97CA5">
              <w:rPr>
                <w:rFonts w:cstheme="minorHAnsi"/>
              </w:rPr>
              <w:t>Date of warning</w:t>
            </w:r>
          </w:p>
        </w:tc>
        <w:tc>
          <w:tcPr>
            <w:tcW w:w="1483" w:type="dxa"/>
            <w:tcBorders>
              <w:top w:val="single" w:sz="4" w:space="0" w:color="auto"/>
              <w:bottom w:val="single" w:sz="4" w:space="0" w:color="auto"/>
            </w:tcBorders>
          </w:tcPr>
          <w:p w14:paraId="2ED5F14C" w14:textId="5D05A8CA"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6096C8CC" w14:textId="4F5C04DF" w:rsidR="00A224EC" w:rsidRPr="00B97CA5" w:rsidRDefault="00A224EC" w:rsidP="00A224EC">
            <w:pPr>
              <w:rPr>
                <w:rFonts w:cstheme="minorHAnsi"/>
              </w:rPr>
            </w:pPr>
            <w:r w:rsidRPr="00B97CA5">
              <w:rPr>
                <w:rFonts w:cstheme="minorHAnsi"/>
              </w:rPr>
              <w:t xml:space="preserve">Secure disposal </w:t>
            </w:r>
          </w:p>
        </w:tc>
      </w:tr>
      <w:tr w:rsidR="00A224EC" w:rsidRPr="00B97CA5" w14:paraId="4E7E7E28" w14:textId="77777777" w:rsidTr="00F744B7">
        <w:tc>
          <w:tcPr>
            <w:tcW w:w="1169" w:type="dxa"/>
            <w:tcBorders>
              <w:top w:val="single" w:sz="4" w:space="0" w:color="auto"/>
              <w:bottom w:val="single" w:sz="4" w:space="0" w:color="auto"/>
            </w:tcBorders>
          </w:tcPr>
          <w:p w14:paraId="67A79219" w14:textId="20B6C75F" w:rsidR="00A224EC" w:rsidRPr="00B97CA5" w:rsidRDefault="00A224EC" w:rsidP="00A224EC">
            <w:pPr>
              <w:rPr>
                <w:rFonts w:cstheme="minorHAnsi"/>
              </w:rPr>
            </w:pPr>
            <w:r w:rsidRPr="00B97CA5">
              <w:rPr>
                <w:rFonts w:cstheme="minorHAnsi"/>
              </w:rPr>
              <w:lastRenderedPageBreak/>
              <w:t>8.5</w:t>
            </w:r>
          </w:p>
        </w:tc>
        <w:tc>
          <w:tcPr>
            <w:tcW w:w="3911" w:type="dxa"/>
            <w:tcBorders>
              <w:top w:val="single" w:sz="4" w:space="0" w:color="auto"/>
              <w:bottom w:val="single" w:sz="4" w:space="0" w:color="auto"/>
            </w:tcBorders>
          </w:tcPr>
          <w:p w14:paraId="229CB222" w14:textId="5F1DA175" w:rsidR="00A224EC" w:rsidRPr="00B97CA5" w:rsidRDefault="00A224EC" w:rsidP="00A224EC">
            <w:pPr>
              <w:rPr>
                <w:rFonts w:cstheme="minorHAnsi"/>
              </w:rPr>
            </w:pPr>
            <w:r w:rsidRPr="00B97CA5">
              <w:rPr>
                <w:rFonts w:cstheme="minorHAnsi"/>
              </w:rPr>
              <w:t>Warnings subsequently found to be based on an unfounded case (excluding child protection related warnings)</w:t>
            </w:r>
          </w:p>
        </w:tc>
        <w:tc>
          <w:tcPr>
            <w:tcW w:w="2213" w:type="dxa"/>
            <w:shd w:val="clear" w:color="auto" w:fill="auto"/>
          </w:tcPr>
          <w:p w14:paraId="706A8F27" w14:textId="5860C258" w:rsidR="00A224EC" w:rsidRPr="00B97CA5" w:rsidRDefault="00A224EC" w:rsidP="00A224EC">
            <w:pPr>
              <w:rPr>
                <w:rFonts w:cstheme="minorHAnsi"/>
                <w:highlight w:val="yellow"/>
              </w:rPr>
            </w:pPr>
            <w:r w:rsidRPr="003C1FEA">
              <w:rPr>
                <w:rFonts w:cstheme="minorHAnsi"/>
              </w:rPr>
              <w:t xml:space="preserve">Secure electronic </w:t>
            </w:r>
            <w:r>
              <w:rPr>
                <w:rFonts w:cstheme="minorHAnsi"/>
              </w:rPr>
              <w:t xml:space="preserve">management </w:t>
            </w:r>
            <w:r w:rsidRPr="003C1FEA">
              <w:rPr>
                <w:rFonts w:cstheme="minorHAnsi"/>
              </w:rPr>
              <w:t xml:space="preserve">server </w:t>
            </w:r>
            <w:r>
              <w:rPr>
                <w:rFonts w:cstheme="minorHAnsi"/>
              </w:rPr>
              <w:t xml:space="preserve">and paper files kept locked in Head </w:t>
            </w:r>
            <w:proofErr w:type="gramStart"/>
            <w:r>
              <w:rPr>
                <w:rFonts w:cstheme="minorHAnsi"/>
              </w:rPr>
              <w:t>teachers</w:t>
            </w:r>
            <w:proofErr w:type="gramEnd"/>
            <w:r>
              <w:rPr>
                <w:rFonts w:cstheme="minorHAnsi"/>
              </w:rPr>
              <w:t xml:space="preserve"> office.</w:t>
            </w:r>
          </w:p>
        </w:tc>
        <w:tc>
          <w:tcPr>
            <w:tcW w:w="1350" w:type="dxa"/>
            <w:shd w:val="clear" w:color="auto" w:fill="auto"/>
          </w:tcPr>
          <w:p w14:paraId="4302ABFA" w14:textId="130C8DA0" w:rsidR="00A224EC" w:rsidRPr="00B97CA5" w:rsidRDefault="00A224EC" w:rsidP="00A224EC">
            <w:pPr>
              <w:rPr>
                <w:rFonts w:cstheme="minorHAnsi"/>
                <w:b/>
                <w:bCs/>
              </w:rPr>
            </w:pPr>
            <w:r w:rsidRPr="003C1FEA">
              <w:rPr>
                <w:rFonts w:cstheme="minorHAnsi"/>
              </w:rPr>
              <w:t xml:space="preserve">Head Teacher </w:t>
            </w:r>
          </w:p>
        </w:tc>
        <w:tc>
          <w:tcPr>
            <w:tcW w:w="2274" w:type="dxa"/>
            <w:tcBorders>
              <w:top w:val="single" w:sz="4" w:space="0" w:color="auto"/>
              <w:bottom w:val="single" w:sz="4" w:space="0" w:color="auto"/>
            </w:tcBorders>
            <w:shd w:val="clear" w:color="auto" w:fill="auto"/>
          </w:tcPr>
          <w:p w14:paraId="588C635F" w14:textId="19617601" w:rsidR="00A224EC" w:rsidRPr="00B97CA5" w:rsidRDefault="00A224EC" w:rsidP="00A224EC">
            <w:pPr>
              <w:rPr>
                <w:rFonts w:cstheme="minorHAnsi"/>
              </w:rPr>
            </w:pPr>
            <w:r w:rsidRPr="00B97CA5">
              <w:rPr>
                <w:rFonts w:cstheme="minorHAnsi"/>
              </w:rPr>
              <w:t xml:space="preserve">If the incident is child protection </w:t>
            </w:r>
            <w:proofErr w:type="gramStart"/>
            <w:r w:rsidRPr="00B97CA5">
              <w:rPr>
                <w:rFonts w:cstheme="minorHAnsi"/>
              </w:rPr>
              <w:t>related</w:t>
            </w:r>
            <w:proofErr w:type="gramEnd"/>
            <w:r w:rsidRPr="00B97CA5">
              <w:rPr>
                <w:rFonts w:cstheme="minorHAnsi"/>
              </w:rPr>
              <w:t xml:space="preserve"> then see above; otherwise dispose following the conclusion of the case</w:t>
            </w:r>
          </w:p>
        </w:tc>
        <w:tc>
          <w:tcPr>
            <w:tcW w:w="1721" w:type="dxa"/>
            <w:tcBorders>
              <w:top w:val="single" w:sz="4" w:space="0" w:color="auto"/>
              <w:bottom w:val="single" w:sz="4" w:space="0" w:color="auto"/>
            </w:tcBorders>
          </w:tcPr>
          <w:p w14:paraId="1CCD0D47" w14:textId="0C9FE77B" w:rsidR="00A224EC" w:rsidRPr="00B97CA5" w:rsidRDefault="00A224EC" w:rsidP="00A224EC">
            <w:pPr>
              <w:rPr>
                <w:rFonts w:cstheme="minorHAnsi"/>
              </w:rPr>
            </w:pPr>
            <w:r w:rsidRPr="00B97CA5">
              <w:rPr>
                <w:rFonts w:cstheme="minorHAnsi"/>
              </w:rPr>
              <w:t>Date of resolution</w:t>
            </w:r>
          </w:p>
        </w:tc>
        <w:tc>
          <w:tcPr>
            <w:tcW w:w="1483" w:type="dxa"/>
            <w:tcBorders>
              <w:top w:val="single" w:sz="4" w:space="0" w:color="auto"/>
              <w:bottom w:val="single" w:sz="4" w:space="0" w:color="auto"/>
            </w:tcBorders>
          </w:tcPr>
          <w:p w14:paraId="01832780" w14:textId="58710D14" w:rsidR="00A224EC" w:rsidRPr="00357AB5" w:rsidRDefault="00A224EC" w:rsidP="00A224EC">
            <w:pPr>
              <w:rPr>
                <w:rFonts w:cstheme="minorHAnsi"/>
                <w:color w:val="00B050"/>
              </w:rPr>
            </w:pPr>
            <w:r w:rsidRPr="00B97CA5">
              <w:rPr>
                <w:rFonts w:cstheme="minorHAnsi"/>
              </w:rPr>
              <w:t>KCSIE 202</w:t>
            </w:r>
            <w:r>
              <w:rPr>
                <w:rFonts w:cstheme="minorHAnsi"/>
                <w:color w:val="00B050"/>
              </w:rPr>
              <w:t>4</w:t>
            </w:r>
          </w:p>
        </w:tc>
        <w:tc>
          <w:tcPr>
            <w:tcW w:w="1267" w:type="dxa"/>
            <w:tcBorders>
              <w:top w:val="single" w:sz="4" w:space="0" w:color="auto"/>
              <w:bottom w:val="single" w:sz="4" w:space="0" w:color="auto"/>
            </w:tcBorders>
          </w:tcPr>
          <w:p w14:paraId="1F8F10A6" w14:textId="15863B01" w:rsidR="00A224EC" w:rsidRPr="00B97CA5" w:rsidRDefault="00A224EC" w:rsidP="00A224EC">
            <w:pPr>
              <w:rPr>
                <w:rFonts w:cstheme="minorHAnsi"/>
              </w:rPr>
            </w:pPr>
            <w:r w:rsidRPr="00B97CA5">
              <w:rPr>
                <w:rFonts w:cstheme="minorHAnsi"/>
              </w:rPr>
              <w:t xml:space="preserve">Secure disposal </w:t>
            </w:r>
          </w:p>
        </w:tc>
      </w:tr>
      <w:tr w:rsidR="00A224EC" w:rsidRPr="00B97CA5" w14:paraId="514C0EE6" w14:textId="77777777" w:rsidTr="00B033E1">
        <w:tc>
          <w:tcPr>
            <w:tcW w:w="15388" w:type="dxa"/>
            <w:gridSpan w:val="8"/>
            <w:tcBorders>
              <w:top w:val="single" w:sz="4" w:space="0" w:color="auto"/>
              <w:bottom w:val="single" w:sz="4" w:space="0" w:color="auto"/>
            </w:tcBorders>
          </w:tcPr>
          <w:p w14:paraId="7C4E6A88" w14:textId="77777777" w:rsidR="00A224EC" w:rsidRPr="00B97CA5" w:rsidRDefault="00A224EC" w:rsidP="00A224EC">
            <w:pPr>
              <w:autoSpaceDE w:val="0"/>
              <w:autoSpaceDN w:val="0"/>
              <w:adjustRightInd w:val="0"/>
              <w:rPr>
                <w:rFonts w:cstheme="minorHAnsi"/>
              </w:rPr>
            </w:pPr>
            <w:r w:rsidRPr="00B97CA5">
              <w:rPr>
                <w:rFonts w:cstheme="minorHAnsi"/>
              </w:rPr>
              <w:t>N.B.  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6759E448" w14:textId="77777777" w:rsidR="00A224EC" w:rsidRPr="00B97CA5" w:rsidRDefault="00A224EC" w:rsidP="00A224EC">
            <w:pPr>
              <w:autoSpaceDE w:val="0"/>
              <w:autoSpaceDN w:val="0"/>
              <w:adjustRightInd w:val="0"/>
              <w:rPr>
                <w:rFonts w:cstheme="minorHAnsi"/>
              </w:rPr>
            </w:pPr>
            <w:r w:rsidRPr="00B97CA5">
              <w:rPr>
                <w:rFonts w:cstheme="minorHAnsi"/>
              </w:rPr>
              <w:t xml:space="preserve">Any disciplinary proceedings data will be a record of an important event </w:t>
            </w:r>
            <w:proofErr w:type="gramStart"/>
            <w:r w:rsidRPr="00B97CA5">
              <w:rPr>
                <w:rFonts w:cstheme="minorHAnsi"/>
              </w:rPr>
              <w:t>in the course of</w:t>
            </w:r>
            <w:proofErr w:type="gramEnd"/>
            <w:r w:rsidRPr="00B97CA5">
              <w:rPr>
                <w:rFonts w:cstheme="minorHAnsi"/>
              </w:rPr>
              <w:t xml:space="preserve"> the employer’s relationship with the employee.  Should the same employee be accused of similar misconduct at a later </w:t>
            </w:r>
            <w:proofErr w:type="gramStart"/>
            <w:r w:rsidRPr="00B97CA5">
              <w:rPr>
                <w:rFonts w:cstheme="minorHAnsi"/>
              </w:rPr>
              <w:t>date, and</w:t>
            </w:r>
            <w:proofErr w:type="gramEnd"/>
            <w:r w:rsidRPr="00B97CA5">
              <w:rPr>
                <w:rFonts w:cstheme="minorHAnsi"/>
              </w:rPr>
              <w:t xml:space="preserve"> then defend themselves by denying they would undertake such an action, reference to the earlier proceedings may show that they should not be given credence.  Alternatively, if the employee were to be dismissed for some later offence and then claim at tribunal that they had e.g. “fifteen years of unblemished service”, the record of the disciplinary proceedings would be effective evidence to counter this claim.</w:t>
            </w:r>
          </w:p>
          <w:p w14:paraId="7FCF5DBD" w14:textId="7E97882D" w:rsidR="00A224EC" w:rsidRPr="00B97CA5" w:rsidRDefault="00A224EC" w:rsidP="00A224EC">
            <w:pPr>
              <w:rPr>
                <w:rFonts w:cstheme="minorHAnsi"/>
              </w:rPr>
            </w:pPr>
            <w:r w:rsidRPr="00B97CA5">
              <w:rPr>
                <w:rFonts w:cstheme="minorHAnsi"/>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A224EC" w:rsidRPr="00B97CA5" w14:paraId="7E68EEB2" w14:textId="77777777" w:rsidTr="00B033E1">
        <w:tc>
          <w:tcPr>
            <w:tcW w:w="15388" w:type="dxa"/>
            <w:gridSpan w:val="8"/>
            <w:tcBorders>
              <w:top w:val="single" w:sz="4" w:space="0" w:color="auto"/>
              <w:bottom w:val="single" w:sz="4" w:space="0" w:color="auto"/>
            </w:tcBorders>
          </w:tcPr>
          <w:p w14:paraId="1B82A7B8" w14:textId="77777777" w:rsidR="00A224EC" w:rsidRPr="00B97CA5" w:rsidRDefault="00A224EC" w:rsidP="00A224EC">
            <w:pPr>
              <w:rPr>
                <w:rFonts w:cstheme="minorHAnsi"/>
              </w:rPr>
            </w:pPr>
          </w:p>
        </w:tc>
      </w:tr>
      <w:tr w:rsidR="00A224EC" w:rsidRPr="00B97CA5" w14:paraId="3E396C43" w14:textId="77777777" w:rsidTr="00B033E1">
        <w:tc>
          <w:tcPr>
            <w:tcW w:w="15388" w:type="dxa"/>
            <w:gridSpan w:val="8"/>
            <w:tcBorders>
              <w:top w:val="single" w:sz="4" w:space="0" w:color="auto"/>
              <w:bottom w:val="single" w:sz="4" w:space="0" w:color="auto"/>
            </w:tcBorders>
          </w:tcPr>
          <w:p w14:paraId="69FA3112" w14:textId="6317C36F" w:rsidR="00A224EC" w:rsidRPr="000C17A8" w:rsidRDefault="00A224EC" w:rsidP="00A224EC">
            <w:pPr>
              <w:pStyle w:val="Heading2"/>
              <w:numPr>
                <w:ilvl w:val="0"/>
                <w:numId w:val="7"/>
              </w:numPr>
            </w:pPr>
            <w:bookmarkStart w:id="53" w:name="_HR_–_Payroll"/>
            <w:bookmarkStart w:id="54" w:name="_Toc163833486"/>
            <w:bookmarkEnd w:id="53"/>
            <w:r w:rsidRPr="00B97CA5">
              <w:t>HR – Payroll &amp; Pensions</w:t>
            </w:r>
            <w:bookmarkEnd w:id="54"/>
          </w:p>
        </w:tc>
      </w:tr>
      <w:tr w:rsidR="00A224EC" w:rsidRPr="00B97CA5" w14:paraId="3FCCF6BB" w14:textId="77777777" w:rsidTr="00064578">
        <w:tc>
          <w:tcPr>
            <w:tcW w:w="1169" w:type="dxa"/>
            <w:tcBorders>
              <w:top w:val="single" w:sz="4" w:space="0" w:color="auto"/>
              <w:bottom w:val="single" w:sz="4" w:space="0" w:color="auto"/>
            </w:tcBorders>
          </w:tcPr>
          <w:p w14:paraId="3F1D6E1B" w14:textId="5AC2E61C" w:rsidR="00A224EC" w:rsidRPr="00B97CA5" w:rsidRDefault="00A224EC" w:rsidP="00A224EC">
            <w:pPr>
              <w:rPr>
                <w:rFonts w:cstheme="minorHAnsi"/>
              </w:rPr>
            </w:pPr>
            <w:r w:rsidRPr="00B97CA5">
              <w:rPr>
                <w:rFonts w:cstheme="minorHAnsi"/>
              </w:rPr>
              <w:t>9.1</w:t>
            </w:r>
          </w:p>
        </w:tc>
        <w:tc>
          <w:tcPr>
            <w:tcW w:w="3911" w:type="dxa"/>
            <w:tcBorders>
              <w:top w:val="single" w:sz="4" w:space="0" w:color="auto"/>
              <w:bottom w:val="single" w:sz="4" w:space="0" w:color="auto"/>
            </w:tcBorders>
          </w:tcPr>
          <w:p w14:paraId="6715DA12" w14:textId="72BE6B58" w:rsidR="00A224EC" w:rsidRPr="00B97CA5" w:rsidRDefault="00A224EC" w:rsidP="00A224EC">
            <w:pPr>
              <w:rPr>
                <w:rFonts w:cstheme="minorHAnsi"/>
              </w:rPr>
            </w:pPr>
            <w:r w:rsidRPr="00B97CA5">
              <w:rPr>
                <w:rFonts w:cstheme="minorHAnsi"/>
              </w:rPr>
              <w:t>Maternity Pay Records</w:t>
            </w:r>
          </w:p>
        </w:tc>
        <w:tc>
          <w:tcPr>
            <w:tcW w:w="2213" w:type="dxa"/>
            <w:shd w:val="clear" w:color="auto" w:fill="auto"/>
          </w:tcPr>
          <w:p w14:paraId="4C5BE3B1" w14:textId="3EDFF9F7"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7C3AE081" w14:textId="318548D4"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79C3A195" w14:textId="6F72D4DB"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611AC08C" w14:textId="74AF99FA" w:rsidR="00A224EC" w:rsidRPr="00B97CA5" w:rsidRDefault="00A224EC" w:rsidP="00A224EC">
            <w:pPr>
              <w:rPr>
                <w:rFonts w:cstheme="minorHAnsi"/>
              </w:rPr>
            </w:pPr>
            <w:r w:rsidRPr="00B97CA5">
              <w:rPr>
                <w:rFonts w:cstheme="minorHAnsi"/>
              </w:rPr>
              <w:t>End of the financial year in which the maternity pay period ends</w:t>
            </w:r>
          </w:p>
        </w:tc>
        <w:tc>
          <w:tcPr>
            <w:tcW w:w="1483" w:type="dxa"/>
            <w:tcBorders>
              <w:top w:val="single" w:sz="4" w:space="0" w:color="auto"/>
              <w:bottom w:val="single" w:sz="4" w:space="0" w:color="auto"/>
            </w:tcBorders>
          </w:tcPr>
          <w:p w14:paraId="5A599898" w14:textId="55B958A7" w:rsidR="00A224EC" w:rsidRPr="00B97CA5" w:rsidRDefault="00A224EC" w:rsidP="00A224EC">
            <w:pPr>
              <w:rPr>
                <w:rFonts w:cstheme="minorHAnsi"/>
              </w:rPr>
            </w:pPr>
            <w:r w:rsidRPr="00B97CA5">
              <w:rPr>
                <w:rFonts w:cstheme="minorHAnsi"/>
              </w:rPr>
              <w:t>Statutory Maternity Pay (General) Regulations 1986</w:t>
            </w:r>
          </w:p>
        </w:tc>
        <w:tc>
          <w:tcPr>
            <w:tcW w:w="1267" w:type="dxa"/>
            <w:tcBorders>
              <w:top w:val="single" w:sz="4" w:space="0" w:color="auto"/>
              <w:bottom w:val="single" w:sz="4" w:space="0" w:color="auto"/>
            </w:tcBorders>
          </w:tcPr>
          <w:p w14:paraId="3A3FE1FA" w14:textId="331C193A" w:rsidR="00A224EC" w:rsidRPr="00B97CA5" w:rsidRDefault="00A224EC" w:rsidP="00A224EC">
            <w:pPr>
              <w:rPr>
                <w:rFonts w:cstheme="minorHAnsi"/>
              </w:rPr>
            </w:pPr>
            <w:r w:rsidRPr="00B97CA5">
              <w:rPr>
                <w:rFonts w:cstheme="minorHAnsi"/>
              </w:rPr>
              <w:t>Secure disposal</w:t>
            </w:r>
          </w:p>
        </w:tc>
      </w:tr>
      <w:tr w:rsidR="00A224EC" w:rsidRPr="00B97CA5" w14:paraId="270217C3" w14:textId="77777777" w:rsidTr="00BA123E">
        <w:tc>
          <w:tcPr>
            <w:tcW w:w="1169" w:type="dxa"/>
            <w:tcBorders>
              <w:top w:val="single" w:sz="4" w:space="0" w:color="auto"/>
              <w:bottom w:val="single" w:sz="4" w:space="0" w:color="auto"/>
            </w:tcBorders>
          </w:tcPr>
          <w:p w14:paraId="32A76208" w14:textId="2B2AB868" w:rsidR="00A224EC" w:rsidRPr="00B97CA5" w:rsidRDefault="00A224EC" w:rsidP="00A224EC">
            <w:pPr>
              <w:rPr>
                <w:rFonts w:cstheme="minorHAnsi"/>
              </w:rPr>
            </w:pPr>
            <w:r w:rsidRPr="00B97CA5">
              <w:rPr>
                <w:rFonts w:cstheme="minorHAnsi"/>
              </w:rPr>
              <w:t>9.2</w:t>
            </w:r>
          </w:p>
        </w:tc>
        <w:tc>
          <w:tcPr>
            <w:tcW w:w="3911" w:type="dxa"/>
            <w:tcBorders>
              <w:top w:val="single" w:sz="4" w:space="0" w:color="auto"/>
              <w:bottom w:val="single" w:sz="4" w:space="0" w:color="auto"/>
            </w:tcBorders>
          </w:tcPr>
          <w:p w14:paraId="5A689297" w14:textId="695ED9EB" w:rsidR="00A224EC" w:rsidRPr="00B97CA5" w:rsidRDefault="00A224EC" w:rsidP="00A224EC">
            <w:pPr>
              <w:rPr>
                <w:rFonts w:cstheme="minorHAnsi"/>
              </w:rPr>
            </w:pPr>
            <w:r w:rsidRPr="00B97CA5">
              <w:rPr>
                <w:rFonts w:cstheme="minorHAnsi"/>
              </w:rPr>
              <w:t>Records held under Retirement Benefits Schemes - records of notifiable events, for example, relating to incapacity</w:t>
            </w:r>
          </w:p>
        </w:tc>
        <w:tc>
          <w:tcPr>
            <w:tcW w:w="2213" w:type="dxa"/>
            <w:shd w:val="clear" w:color="auto" w:fill="auto"/>
          </w:tcPr>
          <w:p w14:paraId="78CC81D8" w14:textId="1B653162"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589E3740" w14:textId="14243088"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48BA6EC9" w14:textId="6FE678B6"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3338FB5F" w14:textId="2922F0E1" w:rsidR="00A224EC" w:rsidRPr="00B97CA5" w:rsidRDefault="00A224EC" w:rsidP="00A224EC">
            <w:pPr>
              <w:rPr>
                <w:rFonts w:cstheme="minorHAnsi"/>
              </w:rPr>
            </w:pPr>
            <w:r w:rsidRPr="00B97CA5">
              <w:rPr>
                <w:rFonts w:cstheme="minorHAnsi"/>
              </w:rPr>
              <w:t>End of the financial year</w:t>
            </w:r>
          </w:p>
        </w:tc>
        <w:tc>
          <w:tcPr>
            <w:tcW w:w="1483" w:type="dxa"/>
            <w:tcBorders>
              <w:top w:val="single" w:sz="4" w:space="0" w:color="auto"/>
              <w:bottom w:val="single" w:sz="4" w:space="0" w:color="auto"/>
            </w:tcBorders>
          </w:tcPr>
          <w:p w14:paraId="2C1049FF" w14:textId="4A015A5C" w:rsidR="00A224EC" w:rsidRPr="00B97CA5" w:rsidRDefault="00A224EC" w:rsidP="00A224EC">
            <w:pPr>
              <w:rPr>
                <w:rFonts w:cstheme="minorHAnsi"/>
              </w:rPr>
            </w:pPr>
            <w:r w:rsidRPr="00B97CA5">
              <w:rPr>
                <w:rFonts w:cstheme="minorHAnsi"/>
              </w:rPr>
              <w:t xml:space="preserve">Retirement Benefits Schemes (Information Powers) </w:t>
            </w:r>
            <w:r w:rsidRPr="00B97CA5">
              <w:rPr>
                <w:rFonts w:cstheme="minorHAnsi"/>
              </w:rPr>
              <w:lastRenderedPageBreak/>
              <w:t>Regulations 1995</w:t>
            </w:r>
          </w:p>
        </w:tc>
        <w:tc>
          <w:tcPr>
            <w:tcW w:w="1267" w:type="dxa"/>
            <w:tcBorders>
              <w:top w:val="single" w:sz="4" w:space="0" w:color="auto"/>
              <w:bottom w:val="single" w:sz="4" w:space="0" w:color="auto"/>
            </w:tcBorders>
          </w:tcPr>
          <w:p w14:paraId="07F3975A" w14:textId="0207B1A6" w:rsidR="00A224EC" w:rsidRPr="00B97CA5" w:rsidRDefault="00A224EC" w:rsidP="00A224EC">
            <w:pPr>
              <w:rPr>
                <w:rFonts w:cstheme="minorHAnsi"/>
              </w:rPr>
            </w:pPr>
            <w:r w:rsidRPr="00B97CA5">
              <w:rPr>
                <w:rFonts w:cstheme="minorHAnsi"/>
              </w:rPr>
              <w:lastRenderedPageBreak/>
              <w:t>Secure disposal</w:t>
            </w:r>
          </w:p>
        </w:tc>
      </w:tr>
      <w:tr w:rsidR="00A224EC" w:rsidRPr="00B97CA5" w14:paraId="54AC2606" w14:textId="77777777" w:rsidTr="00D71DCF">
        <w:tc>
          <w:tcPr>
            <w:tcW w:w="1169" w:type="dxa"/>
            <w:tcBorders>
              <w:top w:val="single" w:sz="4" w:space="0" w:color="auto"/>
              <w:bottom w:val="single" w:sz="4" w:space="0" w:color="auto"/>
            </w:tcBorders>
          </w:tcPr>
          <w:p w14:paraId="6AD9CDE2" w14:textId="4D7BAF22" w:rsidR="00A224EC" w:rsidRPr="00B97CA5" w:rsidRDefault="00A224EC" w:rsidP="00A224EC">
            <w:pPr>
              <w:rPr>
                <w:rFonts w:cstheme="minorHAnsi"/>
              </w:rPr>
            </w:pPr>
            <w:r w:rsidRPr="00B97CA5">
              <w:rPr>
                <w:rFonts w:cstheme="minorHAnsi"/>
              </w:rPr>
              <w:t>9.3</w:t>
            </w:r>
          </w:p>
        </w:tc>
        <w:tc>
          <w:tcPr>
            <w:tcW w:w="3911" w:type="dxa"/>
            <w:tcBorders>
              <w:top w:val="single" w:sz="4" w:space="0" w:color="auto"/>
              <w:bottom w:val="single" w:sz="4" w:space="0" w:color="auto"/>
            </w:tcBorders>
          </w:tcPr>
          <w:p w14:paraId="40BC3A28" w14:textId="03C476C9" w:rsidR="00A224EC" w:rsidRPr="00B97CA5" w:rsidRDefault="00A224EC" w:rsidP="00A224EC">
            <w:pPr>
              <w:rPr>
                <w:rFonts w:cstheme="minorHAnsi"/>
              </w:rPr>
            </w:pPr>
            <w:r w:rsidRPr="00B97CA5">
              <w:rPr>
                <w:rFonts w:cstheme="minorHAnsi"/>
              </w:rPr>
              <w:t>Batches, Bonus Sheets, Car Loans, Car Mileage Output, Insurance, Members Allowance Register, National Insurance (Schedule of payments), Part Time Fee claims, Payroll (gross/net, weekly or monthly), Payroll Reports, Payslips (copies), Pension Payroll, Superannuation adjustments and reports</w:t>
            </w:r>
          </w:p>
        </w:tc>
        <w:tc>
          <w:tcPr>
            <w:tcW w:w="2213" w:type="dxa"/>
            <w:shd w:val="clear" w:color="auto" w:fill="auto"/>
          </w:tcPr>
          <w:p w14:paraId="100FEF78" w14:textId="3B3A465A"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4E628764" w14:textId="45A9BBB1"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34F0D508" w14:textId="76F5B911"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1629553F" w14:textId="60369280" w:rsidR="00A224EC" w:rsidRPr="00B97CA5" w:rsidRDefault="00A224EC" w:rsidP="00A224EC">
            <w:pPr>
              <w:rPr>
                <w:rFonts w:cstheme="minorHAnsi"/>
              </w:rPr>
            </w:pPr>
            <w:r w:rsidRPr="00B97CA5">
              <w:rPr>
                <w:rFonts w:cstheme="minorHAnsi"/>
              </w:rPr>
              <w:t>End of the financial year</w:t>
            </w:r>
          </w:p>
        </w:tc>
        <w:tc>
          <w:tcPr>
            <w:tcW w:w="1483" w:type="dxa"/>
            <w:tcBorders>
              <w:top w:val="single" w:sz="4" w:space="0" w:color="auto"/>
              <w:bottom w:val="single" w:sz="4" w:space="0" w:color="auto"/>
            </w:tcBorders>
          </w:tcPr>
          <w:p w14:paraId="4AB81459" w14:textId="64061CB5" w:rsidR="00A224EC" w:rsidRPr="00B97CA5" w:rsidRDefault="00A224EC" w:rsidP="00A224EC">
            <w:pPr>
              <w:rPr>
                <w:rFonts w:cstheme="minorHAnsi"/>
              </w:rPr>
            </w:pPr>
            <w:r w:rsidRPr="00B97CA5">
              <w:rPr>
                <w:rFonts w:cstheme="minorHAnsi"/>
              </w:rPr>
              <w:t>Taxes and Management Act 1970, Income and Corporation Taxes Act 1988</w:t>
            </w:r>
          </w:p>
        </w:tc>
        <w:tc>
          <w:tcPr>
            <w:tcW w:w="1267" w:type="dxa"/>
            <w:tcBorders>
              <w:top w:val="single" w:sz="4" w:space="0" w:color="auto"/>
              <w:bottom w:val="single" w:sz="4" w:space="0" w:color="auto"/>
            </w:tcBorders>
          </w:tcPr>
          <w:p w14:paraId="12F17898" w14:textId="526A78FA" w:rsidR="00A224EC" w:rsidRPr="00B97CA5" w:rsidRDefault="00A224EC" w:rsidP="00A224EC">
            <w:pPr>
              <w:rPr>
                <w:rFonts w:cstheme="minorHAnsi"/>
              </w:rPr>
            </w:pPr>
            <w:r w:rsidRPr="00B97CA5">
              <w:rPr>
                <w:rFonts w:cstheme="minorHAnsi"/>
              </w:rPr>
              <w:t>Secure disposal</w:t>
            </w:r>
          </w:p>
        </w:tc>
      </w:tr>
      <w:tr w:rsidR="00A224EC" w:rsidRPr="00B97CA5" w14:paraId="523DA723" w14:textId="77777777" w:rsidTr="00D674B2">
        <w:tc>
          <w:tcPr>
            <w:tcW w:w="1169" w:type="dxa"/>
            <w:tcBorders>
              <w:top w:val="single" w:sz="4" w:space="0" w:color="auto"/>
              <w:bottom w:val="single" w:sz="4" w:space="0" w:color="auto"/>
            </w:tcBorders>
          </w:tcPr>
          <w:p w14:paraId="6B3BA6F8" w14:textId="526701CF" w:rsidR="00A224EC" w:rsidRPr="00B97CA5" w:rsidRDefault="00A224EC" w:rsidP="00A224EC">
            <w:pPr>
              <w:rPr>
                <w:rFonts w:cstheme="minorHAnsi"/>
              </w:rPr>
            </w:pPr>
            <w:r w:rsidRPr="00B97CA5">
              <w:rPr>
                <w:rFonts w:cstheme="minorHAnsi"/>
              </w:rPr>
              <w:t>9.4</w:t>
            </w:r>
          </w:p>
        </w:tc>
        <w:tc>
          <w:tcPr>
            <w:tcW w:w="3911" w:type="dxa"/>
            <w:tcBorders>
              <w:top w:val="single" w:sz="4" w:space="0" w:color="auto"/>
              <w:bottom w:val="single" w:sz="4" w:space="0" w:color="auto"/>
            </w:tcBorders>
          </w:tcPr>
          <w:p w14:paraId="6A815C6C" w14:textId="326C9115" w:rsidR="00A224EC" w:rsidRPr="00B97CA5" w:rsidRDefault="00A224EC" w:rsidP="00A224EC">
            <w:pPr>
              <w:rPr>
                <w:rFonts w:cstheme="minorHAnsi"/>
              </w:rPr>
            </w:pPr>
            <w:r w:rsidRPr="00B97CA5">
              <w:rPr>
                <w:rFonts w:cstheme="minorHAnsi"/>
              </w:rPr>
              <w:t>Bonus sheets, Car Allowance claims, Overtime</w:t>
            </w:r>
          </w:p>
        </w:tc>
        <w:tc>
          <w:tcPr>
            <w:tcW w:w="2213" w:type="dxa"/>
            <w:shd w:val="clear" w:color="auto" w:fill="auto"/>
          </w:tcPr>
          <w:p w14:paraId="7FC37D76" w14:textId="10C9DEB9"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09B11D18" w14:textId="2B720A98"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6AB5D3B2" w14:textId="77AFF626"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5C87336C" w14:textId="289F14BD" w:rsidR="00A224EC" w:rsidRPr="00B97CA5" w:rsidRDefault="00A224EC" w:rsidP="00A224EC">
            <w:pPr>
              <w:rPr>
                <w:rFonts w:cstheme="minorHAnsi"/>
              </w:rPr>
            </w:pPr>
            <w:r w:rsidRPr="00B97CA5">
              <w:rPr>
                <w:rFonts w:cstheme="minorHAnsi"/>
              </w:rPr>
              <w:t>End of the financial year</w:t>
            </w:r>
          </w:p>
        </w:tc>
        <w:tc>
          <w:tcPr>
            <w:tcW w:w="1483" w:type="dxa"/>
            <w:tcBorders>
              <w:top w:val="single" w:sz="4" w:space="0" w:color="auto"/>
              <w:bottom w:val="single" w:sz="4" w:space="0" w:color="auto"/>
            </w:tcBorders>
          </w:tcPr>
          <w:p w14:paraId="49CC9551" w14:textId="0B356846" w:rsidR="00A224EC" w:rsidRPr="00B97CA5" w:rsidRDefault="00A224EC" w:rsidP="00A224EC">
            <w:pPr>
              <w:rPr>
                <w:rFonts w:cstheme="minorHAnsi"/>
              </w:rPr>
            </w:pPr>
            <w:r w:rsidRPr="00B97CA5">
              <w:rPr>
                <w:rFonts w:cstheme="minorHAnsi"/>
              </w:rPr>
              <w:t>Taxes and Management Act 1970, Income and Corporation Taxes Act 1988</w:t>
            </w:r>
          </w:p>
        </w:tc>
        <w:tc>
          <w:tcPr>
            <w:tcW w:w="1267" w:type="dxa"/>
            <w:tcBorders>
              <w:top w:val="single" w:sz="4" w:space="0" w:color="auto"/>
              <w:bottom w:val="single" w:sz="4" w:space="0" w:color="auto"/>
            </w:tcBorders>
          </w:tcPr>
          <w:p w14:paraId="48893185" w14:textId="1AEDEB45" w:rsidR="00A224EC" w:rsidRPr="00B97CA5" w:rsidRDefault="00A224EC" w:rsidP="00A224EC">
            <w:pPr>
              <w:rPr>
                <w:rFonts w:cstheme="minorHAnsi"/>
              </w:rPr>
            </w:pPr>
            <w:r w:rsidRPr="00B97CA5">
              <w:rPr>
                <w:rFonts w:cstheme="minorHAnsi"/>
              </w:rPr>
              <w:t>Secure disposal</w:t>
            </w:r>
          </w:p>
        </w:tc>
      </w:tr>
      <w:tr w:rsidR="00A224EC" w:rsidRPr="00B97CA5" w14:paraId="6275CEF6" w14:textId="77777777" w:rsidTr="007C575A">
        <w:tc>
          <w:tcPr>
            <w:tcW w:w="1169" w:type="dxa"/>
            <w:tcBorders>
              <w:top w:val="single" w:sz="4" w:space="0" w:color="auto"/>
              <w:bottom w:val="single" w:sz="4" w:space="0" w:color="auto"/>
            </w:tcBorders>
          </w:tcPr>
          <w:p w14:paraId="016E8352" w14:textId="3DBBBE92" w:rsidR="00A224EC" w:rsidRPr="00B97CA5" w:rsidRDefault="00A224EC" w:rsidP="00A224EC">
            <w:pPr>
              <w:rPr>
                <w:rFonts w:cstheme="minorHAnsi"/>
              </w:rPr>
            </w:pPr>
            <w:r w:rsidRPr="00B97CA5">
              <w:rPr>
                <w:rFonts w:cstheme="minorHAnsi"/>
              </w:rPr>
              <w:t>9.5</w:t>
            </w:r>
          </w:p>
        </w:tc>
        <w:tc>
          <w:tcPr>
            <w:tcW w:w="3911" w:type="dxa"/>
            <w:tcBorders>
              <w:top w:val="single" w:sz="4" w:space="0" w:color="auto"/>
              <w:bottom w:val="single" w:sz="4" w:space="0" w:color="auto"/>
            </w:tcBorders>
          </w:tcPr>
          <w:p w14:paraId="07B0880E" w14:textId="3202989B" w:rsidR="00A224EC" w:rsidRPr="00B97CA5" w:rsidRDefault="00A224EC" w:rsidP="00A224EC">
            <w:pPr>
              <w:rPr>
                <w:rFonts w:cstheme="minorHAnsi"/>
              </w:rPr>
            </w:pPr>
            <w:r w:rsidRPr="00B97CA5">
              <w:rPr>
                <w:rFonts w:cstheme="minorHAnsi"/>
              </w:rPr>
              <w:t>Income Tax P60, Personal bank details. Tax Forms P6/P11/P11D/P35/P45/P46/P48</w:t>
            </w:r>
          </w:p>
        </w:tc>
        <w:tc>
          <w:tcPr>
            <w:tcW w:w="2213" w:type="dxa"/>
            <w:shd w:val="clear" w:color="auto" w:fill="auto"/>
          </w:tcPr>
          <w:p w14:paraId="1A603B75" w14:textId="5392EDD2"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78D5C996" w14:textId="46BA788A"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3CA36C07" w14:textId="3810D3CE"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64741365" w14:textId="6399675D" w:rsidR="00A224EC" w:rsidRPr="00B97CA5" w:rsidRDefault="00A224EC" w:rsidP="00A224EC">
            <w:pPr>
              <w:rPr>
                <w:rFonts w:cstheme="minorHAnsi"/>
              </w:rPr>
            </w:pPr>
            <w:r w:rsidRPr="00B97CA5">
              <w:rPr>
                <w:rFonts w:cstheme="minorHAnsi"/>
              </w:rPr>
              <w:t>End of the financial year</w:t>
            </w:r>
          </w:p>
        </w:tc>
        <w:tc>
          <w:tcPr>
            <w:tcW w:w="1483" w:type="dxa"/>
            <w:tcBorders>
              <w:top w:val="single" w:sz="4" w:space="0" w:color="auto"/>
              <w:bottom w:val="single" w:sz="4" w:space="0" w:color="auto"/>
            </w:tcBorders>
          </w:tcPr>
          <w:p w14:paraId="5418F523" w14:textId="54096E04"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C812BAF" w14:textId="27841D73" w:rsidR="00A224EC" w:rsidRPr="00B97CA5" w:rsidRDefault="00A224EC" w:rsidP="00A224EC">
            <w:pPr>
              <w:rPr>
                <w:rFonts w:cstheme="minorHAnsi"/>
              </w:rPr>
            </w:pPr>
            <w:r w:rsidRPr="00B97CA5">
              <w:rPr>
                <w:rFonts w:cstheme="minorHAnsi"/>
              </w:rPr>
              <w:t>Secure disposal</w:t>
            </w:r>
          </w:p>
        </w:tc>
      </w:tr>
      <w:tr w:rsidR="00A224EC" w:rsidRPr="00B97CA5" w14:paraId="15B2B391" w14:textId="77777777" w:rsidTr="008C0EB9">
        <w:tc>
          <w:tcPr>
            <w:tcW w:w="1169" w:type="dxa"/>
            <w:tcBorders>
              <w:top w:val="single" w:sz="4" w:space="0" w:color="auto"/>
              <w:bottom w:val="single" w:sz="4" w:space="0" w:color="auto"/>
            </w:tcBorders>
          </w:tcPr>
          <w:p w14:paraId="5C918CE8" w14:textId="422EAF90" w:rsidR="00A224EC" w:rsidRPr="00B97CA5" w:rsidRDefault="00A224EC" w:rsidP="00A224EC">
            <w:pPr>
              <w:rPr>
                <w:rFonts w:cstheme="minorHAnsi"/>
              </w:rPr>
            </w:pPr>
            <w:r w:rsidRPr="00B97CA5">
              <w:rPr>
                <w:rFonts w:cstheme="minorHAnsi"/>
              </w:rPr>
              <w:t>9.6</w:t>
            </w:r>
          </w:p>
        </w:tc>
        <w:tc>
          <w:tcPr>
            <w:tcW w:w="3911" w:type="dxa"/>
            <w:tcBorders>
              <w:top w:val="single" w:sz="4" w:space="0" w:color="auto"/>
              <w:bottom w:val="single" w:sz="4" w:space="0" w:color="auto"/>
            </w:tcBorders>
          </w:tcPr>
          <w:p w14:paraId="56D77C71" w14:textId="328E5B8E" w:rsidR="00A224EC" w:rsidRPr="00B97CA5" w:rsidRDefault="00A224EC" w:rsidP="00A224EC">
            <w:pPr>
              <w:rPr>
                <w:rFonts w:cstheme="minorHAnsi"/>
              </w:rPr>
            </w:pPr>
            <w:r w:rsidRPr="00B97CA5">
              <w:rPr>
                <w:rFonts w:cstheme="minorHAnsi"/>
              </w:rPr>
              <w:t>Absence records, Sickness records, Staff returns, Time Sheets/Clock Cards/Flexitime</w:t>
            </w:r>
          </w:p>
        </w:tc>
        <w:tc>
          <w:tcPr>
            <w:tcW w:w="2213" w:type="dxa"/>
            <w:shd w:val="clear" w:color="auto" w:fill="auto"/>
          </w:tcPr>
          <w:p w14:paraId="23CDE4ED" w14:textId="073287A6" w:rsidR="00A224EC" w:rsidRPr="00B97CA5" w:rsidRDefault="00A224EC" w:rsidP="00A224EC">
            <w:pPr>
              <w:rPr>
                <w:rFonts w:cstheme="minorHAnsi"/>
                <w:highlight w:val="yellow"/>
              </w:rPr>
            </w:pPr>
            <w:r w:rsidRPr="00A224EC">
              <w:rPr>
                <w:rFonts w:cstheme="minorHAnsi"/>
              </w:rPr>
              <w:t xml:space="preserve">Paper copy in locked area in school office. Electronic copies in admin secure area on server. </w:t>
            </w:r>
          </w:p>
        </w:tc>
        <w:tc>
          <w:tcPr>
            <w:tcW w:w="1350" w:type="dxa"/>
            <w:shd w:val="clear" w:color="auto" w:fill="auto"/>
          </w:tcPr>
          <w:p w14:paraId="2CD424D3" w14:textId="388AA66D" w:rsidR="00A224EC" w:rsidRPr="00B97CA5" w:rsidRDefault="00A224EC" w:rsidP="00A224EC">
            <w:pPr>
              <w:rPr>
                <w:rFonts w:cstheme="minorHAnsi"/>
                <w:b/>
                <w:bCs/>
              </w:rPr>
            </w:pPr>
            <w:r>
              <w:rPr>
                <w:rFonts w:cstheme="minorHAnsi"/>
              </w:rPr>
              <w:t xml:space="preserve">Admin team </w:t>
            </w:r>
          </w:p>
        </w:tc>
        <w:tc>
          <w:tcPr>
            <w:tcW w:w="2274" w:type="dxa"/>
            <w:tcBorders>
              <w:top w:val="single" w:sz="4" w:space="0" w:color="auto"/>
              <w:bottom w:val="single" w:sz="4" w:space="0" w:color="auto"/>
            </w:tcBorders>
            <w:shd w:val="clear" w:color="auto" w:fill="auto"/>
          </w:tcPr>
          <w:p w14:paraId="61958C7D" w14:textId="68D730DC"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413B8F72" w14:textId="59B36050" w:rsidR="00A224EC" w:rsidRPr="00B97CA5" w:rsidRDefault="00A224EC" w:rsidP="00A224EC">
            <w:pPr>
              <w:rPr>
                <w:rFonts w:cstheme="minorHAnsi"/>
              </w:rPr>
            </w:pPr>
            <w:r w:rsidRPr="00B97CA5">
              <w:rPr>
                <w:rFonts w:cstheme="minorHAnsi"/>
              </w:rPr>
              <w:t>End of the financial year</w:t>
            </w:r>
          </w:p>
        </w:tc>
        <w:tc>
          <w:tcPr>
            <w:tcW w:w="1483" w:type="dxa"/>
            <w:tcBorders>
              <w:top w:val="single" w:sz="4" w:space="0" w:color="auto"/>
              <w:bottom w:val="single" w:sz="4" w:space="0" w:color="auto"/>
            </w:tcBorders>
          </w:tcPr>
          <w:p w14:paraId="24FAE1CE" w14:textId="5182C057"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47B56A10" w14:textId="2019BD4C" w:rsidR="00A224EC" w:rsidRPr="00B97CA5" w:rsidRDefault="00A224EC" w:rsidP="00A224EC">
            <w:pPr>
              <w:rPr>
                <w:rFonts w:cstheme="minorHAnsi"/>
              </w:rPr>
            </w:pPr>
            <w:r w:rsidRPr="00B97CA5">
              <w:rPr>
                <w:rFonts w:cstheme="minorHAnsi"/>
              </w:rPr>
              <w:t>Secure disposal</w:t>
            </w:r>
          </w:p>
        </w:tc>
      </w:tr>
      <w:tr w:rsidR="00A224EC" w:rsidRPr="00B97CA5" w14:paraId="32D6F80A" w14:textId="77777777" w:rsidTr="00FA3A8B">
        <w:tc>
          <w:tcPr>
            <w:tcW w:w="1169" w:type="dxa"/>
            <w:tcBorders>
              <w:top w:val="single" w:sz="4" w:space="0" w:color="auto"/>
              <w:bottom w:val="single" w:sz="4" w:space="0" w:color="auto"/>
            </w:tcBorders>
          </w:tcPr>
          <w:p w14:paraId="79F08D21" w14:textId="295A1B71" w:rsidR="00A224EC" w:rsidRPr="00B97CA5" w:rsidRDefault="00A224EC" w:rsidP="00A224EC">
            <w:pPr>
              <w:rPr>
                <w:rFonts w:cstheme="minorHAnsi"/>
              </w:rPr>
            </w:pPr>
            <w:r w:rsidRPr="00B97CA5">
              <w:rPr>
                <w:rFonts w:cstheme="minorHAnsi"/>
              </w:rPr>
              <w:t>9.7</w:t>
            </w:r>
          </w:p>
        </w:tc>
        <w:tc>
          <w:tcPr>
            <w:tcW w:w="3911" w:type="dxa"/>
            <w:tcBorders>
              <w:top w:val="single" w:sz="4" w:space="0" w:color="auto"/>
              <w:bottom w:val="single" w:sz="4" w:space="0" w:color="auto"/>
            </w:tcBorders>
          </w:tcPr>
          <w:p w14:paraId="1C6323C6" w14:textId="4A5FFB9A" w:rsidR="00A224EC" w:rsidRPr="00B97CA5" w:rsidRDefault="00A224EC" w:rsidP="00A224EC">
            <w:pPr>
              <w:rPr>
                <w:rFonts w:cstheme="minorHAnsi"/>
              </w:rPr>
            </w:pPr>
            <w:r w:rsidRPr="00B97CA5">
              <w:rPr>
                <w:rFonts w:cstheme="minorHAnsi"/>
              </w:rPr>
              <w:t>Statutory Sick Pay</w:t>
            </w:r>
          </w:p>
        </w:tc>
        <w:tc>
          <w:tcPr>
            <w:tcW w:w="2213" w:type="dxa"/>
            <w:shd w:val="clear" w:color="auto" w:fill="auto"/>
          </w:tcPr>
          <w:p w14:paraId="22603547" w14:textId="188DD1F9" w:rsidR="00A224EC" w:rsidRPr="00B97CA5" w:rsidRDefault="00A224EC" w:rsidP="00A224EC">
            <w:pPr>
              <w:rPr>
                <w:rFonts w:cstheme="minorHAnsi"/>
                <w:highlight w:val="yellow"/>
              </w:rPr>
            </w:pPr>
            <w:r w:rsidRPr="00A224EC">
              <w:rPr>
                <w:rFonts w:cstheme="minorHAnsi"/>
              </w:rPr>
              <w:t xml:space="preserve">Paper copy in locked area in school office. Electronic copies in </w:t>
            </w:r>
            <w:r w:rsidRPr="00A224EC">
              <w:rPr>
                <w:rFonts w:cstheme="minorHAnsi"/>
              </w:rPr>
              <w:lastRenderedPageBreak/>
              <w:t xml:space="preserve">admin secure area on server. </w:t>
            </w:r>
          </w:p>
        </w:tc>
        <w:tc>
          <w:tcPr>
            <w:tcW w:w="1350" w:type="dxa"/>
            <w:shd w:val="clear" w:color="auto" w:fill="auto"/>
          </w:tcPr>
          <w:p w14:paraId="5FE8B02B" w14:textId="13BCEF96" w:rsidR="00A224EC" w:rsidRPr="00B97CA5" w:rsidRDefault="00A224EC" w:rsidP="00A224EC">
            <w:pPr>
              <w:rPr>
                <w:rFonts w:cstheme="minorHAnsi"/>
                <w:b/>
                <w:bCs/>
              </w:rPr>
            </w:pPr>
            <w:r>
              <w:rPr>
                <w:rFonts w:cstheme="minorHAnsi"/>
              </w:rPr>
              <w:lastRenderedPageBreak/>
              <w:t xml:space="preserve">Admin team </w:t>
            </w:r>
          </w:p>
        </w:tc>
        <w:tc>
          <w:tcPr>
            <w:tcW w:w="2274" w:type="dxa"/>
            <w:tcBorders>
              <w:top w:val="single" w:sz="4" w:space="0" w:color="auto"/>
              <w:bottom w:val="single" w:sz="4" w:space="0" w:color="auto"/>
            </w:tcBorders>
            <w:shd w:val="clear" w:color="auto" w:fill="auto"/>
          </w:tcPr>
          <w:p w14:paraId="7CBB577B" w14:textId="17CB4B2A" w:rsidR="00A224EC" w:rsidRPr="00B97CA5" w:rsidRDefault="00A224EC" w:rsidP="00A224EC">
            <w:pPr>
              <w:rPr>
                <w:rFonts w:cstheme="minorHAnsi"/>
              </w:rPr>
            </w:pPr>
            <w:r w:rsidRPr="00B97CA5">
              <w:t>Current year + 3 years</w:t>
            </w:r>
          </w:p>
        </w:tc>
        <w:tc>
          <w:tcPr>
            <w:tcW w:w="1721" w:type="dxa"/>
            <w:tcBorders>
              <w:top w:val="single" w:sz="4" w:space="0" w:color="auto"/>
              <w:bottom w:val="single" w:sz="4" w:space="0" w:color="auto"/>
            </w:tcBorders>
          </w:tcPr>
          <w:p w14:paraId="3A17FF2C" w14:textId="6D0F3BDC" w:rsidR="00A224EC" w:rsidRPr="00B97CA5" w:rsidRDefault="00A224EC" w:rsidP="00A224EC">
            <w:pPr>
              <w:rPr>
                <w:rFonts w:cstheme="minorHAnsi"/>
              </w:rPr>
            </w:pPr>
            <w:r w:rsidRPr="00B97CA5">
              <w:t>End of the financial year</w:t>
            </w:r>
          </w:p>
        </w:tc>
        <w:tc>
          <w:tcPr>
            <w:tcW w:w="1483" w:type="dxa"/>
            <w:tcBorders>
              <w:top w:val="single" w:sz="4" w:space="0" w:color="auto"/>
              <w:bottom w:val="single" w:sz="4" w:space="0" w:color="auto"/>
            </w:tcBorders>
          </w:tcPr>
          <w:p w14:paraId="45A50DA1" w14:textId="7C786134" w:rsidR="00A224EC" w:rsidRPr="00B97CA5" w:rsidRDefault="00A224EC" w:rsidP="00A224EC">
            <w:pPr>
              <w:rPr>
                <w:rFonts w:cstheme="minorHAnsi"/>
              </w:rPr>
            </w:pPr>
            <w:r w:rsidRPr="00B97CA5">
              <w:t>Common practice</w:t>
            </w:r>
          </w:p>
        </w:tc>
        <w:tc>
          <w:tcPr>
            <w:tcW w:w="1267" w:type="dxa"/>
            <w:tcBorders>
              <w:top w:val="single" w:sz="4" w:space="0" w:color="auto"/>
              <w:bottom w:val="single" w:sz="4" w:space="0" w:color="auto"/>
            </w:tcBorders>
          </w:tcPr>
          <w:p w14:paraId="6808C0BD" w14:textId="3135F284" w:rsidR="00A224EC" w:rsidRPr="00B97CA5" w:rsidRDefault="00A224EC" w:rsidP="00A224EC">
            <w:pPr>
              <w:rPr>
                <w:rFonts w:cstheme="minorHAnsi"/>
              </w:rPr>
            </w:pPr>
            <w:r w:rsidRPr="00B97CA5">
              <w:t>Secure disposal</w:t>
            </w:r>
          </w:p>
        </w:tc>
      </w:tr>
      <w:tr w:rsidR="00A224EC" w:rsidRPr="00B97CA5" w14:paraId="06ED472F" w14:textId="77777777" w:rsidTr="00480114">
        <w:tc>
          <w:tcPr>
            <w:tcW w:w="1169" w:type="dxa"/>
            <w:tcBorders>
              <w:top w:val="single" w:sz="4" w:space="0" w:color="auto"/>
              <w:bottom w:val="single" w:sz="4" w:space="0" w:color="auto"/>
            </w:tcBorders>
          </w:tcPr>
          <w:p w14:paraId="4B9F2316"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3311CDFF" w14:textId="77777777" w:rsidR="00A224EC" w:rsidRPr="00B97CA5" w:rsidRDefault="00A224EC" w:rsidP="00A224EC">
            <w:pPr>
              <w:rPr>
                <w:rFonts w:cstheme="minorHAnsi"/>
              </w:rPr>
            </w:pPr>
          </w:p>
        </w:tc>
        <w:tc>
          <w:tcPr>
            <w:tcW w:w="2213" w:type="dxa"/>
            <w:tcBorders>
              <w:top w:val="single" w:sz="4" w:space="0" w:color="auto"/>
              <w:bottom w:val="single" w:sz="4" w:space="0" w:color="auto"/>
            </w:tcBorders>
            <w:shd w:val="clear" w:color="auto" w:fill="auto"/>
          </w:tcPr>
          <w:p w14:paraId="4D1882A8"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40594AC3"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3C95EB9D"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5E7CB888"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71C012B8" w14:textId="77777777" w:rsidR="00A224EC" w:rsidRPr="00B97CA5" w:rsidRDefault="00A224EC" w:rsidP="00A224EC">
            <w:pPr>
              <w:rPr>
                <w:rFonts w:cstheme="minorHAnsi"/>
              </w:rPr>
            </w:pPr>
          </w:p>
        </w:tc>
        <w:tc>
          <w:tcPr>
            <w:tcW w:w="1267" w:type="dxa"/>
            <w:tcBorders>
              <w:top w:val="single" w:sz="4" w:space="0" w:color="auto"/>
              <w:bottom w:val="single" w:sz="4" w:space="0" w:color="auto"/>
            </w:tcBorders>
          </w:tcPr>
          <w:p w14:paraId="709B0A76" w14:textId="77777777" w:rsidR="00A224EC" w:rsidRPr="00B97CA5" w:rsidRDefault="00A224EC" w:rsidP="00A224EC">
            <w:pPr>
              <w:rPr>
                <w:rFonts w:cstheme="minorHAnsi"/>
              </w:rPr>
            </w:pPr>
          </w:p>
        </w:tc>
      </w:tr>
      <w:tr w:rsidR="00A224EC" w:rsidRPr="00B97CA5" w14:paraId="20E21908" w14:textId="77777777" w:rsidTr="00B033E1">
        <w:tc>
          <w:tcPr>
            <w:tcW w:w="15388" w:type="dxa"/>
            <w:gridSpan w:val="8"/>
            <w:tcBorders>
              <w:top w:val="single" w:sz="4" w:space="0" w:color="auto"/>
              <w:bottom w:val="single" w:sz="4" w:space="0" w:color="auto"/>
            </w:tcBorders>
            <w:shd w:val="clear" w:color="auto" w:fill="auto"/>
          </w:tcPr>
          <w:p w14:paraId="6303B921" w14:textId="323503DE" w:rsidR="00A224EC" w:rsidRPr="00B97CA5" w:rsidRDefault="00A224EC" w:rsidP="00A224EC">
            <w:pPr>
              <w:pStyle w:val="Heading2"/>
              <w:numPr>
                <w:ilvl w:val="0"/>
                <w:numId w:val="7"/>
              </w:numPr>
            </w:pPr>
            <w:bookmarkStart w:id="55" w:name="_Health_and_Safety"/>
            <w:bookmarkStart w:id="56" w:name="_Toc163833487"/>
            <w:bookmarkEnd w:id="55"/>
            <w:r w:rsidRPr="00B97CA5">
              <w:t>Health and Safety</w:t>
            </w:r>
            <w:bookmarkEnd w:id="56"/>
          </w:p>
        </w:tc>
      </w:tr>
      <w:tr w:rsidR="00A224EC" w:rsidRPr="00B97CA5" w14:paraId="0EDA1178" w14:textId="77777777" w:rsidTr="004D6F32">
        <w:tc>
          <w:tcPr>
            <w:tcW w:w="1169" w:type="dxa"/>
            <w:tcBorders>
              <w:top w:val="single" w:sz="4" w:space="0" w:color="auto"/>
              <w:bottom w:val="single" w:sz="4" w:space="0" w:color="auto"/>
            </w:tcBorders>
          </w:tcPr>
          <w:p w14:paraId="14369180" w14:textId="1FA7FE2A" w:rsidR="00A224EC" w:rsidRPr="00B97CA5" w:rsidRDefault="00A224EC" w:rsidP="00A224EC">
            <w:pPr>
              <w:rPr>
                <w:rFonts w:cstheme="minorHAnsi"/>
              </w:rPr>
            </w:pPr>
            <w:r w:rsidRPr="00B97CA5">
              <w:rPr>
                <w:rFonts w:cstheme="minorHAnsi"/>
              </w:rPr>
              <w:t>10.1</w:t>
            </w:r>
          </w:p>
        </w:tc>
        <w:tc>
          <w:tcPr>
            <w:tcW w:w="3911" w:type="dxa"/>
            <w:tcBorders>
              <w:top w:val="single" w:sz="4" w:space="0" w:color="auto"/>
              <w:bottom w:val="single" w:sz="4" w:space="0" w:color="auto"/>
            </w:tcBorders>
          </w:tcPr>
          <w:p w14:paraId="0C78974C" w14:textId="6757B467" w:rsidR="00A224EC" w:rsidRPr="00B97CA5" w:rsidRDefault="00A224EC" w:rsidP="00A224EC">
            <w:pPr>
              <w:rPr>
                <w:rFonts w:cstheme="minorHAnsi"/>
              </w:rPr>
            </w:pPr>
            <w:r w:rsidRPr="00B97CA5">
              <w:rPr>
                <w:rFonts w:cstheme="minorHAnsi"/>
              </w:rPr>
              <w:t>Accessibility Plans</w:t>
            </w:r>
          </w:p>
        </w:tc>
        <w:tc>
          <w:tcPr>
            <w:tcW w:w="2213" w:type="dxa"/>
            <w:shd w:val="clear" w:color="auto" w:fill="auto"/>
          </w:tcPr>
          <w:p w14:paraId="0950F024" w14:textId="708AA66E" w:rsidR="00A224EC" w:rsidRPr="00B97CA5" w:rsidRDefault="00A224EC" w:rsidP="00A224EC">
            <w:pPr>
              <w:rPr>
                <w:rFonts w:cstheme="minorHAnsi"/>
                <w:highlight w:val="yellow"/>
              </w:rPr>
            </w:pPr>
            <w:r w:rsidRPr="00A224EC">
              <w:rPr>
                <w:rFonts w:cstheme="minorHAnsi"/>
              </w:rPr>
              <w:t xml:space="preserve">Electronic copies </w:t>
            </w:r>
            <w:r>
              <w:rPr>
                <w:rFonts w:cstheme="minorHAnsi"/>
              </w:rPr>
              <w:t xml:space="preserve">in Staff secure area and on Website. </w:t>
            </w:r>
          </w:p>
        </w:tc>
        <w:tc>
          <w:tcPr>
            <w:tcW w:w="1350" w:type="dxa"/>
            <w:shd w:val="clear" w:color="auto" w:fill="auto"/>
          </w:tcPr>
          <w:p w14:paraId="60AAEB4B" w14:textId="77777777" w:rsidR="00A224EC" w:rsidRDefault="00A224EC" w:rsidP="00A224EC">
            <w:pPr>
              <w:rPr>
                <w:rFonts w:cstheme="minorHAnsi"/>
              </w:rPr>
            </w:pPr>
            <w:r>
              <w:rPr>
                <w:rFonts w:cstheme="minorHAnsi"/>
              </w:rPr>
              <w:t>Head Teacher/</w:t>
            </w:r>
          </w:p>
          <w:p w14:paraId="01194B08" w14:textId="716C3E9C"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42601CFD" w14:textId="49785C1F"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7C4500C1" w14:textId="59F13D12" w:rsidR="00A224EC" w:rsidRPr="00B97CA5" w:rsidRDefault="00A224EC" w:rsidP="00A224EC">
            <w:pPr>
              <w:rPr>
                <w:rFonts w:cstheme="minorHAnsi"/>
              </w:rPr>
            </w:pPr>
            <w:r w:rsidRPr="00B97CA5">
              <w:rPr>
                <w:rFonts w:cstheme="minorHAnsi"/>
              </w:rPr>
              <w:t>End of the calendar year that the records was created in</w:t>
            </w:r>
          </w:p>
        </w:tc>
        <w:tc>
          <w:tcPr>
            <w:tcW w:w="1483" w:type="dxa"/>
            <w:tcBorders>
              <w:top w:val="single" w:sz="4" w:space="0" w:color="auto"/>
              <w:bottom w:val="single" w:sz="4" w:space="0" w:color="auto"/>
            </w:tcBorders>
          </w:tcPr>
          <w:p w14:paraId="7E3AF887" w14:textId="475EF8D2" w:rsidR="00A224EC" w:rsidRPr="00B97CA5" w:rsidRDefault="00A224EC" w:rsidP="00A224EC">
            <w:pPr>
              <w:rPr>
                <w:rFonts w:cstheme="minorHAnsi"/>
              </w:rPr>
            </w:pPr>
            <w:r w:rsidRPr="00B97CA5">
              <w:rPr>
                <w:rFonts w:cstheme="minorHAnsi"/>
              </w:rPr>
              <w:t>Equality Act 2010</w:t>
            </w:r>
          </w:p>
        </w:tc>
        <w:tc>
          <w:tcPr>
            <w:tcW w:w="1267" w:type="dxa"/>
            <w:tcBorders>
              <w:top w:val="single" w:sz="4" w:space="0" w:color="auto"/>
              <w:bottom w:val="single" w:sz="4" w:space="0" w:color="auto"/>
            </w:tcBorders>
          </w:tcPr>
          <w:p w14:paraId="375D3C2B" w14:textId="106A99E0" w:rsidR="00A224EC" w:rsidRPr="00B97CA5" w:rsidRDefault="00A224EC" w:rsidP="00A224EC">
            <w:pPr>
              <w:rPr>
                <w:rFonts w:cstheme="minorHAnsi"/>
              </w:rPr>
            </w:pPr>
            <w:r w:rsidRPr="00B97CA5">
              <w:rPr>
                <w:rFonts w:cstheme="minorHAnsi"/>
              </w:rPr>
              <w:t>Secure disposal</w:t>
            </w:r>
          </w:p>
        </w:tc>
      </w:tr>
      <w:tr w:rsidR="00A224EC" w:rsidRPr="00B97CA5" w14:paraId="762865AF" w14:textId="77777777" w:rsidTr="00844129">
        <w:tc>
          <w:tcPr>
            <w:tcW w:w="1169" w:type="dxa"/>
            <w:tcBorders>
              <w:top w:val="single" w:sz="4" w:space="0" w:color="auto"/>
              <w:bottom w:val="single" w:sz="4" w:space="0" w:color="auto"/>
            </w:tcBorders>
          </w:tcPr>
          <w:p w14:paraId="2FD6010D" w14:textId="4B6FAFD4" w:rsidR="00A224EC" w:rsidRPr="00B97CA5" w:rsidRDefault="00A224EC" w:rsidP="00A224EC">
            <w:pPr>
              <w:rPr>
                <w:rFonts w:cstheme="minorHAnsi"/>
              </w:rPr>
            </w:pPr>
            <w:r w:rsidRPr="00B97CA5">
              <w:rPr>
                <w:rFonts w:cstheme="minorHAnsi"/>
              </w:rPr>
              <w:t>10.2</w:t>
            </w:r>
          </w:p>
        </w:tc>
        <w:tc>
          <w:tcPr>
            <w:tcW w:w="3911" w:type="dxa"/>
            <w:tcBorders>
              <w:top w:val="single" w:sz="4" w:space="0" w:color="auto"/>
              <w:bottom w:val="single" w:sz="4" w:space="0" w:color="auto"/>
            </w:tcBorders>
          </w:tcPr>
          <w:p w14:paraId="3FF31D33" w14:textId="31D17915" w:rsidR="00A224EC" w:rsidRPr="00B97CA5" w:rsidRDefault="00A224EC" w:rsidP="00A224EC">
            <w:pPr>
              <w:rPr>
                <w:rFonts w:cstheme="minorHAnsi"/>
              </w:rPr>
            </w:pPr>
            <w:r w:rsidRPr="00B97CA5">
              <w:rPr>
                <w:rFonts w:cstheme="minorHAnsi"/>
              </w:rPr>
              <w:t>Health and Safety Policy Statements</w:t>
            </w:r>
          </w:p>
        </w:tc>
        <w:tc>
          <w:tcPr>
            <w:tcW w:w="2213" w:type="dxa"/>
            <w:shd w:val="clear" w:color="auto" w:fill="auto"/>
          </w:tcPr>
          <w:p w14:paraId="6CB40052" w14:textId="7713A2D1" w:rsidR="00A224EC" w:rsidRPr="00B97CA5" w:rsidRDefault="00A224EC" w:rsidP="00A224EC">
            <w:pPr>
              <w:rPr>
                <w:rFonts w:cstheme="minorHAnsi"/>
                <w:highlight w:val="yellow"/>
              </w:rPr>
            </w:pPr>
            <w:r w:rsidRPr="00A224EC">
              <w:rPr>
                <w:rFonts w:cstheme="minorHAnsi"/>
              </w:rPr>
              <w:t xml:space="preserve">Electronic copies </w:t>
            </w:r>
            <w:r>
              <w:rPr>
                <w:rFonts w:cstheme="minorHAnsi"/>
              </w:rPr>
              <w:t xml:space="preserve">in Staff secure area and on Website. </w:t>
            </w:r>
          </w:p>
        </w:tc>
        <w:tc>
          <w:tcPr>
            <w:tcW w:w="1350" w:type="dxa"/>
            <w:shd w:val="clear" w:color="auto" w:fill="auto"/>
          </w:tcPr>
          <w:p w14:paraId="475A1520" w14:textId="77777777" w:rsidR="00A224EC" w:rsidRDefault="00A224EC" w:rsidP="00A224EC">
            <w:pPr>
              <w:rPr>
                <w:rFonts w:cstheme="minorHAnsi"/>
              </w:rPr>
            </w:pPr>
            <w:r>
              <w:rPr>
                <w:rFonts w:cstheme="minorHAnsi"/>
              </w:rPr>
              <w:t>Head Teacher/</w:t>
            </w:r>
          </w:p>
          <w:p w14:paraId="507D3EFA" w14:textId="65E9475C"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6FE5D9F4" w14:textId="16661501" w:rsidR="00A224EC" w:rsidRPr="00B97CA5" w:rsidRDefault="00A224EC" w:rsidP="00A224EC">
            <w:pPr>
              <w:rPr>
                <w:rFonts w:cstheme="minorHAnsi"/>
              </w:rPr>
            </w:pPr>
            <w:r w:rsidRPr="00B97CA5">
              <w:rPr>
                <w:rFonts w:cstheme="minorHAnsi"/>
              </w:rPr>
              <w:t>Life of the policy + 3 years</w:t>
            </w:r>
          </w:p>
        </w:tc>
        <w:tc>
          <w:tcPr>
            <w:tcW w:w="1721" w:type="dxa"/>
            <w:tcBorders>
              <w:top w:val="single" w:sz="4" w:space="0" w:color="auto"/>
              <w:bottom w:val="single" w:sz="4" w:space="0" w:color="auto"/>
            </w:tcBorders>
          </w:tcPr>
          <w:p w14:paraId="5FE75D60" w14:textId="2F56C1C9" w:rsidR="00A224EC" w:rsidRPr="00B97CA5" w:rsidRDefault="00A224EC" w:rsidP="00A224EC">
            <w:pPr>
              <w:rPr>
                <w:rFonts w:cstheme="minorHAnsi"/>
              </w:rPr>
            </w:pPr>
            <w:r w:rsidRPr="00B97CA5">
              <w:rPr>
                <w:rFonts w:cstheme="minorHAnsi"/>
              </w:rPr>
              <w:t>Implementation of the policy</w:t>
            </w:r>
          </w:p>
        </w:tc>
        <w:tc>
          <w:tcPr>
            <w:tcW w:w="1483" w:type="dxa"/>
            <w:tcBorders>
              <w:top w:val="single" w:sz="4" w:space="0" w:color="auto"/>
              <w:bottom w:val="single" w:sz="4" w:space="0" w:color="auto"/>
            </w:tcBorders>
          </w:tcPr>
          <w:p w14:paraId="49F60FE7" w14:textId="3F1DB9FE"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7FCCFD8F" w14:textId="7C273E62" w:rsidR="00A224EC" w:rsidRPr="00B97CA5" w:rsidRDefault="00A224EC" w:rsidP="00A224EC">
            <w:pPr>
              <w:rPr>
                <w:rFonts w:cstheme="minorHAnsi"/>
              </w:rPr>
            </w:pPr>
            <w:r w:rsidRPr="00B97CA5">
              <w:rPr>
                <w:rFonts w:cstheme="minorHAnsi"/>
              </w:rPr>
              <w:t>Secure disposal</w:t>
            </w:r>
          </w:p>
        </w:tc>
      </w:tr>
      <w:tr w:rsidR="00A224EC" w:rsidRPr="00B97CA5" w14:paraId="38681501" w14:textId="77777777" w:rsidTr="00EA102D">
        <w:tc>
          <w:tcPr>
            <w:tcW w:w="1169" w:type="dxa"/>
            <w:tcBorders>
              <w:top w:val="single" w:sz="4" w:space="0" w:color="auto"/>
              <w:bottom w:val="single" w:sz="4" w:space="0" w:color="auto"/>
            </w:tcBorders>
          </w:tcPr>
          <w:p w14:paraId="6542F5AE" w14:textId="59197779" w:rsidR="00A224EC" w:rsidRPr="00B97CA5" w:rsidRDefault="00A224EC" w:rsidP="00A224EC">
            <w:pPr>
              <w:rPr>
                <w:rFonts w:cstheme="minorHAnsi"/>
              </w:rPr>
            </w:pPr>
            <w:r w:rsidRPr="00B97CA5">
              <w:rPr>
                <w:rFonts w:cstheme="minorHAnsi"/>
              </w:rPr>
              <w:t>10.3</w:t>
            </w:r>
          </w:p>
        </w:tc>
        <w:tc>
          <w:tcPr>
            <w:tcW w:w="3911" w:type="dxa"/>
            <w:tcBorders>
              <w:top w:val="single" w:sz="4" w:space="0" w:color="auto"/>
              <w:bottom w:val="single" w:sz="4" w:space="0" w:color="auto"/>
            </w:tcBorders>
          </w:tcPr>
          <w:p w14:paraId="54D8092C" w14:textId="54CDFAE2" w:rsidR="00A224EC" w:rsidRPr="00B97CA5" w:rsidRDefault="00A224EC" w:rsidP="00A224EC">
            <w:pPr>
              <w:rPr>
                <w:rFonts w:cstheme="minorHAnsi"/>
              </w:rPr>
            </w:pPr>
            <w:r w:rsidRPr="00B97CA5">
              <w:rPr>
                <w:rFonts w:cstheme="minorHAnsi"/>
              </w:rPr>
              <w:t>Health and Safety Risk Assessments</w:t>
            </w:r>
          </w:p>
        </w:tc>
        <w:tc>
          <w:tcPr>
            <w:tcW w:w="2213" w:type="dxa"/>
            <w:shd w:val="clear" w:color="auto" w:fill="auto"/>
          </w:tcPr>
          <w:p w14:paraId="7EE4CB93" w14:textId="4B7CAA05" w:rsidR="00A224EC" w:rsidRPr="00B97CA5" w:rsidRDefault="00A224EC" w:rsidP="00A224EC">
            <w:pPr>
              <w:rPr>
                <w:rFonts w:cstheme="minorHAnsi"/>
                <w:highlight w:val="yellow"/>
              </w:rPr>
            </w:pPr>
            <w:r w:rsidRPr="00A224EC">
              <w:rPr>
                <w:rFonts w:cstheme="minorHAnsi"/>
              </w:rPr>
              <w:t xml:space="preserve">Electronic copies </w:t>
            </w:r>
            <w:r>
              <w:rPr>
                <w:rFonts w:cstheme="minorHAnsi"/>
              </w:rPr>
              <w:t xml:space="preserve">in Staff secure area and on Website. </w:t>
            </w:r>
          </w:p>
        </w:tc>
        <w:tc>
          <w:tcPr>
            <w:tcW w:w="1350" w:type="dxa"/>
            <w:shd w:val="clear" w:color="auto" w:fill="auto"/>
          </w:tcPr>
          <w:p w14:paraId="08934E79" w14:textId="77777777" w:rsidR="00A224EC" w:rsidRDefault="00A224EC" w:rsidP="00A224EC">
            <w:pPr>
              <w:rPr>
                <w:rFonts w:cstheme="minorHAnsi"/>
              </w:rPr>
            </w:pPr>
            <w:r>
              <w:rPr>
                <w:rFonts w:cstheme="minorHAnsi"/>
              </w:rPr>
              <w:t>Head Teacher/</w:t>
            </w:r>
          </w:p>
          <w:p w14:paraId="2A62CA81" w14:textId="16362478"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2AFF7355" w14:textId="09C210B1" w:rsidR="00A224EC" w:rsidRPr="00B97CA5" w:rsidRDefault="00A224EC" w:rsidP="00A224EC">
            <w:pPr>
              <w:rPr>
                <w:rFonts w:cstheme="minorHAnsi"/>
              </w:rPr>
            </w:pPr>
            <w:r w:rsidRPr="00B97CA5">
              <w:rPr>
                <w:rFonts w:cstheme="minorHAnsi"/>
              </w:rPr>
              <w:t>Life of the assessment + 3 years</w:t>
            </w:r>
          </w:p>
        </w:tc>
        <w:tc>
          <w:tcPr>
            <w:tcW w:w="1721" w:type="dxa"/>
            <w:tcBorders>
              <w:top w:val="single" w:sz="4" w:space="0" w:color="auto"/>
              <w:bottom w:val="single" w:sz="4" w:space="0" w:color="auto"/>
            </w:tcBorders>
          </w:tcPr>
          <w:p w14:paraId="24F84DC3" w14:textId="72C2A023" w:rsidR="00A224EC" w:rsidRPr="00B97CA5" w:rsidRDefault="00A224EC" w:rsidP="00A224EC">
            <w:pPr>
              <w:rPr>
                <w:rFonts w:cstheme="minorHAnsi"/>
              </w:rPr>
            </w:pPr>
            <w:r w:rsidRPr="00B97CA5">
              <w:rPr>
                <w:rFonts w:cstheme="minorHAnsi"/>
              </w:rPr>
              <w:t>Implementation of the assessment</w:t>
            </w:r>
          </w:p>
        </w:tc>
        <w:tc>
          <w:tcPr>
            <w:tcW w:w="1483" w:type="dxa"/>
            <w:tcBorders>
              <w:top w:val="single" w:sz="4" w:space="0" w:color="auto"/>
              <w:bottom w:val="single" w:sz="4" w:space="0" w:color="auto"/>
            </w:tcBorders>
          </w:tcPr>
          <w:p w14:paraId="64CBE90F" w14:textId="37F6E276"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7DB8DFA1" w14:textId="155A9286" w:rsidR="00A224EC" w:rsidRPr="00B97CA5" w:rsidRDefault="00A224EC" w:rsidP="00A224EC">
            <w:pPr>
              <w:rPr>
                <w:rFonts w:cstheme="minorHAnsi"/>
              </w:rPr>
            </w:pPr>
            <w:r w:rsidRPr="00B97CA5">
              <w:rPr>
                <w:rFonts w:cstheme="minorHAnsi"/>
              </w:rPr>
              <w:t>Secure disposal</w:t>
            </w:r>
          </w:p>
        </w:tc>
      </w:tr>
      <w:tr w:rsidR="00A224EC" w:rsidRPr="00B97CA5" w14:paraId="53D13EEA" w14:textId="77777777" w:rsidTr="00B32888">
        <w:tc>
          <w:tcPr>
            <w:tcW w:w="1169" w:type="dxa"/>
            <w:tcBorders>
              <w:top w:val="single" w:sz="4" w:space="0" w:color="auto"/>
              <w:bottom w:val="single" w:sz="4" w:space="0" w:color="auto"/>
            </w:tcBorders>
          </w:tcPr>
          <w:p w14:paraId="177B15DA" w14:textId="198DC186" w:rsidR="00A224EC" w:rsidRPr="00B97CA5" w:rsidRDefault="00A224EC" w:rsidP="00A224EC">
            <w:pPr>
              <w:rPr>
                <w:rFonts w:cstheme="minorHAnsi"/>
              </w:rPr>
            </w:pPr>
            <w:r w:rsidRPr="00B97CA5">
              <w:rPr>
                <w:rFonts w:cstheme="minorHAnsi"/>
              </w:rPr>
              <w:t>10.4</w:t>
            </w:r>
          </w:p>
        </w:tc>
        <w:tc>
          <w:tcPr>
            <w:tcW w:w="3911" w:type="dxa"/>
            <w:tcBorders>
              <w:top w:val="single" w:sz="4" w:space="0" w:color="auto"/>
              <w:bottom w:val="single" w:sz="4" w:space="0" w:color="auto"/>
            </w:tcBorders>
          </w:tcPr>
          <w:p w14:paraId="72C56C8C" w14:textId="0E81CC63" w:rsidR="00A224EC" w:rsidRPr="00B97CA5" w:rsidRDefault="00A224EC" w:rsidP="00A224EC">
            <w:pPr>
              <w:autoSpaceDE w:val="0"/>
              <w:autoSpaceDN w:val="0"/>
              <w:adjustRightInd w:val="0"/>
              <w:rPr>
                <w:rFonts w:cstheme="minorHAnsi"/>
              </w:rPr>
            </w:pPr>
            <w:r w:rsidRPr="00B97CA5">
              <w:rPr>
                <w:rFonts w:cstheme="minorHAnsi"/>
              </w:rPr>
              <w:t xml:space="preserve">Accident reporting (reportable accidents - </w:t>
            </w:r>
            <w:hyperlink r:id="rId28" w:history="1">
              <w:r w:rsidRPr="00B97CA5">
                <w:rPr>
                  <w:rStyle w:val="Hyperlink"/>
                  <w:rFonts w:cstheme="minorHAnsi"/>
                  <w:color w:val="auto"/>
                </w:rPr>
                <w:t>https://www.hse.gov.uk/riddor/reportable-incidents.htm</w:t>
              </w:r>
            </w:hyperlink>
            <w:r w:rsidRPr="00B97CA5">
              <w:rPr>
                <w:rFonts w:cstheme="minorHAnsi"/>
              </w:rPr>
              <w:t xml:space="preserve">) and </w:t>
            </w:r>
            <w:hyperlink r:id="rId29" w:history="1">
              <w:r w:rsidRPr="00B97CA5">
                <w:rPr>
                  <w:rStyle w:val="Hyperlink"/>
                  <w:rFonts w:cstheme="minorHAnsi"/>
                  <w:color w:val="auto"/>
                </w:rPr>
                <w:t>https://www.hse.gov.uk/pubns/edis1.htm</w:t>
              </w:r>
            </w:hyperlink>
            <w:r w:rsidRPr="00B97CA5">
              <w:rPr>
                <w:rFonts w:cstheme="minorHAnsi"/>
              </w:rPr>
              <w:t xml:space="preserve"> </w:t>
            </w:r>
          </w:p>
          <w:p w14:paraId="680209C9" w14:textId="789DC435" w:rsidR="00A224EC" w:rsidRPr="00B97CA5" w:rsidRDefault="00A224EC" w:rsidP="00A224EC">
            <w:pPr>
              <w:autoSpaceDE w:val="0"/>
              <w:autoSpaceDN w:val="0"/>
              <w:adjustRightInd w:val="0"/>
              <w:rPr>
                <w:rFonts w:cstheme="minorHAnsi"/>
              </w:rPr>
            </w:pPr>
            <w:r w:rsidRPr="00B97CA5">
              <w:rPr>
                <w:rFonts w:cstheme="minorHAnsi"/>
              </w:rPr>
              <w:t>Adults</w:t>
            </w:r>
          </w:p>
        </w:tc>
        <w:tc>
          <w:tcPr>
            <w:tcW w:w="2213" w:type="dxa"/>
            <w:shd w:val="clear" w:color="auto" w:fill="auto"/>
          </w:tcPr>
          <w:p w14:paraId="313E49B3" w14:textId="06C41025" w:rsidR="00A224EC" w:rsidRPr="00B97CA5" w:rsidRDefault="00A224EC" w:rsidP="00A224EC">
            <w:pPr>
              <w:rPr>
                <w:rFonts w:cstheme="minorHAnsi"/>
                <w:highlight w:val="yellow"/>
              </w:rPr>
            </w:pPr>
            <w:r>
              <w:rPr>
                <w:rFonts w:cstheme="minorHAnsi"/>
              </w:rPr>
              <w:t xml:space="preserve">Secure area in school office. </w:t>
            </w:r>
          </w:p>
        </w:tc>
        <w:tc>
          <w:tcPr>
            <w:tcW w:w="1350" w:type="dxa"/>
            <w:shd w:val="clear" w:color="auto" w:fill="auto"/>
          </w:tcPr>
          <w:p w14:paraId="4B994209" w14:textId="77777777" w:rsidR="00A224EC" w:rsidRDefault="00A224EC" w:rsidP="00A224EC">
            <w:pPr>
              <w:rPr>
                <w:rFonts w:cstheme="minorHAnsi"/>
              </w:rPr>
            </w:pPr>
            <w:r>
              <w:rPr>
                <w:rFonts w:cstheme="minorHAnsi"/>
              </w:rPr>
              <w:t>Head Teacher/</w:t>
            </w:r>
          </w:p>
          <w:p w14:paraId="3D9E1E29" w14:textId="518729A9"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75F7E554" w14:textId="2E2CC985" w:rsidR="00A224EC" w:rsidRPr="00B97CA5" w:rsidRDefault="00A224EC" w:rsidP="00A224EC">
            <w:pPr>
              <w:rPr>
                <w:rFonts w:cstheme="minorHAnsi"/>
              </w:rPr>
            </w:pPr>
            <w:r w:rsidRPr="00B97CA5">
              <w:rPr>
                <w:rFonts w:cstheme="minorHAnsi"/>
              </w:rPr>
              <w:t>Retain for 7 years</w:t>
            </w:r>
          </w:p>
        </w:tc>
        <w:tc>
          <w:tcPr>
            <w:tcW w:w="1721" w:type="dxa"/>
            <w:tcBorders>
              <w:top w:val="single" w:sz="4" w:space="0" w:color="auto"/>
              <w:bottom w:val="single" w:sz="4" w:space="0" w:color="auto"/>
            </w:tcBorders>
          </w:tcPr>
          <w:p w14:paraId="4225D0EF" w14:textId="4F648360" w:rsidR="00A224EC" w:rsidRPr="00B97CA5" w:rsidRDefault="00A224EC" w:rsidP="00A224EC">
            <w:pPr>
              <w:rPr>
                <w:rFonts w:cstheme="minorHAnsi"/>
              </w:rPr>
            </w:pPr>
            <w:r w:rsidRPr="00B97CA5">
              <w:rPr>
                <w:rFonts w:cstheme="minorHAnsi"/>
              </w:rPr>
              <w:t>Date of incident</w:t>
            </w:r>
          </w:p>
        </w:tc>
        <w:tc>
          <w:tcPr>
            <w:tcW w:w="1483" w:type="dxa"/>
            <w:tcBorders>
              <w:top w:val="single" w:sz="4" w:space="0" w:color="auto"/>
              <w:bottom w:val="single" w:sz="4" w:space="0" w:color="auto"/>
            </w:tcBorders>
          </w:tcPr>
          <w:p w14:paraId="3FCD3FC2" w14:textId="3D77FD9A"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4013D4A3" w14:textId="3F48CDDE" w:rsidR="00A224EC" w:rsidRPr="00B97CA5" w:rsidRDefault="00A224EC" w:rsidP="00A224EC">
            <w:pPr>
              <w:rPr>
                <w:rFonts w:cstheme="minorHAnsi"/>
              </w:rPr>
            </w:pPr>
            <w:r w:rsidRPr="00B97CA5">
              <w:rPr>
                <w:rFonts w:cstheme="minorHAnsi"/>
              </w:rPr>
              <w:t>Secure disposal</w:t>
            </w:r>
          </w:p>
        </w:tc>
      </w:tr>
      <w:tr w:rsidR="00A224EC" w:rsidRPr="00B97CA5" w14:paraId="0036EC5E" w14:textId="77777777" w:rsidTr="007C44D0">
        <w:tc>
          <w:tcPr>
            <w:tcW w:w="1169" w:type="dxa"/>
            <w:tcBorders>
              <w:top w:val="single" w:sz="4" w:space="0" w:color="auto"/>
              <w:bottom w:val="single" w:sz="4" w:space="0" w:color="auto"/>
            </w:tcBorders>
          </w:tcPr>
          <w:p w14:paraId="1B36EAA7" w14:textId="0EE74DFE" w:rsidR="00A224EC" w:rsidRPr="00B97CA5" w:rsidRDefault="00A224EC" w:rsidP="00A224EC">
            <w:pPr>
              <w:rPr>
                <w:rFonts w:cstheme="minorHAnsi"/>
              </w:rPr>
            </w:pPr>
            <w:r w:rsidRPr="00B97CA5">
              <w:rPr>
                <w:rFonts w:cstheme="minorHAnsi"/>
              </w:rPr>
              <w:t>10.5</w:t>
            </w:r>
          </w:p>
        </w:tc>
        <w:tc>
          <w:tcPr>
            <w:tcW w:w="3911" w:type="dxa"/>
            <w:tcBorders>
              <w:top w:val="single" w:sz="4" w:space="0" w:color="auto"/>
              <w:bottom w:val="single" w:sz="4" w:space="0" w:color="auto"/>
            </w:tcBorders>
          </w:tcPr>
          <w:p w14:paraId="495EF110" w14:textId="1633E9D8" w:rsidR="00A224EC" w:rsidRPr="00B97CA5" w:rsidRDefault="00A224EC" w:rsidP="00A224EC">
            <w:pPr>
              <w:autoSpaceDE w:val="0"/>
              <w:autoSpaceDN w:val="0"/>
              <w:adjustRightInd w:val="0"/>
              <w:rPr>
                <w:rFonts w:cstheme="minorHAnsi"/>
              </w:rPr>
            </w:pPr>
            <w:r w:rsidRPr="00B97CA5">
              <w:rPr>
                <w:rFonts w:cstheme="minorHAnsi"/>
              </w:rPr>
              <w:t xml:space="preserve">Accident reporting (reportable accidents - </w:t>
            </w:r>
            <w:hyperlink r:id="rId30" w:history="1">
              <w:r w:rsidRPr="00B97CA5">
                <w:rPr>
                  <w:rStyle w:val="Hyperlink"/>
                  <w:rFonts w:cstheme="minorHAnsi"/>
                  <w:color w:val="auto"/>
                </w:rPr>
                <w:t>https://www.hse.gov.uk/riddor/reportable-incidents.htm</w:t>
              </w:r>
            </w:hyperlink>
            <w:r w:rsidRPr="00B97CA5">
              <w:rPr>
                <w:rFonts w:cstheme="minorHAnsi"/>
              </w:rPr>
              <w:t xml:space="preserve">) and </w:t>
            </w:r>
            <w:hyperlink r:id="rId31" w:history="1">
              <w:r w:rsidRPr="00B97CA5">
                <w:rPr>
                  <w:rStyle w:val="Hyperlink"/>
                  <w:rFonts w:cstheme="minorHAnsi"/>
                  <w:color w:val="auto"/>
                </w:rPr>
                <w:t>https://www.hse.gov.uk/pubns/edis1.htm</w:t>
              </w:r>
            </w:hyperlink>
          </w:p>
          <w:p w14:paraId="24D4BB3F" w14:textId="7BBAAF64" w:rsidR="00A224EC" w:rsidRPr="00B97CA5" w:rsidRDefault="00A224EC" w:rsidP="00A224EC">
            <w:pPr>
              <w:autoSpaceDE w:val="0"/>
              <w:autoSpaceDN w:val="0"/>
              <w:adjustRightInd w:val="0"/>
              <w:rPr>
                <w:rFonts w:cstheme="minorHAnsi"/>
              </w:rPr>
            </w:pPr>
            <w:r w:rsidRPr="00B97CA5">
              <w:rPr>
                <w:rFonts w:cstheme="minorHAnsi"/>
              </w:rPr>
              <w:lastRenderedPageBreak/>
              <w:t>Children</w:t>
            </w:r>
          </w:p>
        </w:tc>
        <w:tc>
          <w:tcPr>
            <w:tcW w:w="2213" w:type="dxa"/>
            <w:shd w:val="clear" w:color="auto" w:fill="auto"/>
          </w:tcPr>
          <w:p w14:paraId="10202AAB" w14:textId="308148C8" w:rsidR="00A224EC" w:rsidRPr="00B97CA5" w:rsidRDefault="00A224EC" w:rsidP="00A224EC">
            <w:pPr>
              <w:rPr>
                <w:rFonts w:cstheme="minorHAnsi"/>
                <w:highlight w:val="yellow"/>
              </w:rPr>
            </w:pPr>
            <w:r>
              <w:rPr>
                <w:rFonts w:cstheme="minorHAnsi"/>
              </w:rPr>
              <w:lastRenderedPageBreak/>
              <w:t xml:space="preserve">Secure area in school office. </w:t>
            </w:r>
          </w:p>
        </w:tc>
        <w:tc>
          <w:tcPr>
            <w:tcW w:w="1350" w:type="dxa"/>
            <w:shd w:val="clear" w:color="auto" w:fill="auto"/>
          </w:tcPr>
          <w:p w14:paraId="6AD1EA75" w14:textId="77777777" w:rsidR="00A224EC" w:rsidRDefault="00A224EC" w:rsidP="00A224EC">
            <w:pPr>
              <w:rPr>
                <w:rFonts w:cstheme="minorHAnsi"/>
              </w:rPr>
            </w:pPr>
            <w:r>
              <w:rPr>
                <w:rFonts w:cstheme="minorHAnsi"/>
              </w:rPr>
              <w:t>Head Teacher/</w:t>
            </w:r>
          </w:p>
          <w:p w14:paraId="3D11A03D" w14:textId="121C877D"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683D0DE3" w14:textId="3D45854F" w:rsidR="00A224EC" w:rsidRPr="00B97CA5" w:rsidRDefault="00A224EC" w:rsidP="00A224EC">
            <w:pPr>
              <w:rPr>
                <w:rFonts w:cstheme="minorHAnsi"/>
              </w:rPr>
            </w:pPr>
            <w:r w:rsidRPr="00B97CA5">
              <w:rPr>
                <w:rFonts w:cstheme="minorHAnsi"/>
              </w:rPr>
              <w:t>Retain for 25 years</w:t>
            </w:r>
          </w:p>
        </w:tc>
        <w:tc>
          <w:tcPr>
            <w:tcW w:w="1721" w:type="dxa"/>
            <w:tcBorders>
              <w:top w:val="single" w:sz="4" w:space="0" w:color="auto"/>
              <w:bottom w:val="single" w:sz="4" w:space="0" w:color="auto"/>
            </w:tcBorders>
          </w:tcPr>
          <w:p w14:paraId="094AB37B" w14:textId="5901FA56" w:rsidR="00A224EC" w:rsidRPr="00B97CA5" w:rsidRDefault="00A224EC" w:rsidP="00A224EC">
            <w:pPr>
              <w:rPr>
                <w:rFonts w:cstheme="minorHAnsi"/>
              </w:rPr>
            </w:pPr>
            <w:r w:rsidRPr="00B97CA5">
              <w:rPr>
                <w:rFonts w:cstheme="minorHAnsi"/>
              </w:rPr>
              <w:t>Date of birth</w:t>
            </w:r>
          </w:p>
        </w:tc>
        <w:tc>
          <w:tcPr>
            <w:tcW w:w="1483" w:type="dxa"/>
            <w:tcBorders>
              <w:top w:val="single" w:sz="4" w:space="0" w:color="auto"/>
              <w:bottom w:val="single" w:sz="4" w:space="0" w:color="auto"/>
            </w:tcBorders>
          </w:tcPr>
          <w:p w14:paraId="11D42C62" w14:textId="2554DA71"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13B77602" w14:textId="434CD533" w:rsidR="00A224EC" w:rsidRPr="00B97CA5" w:rsidRDefault="00A224EC" w:rsidP="00A224EC">
            <w:pPr>
              <w:rPr>
                <w:rFonts w:cstheme="minorHAnsi"/>
              </w:rPr>
            </w:pPr>
            <w:r w:rsidRPr="00B97CA5">
              <w:rPr>
                <w:rFonts w:cstheme="minorHAnsi"/>
              </w:rPr>
              <w:t>Secure disposal</w:t>
            </w:r>
          </w:p>
        </w:tc>
      </w:tr>
      <w:tr w:rsidR="00A224EC" w:rsidRPr="00B97CA5" w14:paraId="1C943AC3" w14:textId="77777777" w:rsidTr="000A4774">
        <w:tc>
          <w:tcPr>
            <w:tcW w:w="1169" w:type="dxa"/>
            <w:tcBorders>
              <w:top w:val="single" w:sz="4" w:space="0" w:color="auto"/>
              <w:bottom w:val="single" w:sz="4" w:space="0" w:color="auto"/>
            </w:tcBorders>
          </w:tcPr>
          <w:p w14:paraId="242DEA4E" w14:textId="729BC56A" w:rsidR="00A224EC" w:rsidRPr="00B97CA5" w:rsidRDefault="00A224EC" w:rsidP="00A224EC">
            <w:pPr>
              <w:rPr>
                <w:rFonts w:cstheme="minorHAnsi"/>
              </w:rPr>
            </w:pPr>
            <w:r w:rsidRPr="00B97CA5">
              <w:rPr>
                <w:rFonts w:cstheme="minorHAnsi"/>
              </w:rPr>
              <w:t>10.6</w:t>
            </w:r>
          </w:p>
        </w:tc>
        <w:tc>
          <w:tcPr>
            <w:tcW w:w="3911" w:type="dxa"/>
            <w:tcBorders>
              <w:top w:val="single" w:sz="4" w:space="0" w:color="auto"/>
              <w:bottom w:val="single" w:sz="4" w:space="0" w:color="auto"/>
            </w:tcBorders>
          </w:tcPr>
          <w:p w14:paraId="10828104" w14:textId="5049EFD5" w:rsidR="00A224EC" w:rsidRPr="00B97CA5" w:rsidRDefault="00A224EC" w:rsidP="00A224EC">
            <w:pPr>
              <w:autoSpaceDE w:val="0"/>
              <w:autoSpaceDN w:val="0"/>
              <w:adjustRightInd w:val="0"/>
              <w:rPr>
                <w:rFonts w:cstheme="minorHAnsi"/>
              </w:rPr>
            </w:pPr>
            <w:r w:rsidRPr="00B97CA5">
              <w:rPr>
                <w:rFonts w:cstheme="minorHAnsi"/>
              </w:rPr>
              <w:t>Minor incidents (</w:t>
            </w:r>
            <w:proofErr w:type="spellStart"/>
            <w:r w:rsidRPr="00B97CA5">
              <w:rPr>
                <w:rFonts w:cstheme="minorHAnsi"/>
              </w:rPr>
              <w:t>non reportable</w:t>
            </w:r>
            <w:proofErr w:type="spellEnd"/>
            <w:r w:rsidRPr="00B97CA5">
              <w:rPr>
                <w:rFonts w:cstheme="minorHAnsi"/>
              </w:rPr>
              <w:t>) accident book</w:t>
            </w:r>
          </w:p>
        </w:tc>
        <w:tc>
          <w:tcPr>
            <w:tcW w:w="2213" w:type="dxa"/>
            <w:shd w:val="clear" w:color="auto" w:fill="auto"/>
          </w:tcPr>
          <w:p w14:paraId="799C1F49" w14:textId="6E37EC2B" w:rsidR="00A224EC" w:rsidRPr="00B97CA5" w:rsidRDefault="00A224EC" w:rsidP="00A224EC">
            <w:pPr>
              <w:rPr>
                <w:rFonts w:cstheme="minorHAnsi"/>
                <w:highlight w:val="yellow"/>
              </w:rPr>
            </w:pPr>
            <w:r>
              <w:rPr>
                <w:rFonts w:cstheme="minorHAnsi"/>
              </w:rPr>
              <w:t xml:space="preserve">Secure area in school office. </w:t>
            </w:r>
          </w:p>
        </w:tc>
        <w:tc>
          <w:tcPr>
            <w:tcW w:w="1350" w:type="dxa"/>
            <w:shd w:val="clear" w:color="auto" w:fill="auto"/>
          </w:tcPr>
          <w:p w14:paraId="726C0EA7" w14:textId="77777777" w:rsidR="00A224EC" w:rsidRDefault="00A224EC" w:rsidP="00A224EC">
            <w:pPr>
              <w:rPr>
                <w:rFonts w:cstheme="minorHAnsi"/>
              </w:rPr>
            </w:pPr>
            <w:r>
              <w:rPr>
                <w:rFonts w:cstheme="minorHAnsi"/>
              </w:rPr>
              <w:t>Head Teacher/</w:t>
            </w:r>
          </w:p>
          <w:p w14:paraId="7569337E" w14:textId="367AFF33" w:rsidR="00A224EC" w:rsidRPr="00B97CA5" w:rsidRDefault="00A224EC" w:rsidP="00A224EC">
            <w:pPr>
              <w:rPr>
                <w:rFonts w:cstheme="minorHAnsi"/>
                <w:b/>
                <w:bCs/>
              </w:rPr>
            </w:pPr>
            <w:r>
              <w:rPr>
                <w:rFonts w:cstheme="minorHAnsi"/>
              </w:rPr>
              <w:t>business manager</w:t>
            </w:r>
          </w:p>
        </w:tc>
        <w:tc>
          <w:tcPr>
            <w:tcW w:w="2274" w:type="dxa"/>
            <w:tcBorders>
              <w:top w:val="single" w:sz="4" w:space="0" w:color="auto"/>
              <w:bottom w:val="single" w:sz="4" w:space="0" w:color="auto"/>
            </w:tcBorders>
            <w:shd w:val="clear" w:color="auto" w:fill="auto"/>
          </w:tcPr>
          <w:p w14:paraId="5FE97244" w14:textId="3C08707D" w:rsidR="00A224EC" w:rsidRPr="00B97CA5" w:rsidRDefault="00A224EC" w:rsidP="00A224EC">
            <w:pPr>
              <w:rPr>
                <w:rFonts w:cstheme="minorHAnsi"/>
              </w:rPr>
            </w:pPr>
            <w:r w:rsidRPr="00B97CA5">
              <w:rPr>
                <w:rFonts w:cstheme="minorHAnsi"/>
              </w:rPr>
              <w:t>Retain for 3 years</w:t>
            </w:r>
          </w:p>
        </w:tc>
        <w:tc>
          <w:tcPr>
            <w:tcW w:w="1721" w:type="dxa"/>
            <w:tcBorders>
              <w:top w:val="single" w:sz="4" w:space="0" w:color="auto"/>
              <w:bottom w:val="single" w:sz="4" w:space="0" w:color="auto"/>
            </w:tcBorders>
          </w:tcPr>
          <w:p w14:paraId="19D18089" w14:textId="66B690ED" w:rsidR="00A224EC" w:rsidRPr="00B97CA5" w:rsidRDefault="00A224EC" w:rsidP="00A224EC">
            <w:pPr>
              <w:rPr>
                <w:rFonts w:cstheme="minorHAnsi"/>
              </w:rPr>
            </w:pPr>
            <w:r w:rsidRPr="00B97CA5">
              <w:rPr>
                <w:rFonts w:cstheme="minorHAnsi"/>
              </w:rPr>
              <w:t>End of academic year</w:t>
            </w:r>
          </w:p>
        </w:tc>
        <w:tc>
          <w:tcPr>
            <w:tcW w:w="1483" w:type="dxa"/>
            <w:tcBorders>
              <w:top w:val="single" w:sz="4" w:space="0" w:color="auto"/>
              <w:bottom w:val="single" w:sz="4" w:space="0" w:color="auto"/>
            </w:tcBorders>
          </w:tcPr>
          <w:p w14:paraId="153CB57B" w14:textId="2679E8E2"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50ADB84" w14:textId="2DE7DFB9" w:rsidR="00A224EC" w:rsidRPr="00B97CA5" w:rsidRDefault="00A224EC" w:rsidP="00A224EC">
            <w:pPr>
              <w:rPr>
                <w:rFonts w:cstheme="minorHAnsi"/>
              </w:rPr>
            </w:pPr>
            <w:r w:rsidRPr="00B97CA5">
              <w:rPr>
                <w:rFonts w:cstheme="minorHAnsi"/>
              </w:rPr>
              <w:t>Secure disposal</w:t>
            </w:r>
          </w:p>
        </w:tc>
      </w:tr>
      <w:tr w:rsidR="00A224EC" w:rsidRPr="00B97CA5" w14:paraId="35F8A285" w14:textId="77777777" w:rsidTr="00A224EC">
        <w:tc>
          <w:tcPr>
            <w:tcW w:w="1169" w:type="dxa"/>
            <w:tcBorders>
              <w:top w:val="single" w:sz="4" w:space="0" w:color="auto"/>
              <w:bottom w:val="single" w:sz="4" w:space="0" w:color="auto"/>
            </w:tcBorders>
          </w:tcPr>
          <w:p w14:paraId="4D91227F" w14:textId="36529A78" w:rsidR="00A224EC" w:rsidRPr="00B97CA5" w:rsidRDefault="00A224EC" w:rsidP="00A224EC">
            <w:pPr>
              <w:rPr>
                <w:rFonts w:cstheme="minorHAnsi"/>
              </w:rPr>
            </w:pPr>
            <w:r w:rsidRPr="00B97CA5">
              <w:rPr>
                <w:rFonts w:cstheme="minorHAnsi"/>
              </w:rPr>
              <w:t>10.7</w:t>
            </w:r>
          </w:p>
        </w:tc>
        <w:tc>
          <w:tcPr>
            <w:tcW w:w="3911" w:type="dxa"/>
            <w:tcBorders>
              <w:top w:val="single" w:sz="4" w:space="0" w:color="auto"/>
              <w:bottom w:val="single" w:sz="4" w:space="0" w:color="auto"/>
            </w:tcBorders>
          </w:tcPr>
          <w:p w14:paraId="53E55201" w14:textId="32AC5F82" w:rsidR="00A224EC" w:rsidRPr="00B97CA5" w:rsidRDefault="00A224EC" w:rsidP="00A224EC">
            <w:pPr>
              <w:autoSpaceDE w:val="0"/>
              <w:autoSpaceDN w:val="0"/>
              <w:adjustRightInd w:val="0"/>
              <w:rPr>
                <w:rFonts w:cstheme="minorHAnsi"/>
              </w:rPr>
            </w:pPr>
            <w:r w:rsidRPr="00B97CA5">
              <w:rPr>
                <w:rFonts w:cstheme="minorHAnsi"/>
              </w:rPr>
              <w:t>Control of Substances Hazardous to Health (COSHH)</w:t>
            </w:r>
          </w:p>
        </w:tc>
        <w:tc>
          <w:tcPr>
            <w:tcW w:w="2213" w:type="dxa"/>
            <w:tcBorders>
              <w:top w:val="single" w:sz="4" w:space="0" w:color="auto"/>
              <w:bottom w:val="single" w:sz="4" w:space="0" w:color="auto"/>
            </w:tcBorders>
            <w:shd w:val="clear" w:color="auto" w:fill="auto"/>
          </w:tcPr>
          <w:p w14:paraId="1F87D179" w14:textId="24AF5B0E" w:rsidR="00A224EC" w:rsidRPr="00A224EC" w:rsidRDefault="00A224EC" w:rsidP="00A224EC">
            <w:pPr>
              <w:rPr>
                <w:rFonts w:cstheme="minorHAnsi"/>
              </w:rPr>
            </w:pPr>
            <w:r w:rsidRPr="00A224EC">
              <w:rPr>
                <w:rFonts w:cstheme="minorHAnsi"/>
              </w:rPr>
              <w:t xml:space="preserve">Secure area in school office and site managers office. </w:t>
            </w:r>
          </w:p>
        </w:tc>
        <w:tc>
          <w:tcPr>
            <w:tcW w:w="1350" w:type="dxa"/>
            <w:tcBorders>
              <w:top w:val="single" w:sz="4" w:space="0" w:color="auto"/>
              <w:bottom w:val="single" w:sz="4" w:space="0" w:color="auto"/>
            </w:tcBorders>
            <w:shd w:val="clear" w:color="auto" w:fill="auto"/>
          </w:tcPr>
          <w:p w14:paraId="387BD205" w14:textId="4F1F404E" w:rsidR="00A224EC" w:rsidRPr="00A224EC" w:rsidRDefault="00A224EC" w:rsidP="00A224EC">
            <w:pPr>
              <w:rPr>
                <w:rFonts w:cstheme="minorHAnsi"/>
              </w:rPr>
            </w:pPr>
            <w:r w:rsidRPr="00A224EC">
              <w:rPr>
                <w:rFonts w:cstheme="minorHAnsi"/>
              </w:rPr>
              <w:t xml:space="preserve">Business manager and site manager </w:t>
            </w:r>
          </w:p>
        </w:tc>
        <w:tc>
          <w:tcPr>
            <w:tcW w:w="2274" w:type="dxa"/>
            <w:tcBorders>
              <w:top w:val="single" w:sz="4" w:space="0" w:color="auto"/>
              <w:bottom w:val="single" w:sz="4" w:space="0" w:color="auto"/>
            </w:tcBorders>
            <w:shd w:val="clear" w:color="auto" w:fill="auto"/>
          </w:tcPr>
          <w:p w14:paraId="0134D31A" w14:textId="628BF32F" w:rsidR="00A224EC" w:rsidRPr="00B97CA5" w:rsidRDefault="00A224EC" w:rsidP="00A224EC">
            <w:pPr>
              <w:rPr>
                <w:rFonts w:cstheme="minorHAnsi"/>
              </w:rPr>
            </w:pPr>
            <w:r w:rsidRPr="00B97CA5">
              <w:rPr>
                <w:rFonts w:cstheme="minorHAnsi"/>
              </w:rPr>
              <w:t>Current year + 40 years</w:t>
            </w:r>
          </w:p>
        </w:tc>
        <w:tc>
          <w:tcPr>
            <w:tcW w:w="1721" w:type="dxa"/>
            <w:tcBorders>
              <w:top w:val="single" w:sz="4" w:space="0" w:color="auto"/>
              <w:bottom w:val="single" w:sz="4" w:space="0" w:color="auto"/>
            </w:tcBorders>
          </w:tcPr>
          <w:p w14:paraId="62933248" w14:textId="518A58F2" w:rsidR="00A224EC" w:rsidRPr="00B97CA5" w:rsidRDefault="00A224EC" w:rsidP="00A224EC">
            <w:pPr>
              <w:rPr>
                <w:rFonts w:cstheme="minorHAnsi"/>
              </w:rPr>
            </w:pPr>
            <w:r w:rsidRPr="00B97CA5">
              <w:rPr>
                <w:rFonts w:cstheme="minorHAnsi"/>
              </w:rPr>
              <w:t>Last action on file</w:t>
            </w:r>
          </w:p>
        </w:tc>
        <w:tc>
          <w:tcPr>
            <w:tcW w:w="1483" w:type="dxa"/>
            <w:tcBorders>
              <w:top w:val="single" w:sz="4" w:space="0" w:color="auto"/>
              <w:bottom w:val="single" w:sz="4" w:space="0" w:color="auto"/>
            </w:tcBorders>
          </w:tcPr>
          <w:p w14:paraId="43FCE9F2" w14:textId="25A1B659" w:rsidR="00A224EC" w:rsidRPr="00B97CA5" w:rsidRDefault="00A224EC" w:rsidP="00A224EC">
            <w:pPr>
              <w:rPr>
                <w:rFonts w:cstheme="minorHAnsi"/>
              </w:rPr>
            </w:pPr>
            <w:r w:rsidRPr="00B97CA5">
              <w:rPr>
                <w:rFonts w:cstheme="minorHAnsi"/>
              </w:rPr>
              <w:t>The Control of Substances Hazardous to Health Regulations 2002</w:t>
            </w:r>
          </w:p>
        </w:tc>
        <w:tc>
          <w:tcPr>
            <w:tcW w:w="1267" w:type="dxa"/>
            <w:tcBorders>
              <w:top w:val="single" w:sz="4" w:space="0" w:color="auto"/>
              <w:bottom w:val="single" w:sz="4" w:space="0" w:color="auto"/>
            </w:tcBorders>
          </w:tcPr>
          <w:p w14:paraId="58A7BC88" w14:textId="558E3418" w:rsidR="00A224EC" w:rsidRPr="00B97CA5" w:rsidRDefault="00A224EC" w:rsidP="00A224EC">
            <w:pPr>
              <w:rPr>
                <w:rFonts w:cstheme="minorHAnsi"/>
              </w:rPr>
            </w:pPr>
            <w:r w:rsidRPr="00B97CA5">
              <w:rPr>
                <w:rFonts w:cstheme="minorHAnsi"/>
              </w:rPr>
              <w:t>Secure disposal</w:t>
            </w:r>
          </w:p>
        </w:tc>
      </w:tr>
      <w:tr w:rsidR="00A224EC" w:rsidRPr="00B97CA5" w14:paraId="0CAB98DF" w14:textId="77777777" w:rsidTr="00652C11">
        <w:tc>
          <w:tcPr>
            <w:tcW w:w="1169" w:type="dxa"/>
            <w:tcBorders>
              <w:top w:val="single" w:sz="4" w:space="0" w:color="auto"/>
              <w:bottom w:val="single" w:sz="4" w:space="0" w:color="auto"/>
            </w:tcBorders>
          </w:tcPr>
          <w:p w14:paraId="4B38C037" w14:textId="64FFB9F1" w:rsidR="00A224EC" w:rsidRPr="00B97CA5" w:rsidRDefault="00A224EC" w:rsidP="00A224EC">
            <w:pPr>
              <w:rPr>
                <w:rFonts w:cstheme="minorHAnsi"/>
              </w:rPr>
            </w:pPr>
            <w:r w:rsidRPr="00B97CA5">
              <w:rPr>
                <w:rFonts w:cstheme="minorHAnsi"/>
              </w:rPr>
              <w:t>10.8</w:t>
            </w:r>
          </w:p>
        </w:tc>
        <w:tc>
          <w:tcPr>
            <w:tcW w:w="3911" w:type="dxa"/>
            <w:tcBorders>
              <w:top w:val="single" w:sz="4" w:space="0" w:color="auto"/>
              <w:bottom w:val="single" w:sz="4" w:space="0" w:color="auto"/>
            </w:tcBorders>
          </w:tcPr>
          <w:p w14:paraId="5B32E53B" w14:textId="11D9CB1D" w:rsidR="00A224EC" w:rsidRPr="00B97CA5" w:rsidRDefault="00A224EC" w:rsidP="00A224EC">
            <w:pPr>
              <w:autoSpaceDE w:val="0"/>
              <w:autoSpaceDN w:val="0"/>
              <w:adjustRightInd w:val="0"/>
              <w:rPr>
                <w:rFonts w:cstheme="minorHAnsi"/>
              </w:rPr>
            </w:pPr>
            <w:r w:rsidRPr="00B97CA5">
              <w:rPr>
                <w:rFonts w:cstheme="minorHAnsi"/>
              </w:rPr>
              <w:t xml:space="preserve">Process of monitoring areas where employees/pupils are likely to </w:t>
            </w:r>
            <w:proofErr w:type="gramStart"/>
            <w:r w:rsidRPr="00B97CA5">
              <w:rPr>
                <w:rFonts w:cstheme="minorHAnsi"/>
              </w:rPr>
              <w:t>come into contact with</w:t>
            </w:r>
            <w:proofErr w:type="gramEnd"/>
            <w:r w:rsidRPr="00B97CA5">
              <w:rPr>
                <w:rFonts w:cstheme="minorHAnsi"/>
              </w:rPr>
              <w:t xml:space="preserve"> asbestos</w:t>
            </w:r>
          </w:p>
        </w:tc>
        <w:tc>
          <w:tcPr>
            <w:tcW w:w="2213" w:type="dxa"/>
            <w:tcBorders>
              <w:top w:val="single" w:sz="4" w:space="0" w:color="auto"/>
              <w:bottom w:val="single" w:sz="4" w:space="0" w:color="auto"/>
            </w:tcBorders>
            <w:shd w:val="clear" w:color="auto" w:fill="auto"/>
          </w:tcPr>
          <w:p w14:paraId="4A90EDD0" w14:textId="35EB999B" w:rsidR="00A224EC" w:rsidRPr="00B97CA5" w:rsidRDefault="00A224EC" w:rsidP="00A224EC">
            <w:pPr>
              <w:rPr>
                <w:rFonts w:cstheme="minorHAnsi"/>
                <w:highlight w:val="yellow"/>
              </w:rPr>
            </w:pPr>
            <w:r w:rsidRPr="00A224EC">
              <w:rPr>
                <w:rFonts w:cstheme="minorHAnsi"/>
              </w:rPr>
              <w:t xml:space="preserve">Secure area in school office and site managers office. </w:t>
            </w:r>
          </w:p>
        </w:tc>
        <w:tc>
          <w:tcPr>
            <w:tcW w:w="1350" w:type="dxa"/>
            <w:tcBorders>
              <w:top w:val="single" w:sz="4" w:space="0" w:color="auto"/>
              <w:bottom w:val="single" w:sz="4" w:space="0" w:color="auto"/>
            </w:tcBorders>
            <w:shd w:val="clear" w:color="auto" w:fill="auto"/>
          </w:tcPr>
          <w:p w14:paraId="35001530" w14:textId="2A70B091" w:rsidR="00A224EC" w:rsidRPr="00B97CA5" w:rsidRDefault="00A224EC" w:rsidP="00A224EC">
            <w:pPr>
              <w:jc w:val="center"/>
              <w:rPr>
                <w:rFonts w:cstheme="minorHAnsi"/>
              </w:rPr>
            </w:pPr>
            <w:r w:rsidRPr="00A224EC">
              <w:rPr>
                <w:rFonts w:cstheme="minorHAnsi"/>
              </w:rPr>
              <w:t xml:space="preserve">Business manager and site manager </w:t>
            </w:r>
          </w:p>
        </w:tc>
        <w:tc>
          <w:tcPr>
            <w:tcW w:w="2274" w:type="dxa"/>
            <w:tcBorders>
              <w:top w:val="single" w:sz="4" w:space="0" w:color="auto"/>
              <w:bottom w:val="single" w:sz="4" w:space="0" w:color="auto"/>
            </w:tcBorders>
            <w:shd w:val="clear" w:color="auto" w:fill="auto"/>
          </w:tcPr>
          <w:p w14:paraId="5F3996FF" w14:textId="43F9D91F" w:rsidR="00A224EC" w:rsidRPr="00B97CA5" w:rsidRDefault="00A224EC" w:rsidP="00A224EC">
            <w:pPr>
              <w:rPr>
                <w:rFonts w:cstheme="minorHAnsi"/>
              </w:rPr>
            </w:pPr>
            <w:r w:rsidRPr="00B97CA5">
              <w:rPr>
                <w:rFonts w:cstheme="minorHAnsi"/>
              </w:rPr>
              <w:t>Last action + 40 years</w:t>
            </w:r>
          </w:p>
        </w:tc>
        <w:tc>
          <w:tcPr>
            <w:tcW w:w="1721" w:type="dxa"/>
            <w:tcBorders>
              <w:top w:val="single" w:sz="4" w:space="0" w:color="auto"/>
              <w:bottom w:val="single" w:sz="4" w:space="0" w:color="auto"/>
            </w:tcBorders>
          </w:tcPr>
          <w:p w14:paraId="3F629632" w14:textId="2D22E144" w:rsidR="00A224EC" w:rsidRPr="00B97CA5" w:rsidRDefault="00A224EC" w:rsidP="00A224EC">
            <w:pPr>
              <w:rPr>
                <w:rFonts w:cstheme="minorHAnsi"/>
              </w:rPr>
            </w:pPr>
            <w:r w:rsidRPr="00B97CA5">
              <w:rPr>
                <w:rFonts w:cstheme="minorHAnsi"/>
              </w:rPr>
              <w:t>Last action on file</w:t>
            </w:r>
          </w:p>
        </w:tc>
        <w:tc>
          <w:tcPr>
            <w:tcW w:w="1483" w:type="dxa"/>
            <w:tcBorders>
              <w:top w:val="single" w:sz="4" w:space="0" w:color="auto"/>
              <w:bottom w:val="single" w:sz="4" w:space="0" w:color="auto"/>
            </w:tcBorders>
          </w:tcPr>
          <w:p w14:paraId="4428C2AC" w14:textId="1955E22A" w:rsidR="00A224EC" w:rsidRPr="00B97CA5" w:rsidRDefault="00A224EC" w:rsidP="00A224EC">
            <w:pPr>
              <w:rPr>
                <w:rFonts w:cstheme="minorHAnsi"/>
              </w:rPr>
            </w:pPr>
            <w:r w:rsidRPr="00B97CA5">
              <w:rPr>
                <w:rFonts w:cstheme="minorHAnsi"/>
              </w:rPr>
              <w:t>The Control of Asbestos at Work Health Regulations 2012</w:t>
            </w:r>
          </w:p>
        </w:tc>
        <w:tc>
          <w:tcPr>
            <w:tcW w:w="1267" w:type="dxa"/>
            <w:tcBorders>
              <w:top w:val="single" w:sz="4" w:space="0" w:color="auto"/>
              <w:bottom w:val="single" w:sz="4" w:space="0" w:color="auto"/>
            </w:tcBorders>
          </w:tcPr>
          <w:p w14:paraId="6AC11766" w14:textId="24A78341" w:rsidR="00A224EC" w:rsidRPr="00B97CA5" w:rsidRDefault="00A224EC" w:rsidP="00A224EC">
            <w:pPr>
              <w:rPr>
                <w:rFonts w:cstheme="minorHAnsi"/>
              </w:rPr>
            </w:pPr>
            <w:r w:rsidRPr="00B97CA5">
              <w:rPr>
                <w:rFonts w:cstheme="minorHAnsi"/>
              </w:rPr>
              <w:t>Secure disposal</w:t>
            </w:r>
          </w:p>
        </w:tc>
      </w:tr>
      <w:tr w:rsidR="00A224EC" w:rsidRPr="00B97CA5" w14:paraId="0024B0CB" w14:textId="77777777" w:rsidTr="00430A4D">
        <w:tc>
          <w:tcPr>
            <w:tcW w:w="1169" w:type="dxa"/>
            <w:tcBorders>
              <w:top w:val="single" w:sz="4" w:space="0" w:color="auto"/>
              <w:bottom w:val="single" w:sz="4" w:space="0" w:color="auto"/>
            </w:tcBorders>
          </w:tcPr>
          <w:p w14:paraId="4F5074EF" w14:textId="25FBCD60" w:rsidR="00A224EC" w:rsidRPr="00B97CA5" w:rsidRDefault="00A224EC" w:rsidP="00A224EC">
            <w:pPr>
              <w:rPr>
                <w:rFonts w:cstheme="minorHAnsi"/>
              </w:rPr>
            </w:pPr>
            <w:r w:rsidRPr="00B97CA5">
              <w:rPr>
                <w:rFonts w:cstheme="minorHAnsi"/>
              </w:rPr>
              <w:t>10.9</w:t>
            </w:r>
          </w:p>
        </w:tc>
        <w:tc>
          <w:tcPr>
            <w:tcW w:w="3911" w:type="dxa"/>
            <w:tcBorders>
              <w:top w:val="single" w:sz="4" w:space="0" w:color="auto"/>
              <w:bottom w:val="single" w:sz="4" w:space="0" w:color="auto"/>
            </w:tcBorders>
          </w:tcPr>
          <w:p w14:paraId="5CA2D82D" w14:textId="65333924" w:rsidR="00A224EC" w:rsidRPr="00B97CA5" w:rsidRDefault="00A224EC" w:rsidP="00A224EC">
            <w:pPr>
              <w:autoSpaceDE w:val="0"/>
              <w:autoSpaceDN w:val="0"/>
              <w:adjustRightInd w:val="0"/>
              <w:rPr>
                <w:rFonts w:cstheme="minorHAnsi"/>
              </w:rPr>
            </w:pPr>
            <w:r w:rsidRPr="00B97CA5">
              <w:rPr>
                <w:rFonts w:cstheme="minorHAnsi"/>
              </w:rPr>
              <w:t xml:space="preserve">Process of monitoring areas where employees/pupils are likely to </w:t>
            </w:r>
            <w:proofErr w:type="gramStart"/>
            <w:r w:rsidRPr="00B97CA5">
              <w:rPr>
                <w:rFonts w:cstheme="minorHAnsi"/>
              </w:rPr>
              <w:t>come into contact with</w:t>
            </w:r>
            <w:proofErr w:type="gramEnd"/>
            <w:r w:rsidRPr="00B97CA5">
              <w:rPr>
                <w:rFonts w:cstheme="minorHAnsi"/>
              </w:rPr>
              <w:t xml:space="preserve"> radiation</w:t>
            </w:r>
          </w:p>
        </w:tc>
        <w:tc>
          <w:tcPr>
            <w:tcW w:w="2213" w:type="dxa"/>
            <w:tcBorders>
              <w:top w:val="single" w:sz="4" w:space="0" w:color="auto"/>
              <w:bottom w:val="single" w:sz="4" w:space="0" w:color="auto"/>
            </w:tcBorders>
            <w:shd w:val="clear" w:color="auto" w:fill="auto"/>
          </w:tcPr>
          <w:p w14:paraId="6E4C3101" w14:textId="4CC2B6DB" w:rsidR="00A224EC" w:rsidRPr="00B97CA5" w:rsidRDefault="00A224EC" w:rsidP="00A224EC">
            <w:pPr>
              <w:rPr>
                <w:rFonts w:cstheme="minorHAnsi"/>
                <w:highlight w:val="yellow"/>
              </w:rPr>
            </w:pPr>
            <w:r w:rsidRPr="00A224EC">
              <w:rPr>
                <w:rFonts w:cstheme="minorHAnsi"/>
              </w:rPr>
              <w:t xml:space="preserve">Secure area in school office and site managers office. </w:t>
            </w:r>
          </w:p>
        </w:tc>
        <w:tc>
          <w:tcPr>
            <w:tcW w:w="1350" w:type="dxa"/>
            <w:tcBorders>
              <w:top w:val="single" w:sz="4" w:space="0" w:color="auto"/>
              <w:bottom w:val="single" w:sz="4" w:space="0" w:color="auto"/>
            </w:tcBorders>
            <w:shd w:val="clear" w:color="auto" w:fill="auto"/>
          </w:tcPr>
          <w:p w14:paraId="7C00DA76" w14:textId="64EDC9F5" w:rsidR="00A224EC" w:rsidRPr="00B97CA5" w:rsidRDefault="00A224EC" w:rsidP="00A224EC">
            <w:pPr>
              <w:rPr>
                <w:rFonts w:cstheme="minorHAnsi"/>
                <w:b/>
                <w:bCs/>
              </w:rPr>
            </w:pPr>
            <w:r w:rsidRPr="00A224EC">
              <w:rPr>
                <w:rFonts w:cstheme="minorHAnsi"/>
              </w:rPr>
              <w:t xml:space="preserve">Business manager and site manager </w:t>
            </w:r>
          </w:p>
        </w:tc>
        <w:tc>
          <w:tcPr>
            <w:tcW w:w="2274" w:type="dxa"/>
            <w:tcBorders>
              <w:top w:val="single" w:sz="4" w:space="0" w:color="auto"/>
              <w:bottom w:val="single" w:sz="4" w:space="0" w:color="auto"/>
            </w:tcBorders>
            <w:shd w:val="clear" w:color="auto" w:fill="auto"/>
          </w:tcPr>
          <w:p w14:paraId="47C9DEAC" w14:textId="160B0B0E" w:rsidR="00A224EC" w:rsidRPr="00B97CA5" w:rsidRDefault="00A224EC" w:rsidP="00A224EC">
            <w:pPr>
              <w:rPr>
                <w:rFonts w:cstheme="minorHAnsi"/>
              </w:rPr>
            </w:pPr>
            <w:r w:rsidRPr="00B97CA5">
              <w:rPr>
                <w:rFonts w:cstheme="minorHAnsi"/>
              </w:rPr>
              <w:t>Last action + 50 years</w:t>
            </w:r>
          </w:p>
        </w:tc>
        <w:tc>
          <w:tcPr>
            <w:tcW w:w="1721" w:type="dxa"/>
            <w:tcBorders>
              <w:top w:val="single" w:sz="4" w:space="0" w:color="auto"/>
              <w:bottom w:val="single" w:sz="4" w:space="0" w:color="auto"/>
            </w:tcBorders>
          </w:tcPr>
          <w:p w14:paraId="2670456D" w14:textId="077C6144" w:rsidR="00A224EC" w:rsidRPr="00B97CA5" w:rsidRDefault="00A224EC" w:rsidP="00A224EC">
            <w:pPr>
              <w:rPr>
                <w:rFonts w:cstheme="minorHAnsi"/>
              </w:rPr>
            </w:pPr>
            <w:r w:rsidRPr="00B97CA5">
              <w:rPr>
                <w:rFonts w:cstheme="minorHAnsi"/>
              </w:rPr>
              <w:t>Last action on file</w:t>
            </w:r>
          </w:p>
        </w:tc>
        <w:tc>
          <w:tcPr>
            <w:tcW w:w="1483" w:type="dxa"/>
            <w:tcBorders>
              <w:top w:val="single" w:sz="4" w:space="0" w:color="auto"/>
              <w:bottom w:val="single" w:sz="4" w:space="0" w:color="auto"/>
            </w:tcBorders>
          </w:tcPr>
          <w:p w14:paraId="3C243160" w14:textId="642C8254" w:rsidR="00A224EC" w:rsidRPr="00B97CA5" w:rsidRDefault="00A224EC" w:rsidP="00A224EC">
            <w:pPr>
              <w:rPr>
                <w:rFonts w:cstheme="minorHAnsi"/>
              </w:rPr>
            </w:pPr>
            <w:bookmarkStart w:id="57" w:name="_Hlk131163458"/>
            <w:r w:rsidRPr="00B97CA5">
              <w:rPr>
                <w:rFonts w:cstheme="minorHAnsi"/>
              </w:rPr>
              <w:t>The Ionising Radiations Regulation 2017</w:t>
            </w:r>
            <w:bookmarkEnd w:id="57"/>
          </w:p>
        </w:tc>
        <w:tc>
          <w:tcPr>
            <w:tcW w:w="1267" w:type="dxa"/>
            <w:tcBorders>
              <w:top w:val="single" w:sz="4" w:space="0" w:color="auto"/>
              <w:bottom w:val="single" w:sz="4" w:space="0" w:color="auto"/>
            </w:tcBorders>
          </w:tcPr>
          <w:p w14:paraId="5387145A" w14:textId="2046D39D" w:rsidR="00A224EC" w:rsidRPr="00B97CA5" w:rsidRDefault="00A224EC" w:rsidP="00A224EC">
            <w:pPr>
              <w:rPr>
                <w:rFonts w:cstheme="minorHAnsi"/>
              </w:rPr>
            </w:pPr>
            <w:r w:rsidRPr="00B97CA5">
              <w:rPr>
                <w:rFonts w:cstheme="minorHAnsi"/>
              </w:rPr>
              <w:t>Secure disposal</w:t>
            </w:r>
          </w:p>
        </w:tc>
      </w:tr>
      <w:tr w:rsidR="00A224EC" w:rsidRPr="00B97CA5" w14:paraId="1A5A8439" w14:textId="77777777" w:rsidTr="004C26E0">
        <w:tc>
          <w:tcPr>
            <w:tcW w:w="1169" w:type="dxa"/>
            <w:tcBorders>
              <w:top w:val="single" w:sz="4" w:space="0" w:color="auto"/>
              <w:bottom w:val="single" w:sz="4" w:space="0" w:color="auto"/>
            </w:tcBorders>
          </w:tcPr>
          <w:p w14:paraId="13479352" w14:textId="6E9C9F1B" w:rsidR="00A224EC" w:rsidRPr="00B97CA5" w:rsidRDefault="00A224EC" w:rsidP="00A224EC">
            <w:pPr>
              <w:rPr>
                <w:rFonts w:cstheme="minorHAnsi"/>
              </w:rPr>
            </w:pPr>
            <w:r w:rsidRPr="00B97CA5">
              <w:rPr>
                <w:rFonts w:cstheme="minorHAnsi"/>
              </w:rPr>
              <w:t>10.10</w:t>
            </w:r>
          </w:p>
        </w:tc>
        <w:tc>
          <w:tcPr>
            <w:tcW w:w="3911" w:type="dxa"/>
            <w:tcBorders>
              <w:top w:val="single" w:sz="4" w:space="0" w:color="auto"/>
              <w:bottom w:val="single" w:sz="4" w:space="0" w:color="auto"/>
            </w:tcBorders>
          </w:tcPr>
          <w:p w14:paraId="3BEB70B4" w14:textId="1199EFFD" w:rsidR="00A224EC" w:rsidRPr="00B97CA5" w:rsidRDefault="00A224EC" w:rsidP="00A224EC">
            <w:pPr>
              <w:autoSpaceDE w:val="0"/>
              <w:autoSpaceDN w:val="0"/>
              <w:adjustRightInd w:val="0"/>
              <w:rPr>
                <w:rFonts w:cstheme="minorHAnsi"/>
              </w:rPr>
            </w:pPr>
            <w:r w:rsidRPr="00B97CA5">
              <w:rPr>
                <w:rFonts w:cstheme="minorHAnsi"/>
              </w:rPr>
              <w:t xml:space="preserve">Fire Precautions </w:t>
            </w:r>
            <w:proofErr w:type="gramStart"/>
            <w:r w:rsidRPr="00B97CA5">
              <w:rPr>
                <w:rFonts w:cstheme="minorHAnsi"/>
              </w:rPr>
              <w:t>log books</w:t>
            </w:r>
            <w:proofErr w:type="gramEnd"/>
          </w:p>
        </w:tc>
        <w:tc>
          <w:tcPr>
            <w:tcW w:w="2213" w:type="dxa"/>
            <w:tcBorders>
              <w:top w:val="single" w:sz="4" w:space="0" w:color="auto"/>
              <w:bottom w:val="single" w:sz="4" w:space="0" w:color="auto"/>
            </w:tcBorders>
            <w:shd w:val="clear" w:color="auto" w:fill="auto"/>
          </w:tcPr>
          <w:p w14:paraId="524F80E8" w14:textId="096B65B9" w:rsidR="00A224EC" w:rsidRPr="00B97CA5" w:rsidRDefault="00A224EC" w:rsidP="00A224EC">
            <w:pPr>
              <w:rPr>
                <w:rFonts w:cstheme="minorHAnsi"/>
                <w:highlight w:val="yellow"/>
              </w:rPr>
            </w:pPr>
            <w:r w:rsidRPr="00A224EC">
              <w:rPr>
                <w:rFonts w:cstheme="minorHAnsi"/>
              </w:rPr>
              <w:t xml:space="preserve">Secure area in school office and site managers office. </w:t>
            </w:r>
          </w:p>
        </w:tc>
        <w:tc>
          <w:tcPr>
            <w:tcW w:w="1350" w:type="dxa"/>
            <w:tcBorders>
              <w:top w:val="single" w:sz="4" w:space="0" w:color="auto"/>
              <w:bottom w:val="single" w:sz="4" w:space="0" w:color="auto"/>
            </w:tcBorders>
            <w:shd w:val="clear" w:color="auto" w:fill="auto"/>
          </w:tcPr>
          <w:p w14:paraId="4F11241D" w14:textId="782A2E9D" w:rsidR="00A224EC" w:rsidRPr="00B97CA5" w:rsidRDefault="00A224EC" w:rsidP="00A224EC">
            <w:pPr>
              <w:rPr>
                <w:rFonts w:cstheme="minorHAnsi"/>
                <w:b/>
                <w:bCs/>
              </w:rPr>
            </w:pPr>
            <w:r w:rsidRPr="00A224EC">
              <w:rPr>
                <w:rFonts w:cstheme="minorHAnsi"/>
              </w:rPr>
              <w:t xml:space="preserve">Business manager and site manager </w:t>
            </w:r>
          </w:p>
        </w:tc>
        <w:tc>
          <w:tcPr>
            <w:tcW w:w="2274" w:type="dxa"/>
            <w:tcBorders>
              <w:top w:val="single" w:sz="4" w:space="0" w:color="auto"/>
              <w:bottom w:val="single" w:sz="4" w:space="0" w:color="auto"/>
            </w:tcBorders>
            <w:shd w:val="clear" w:color="auto" w:fill="auto"/>
          </w:tcPr>
          <w:p w14:paraId="5FA35296" w14:textId="21D07492"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17A42D78" w14:textId="2218397A"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10711A6E" w14:textId="606CA31F"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E0FAC86" w14:textId="6DAD8EDE" w:rsidR="00A224EC" w:rsidRPr="00B97CA5" w:rsidRDefault="00A224EC" w:rsidP="00A224EC">
            <w:pPr>
              <w:rPr>
                <w:rFonts w:cstheme="minorHAnsi"/>
              </w:rPr>
            </w:pPr>
            <w:r w:rsidRPr="00B97CA5">
              <w:rPr>
                <w:rFonts w:cstheme="minorHAnsi"/>
              </w:rPr>
              <w:t>Secure disposal</w:t>
            </w:r>
          </w:p>
        </w:tc>
      </w:tr>
      <w:tr w:rsidR="00A224EC" w:rsidRPr="00B97CA5" w14:paraId="110759CE" w14:textId="77777777" w:rsidTr="00480114">
        <w:tc>
          <w:tcPr>
            <w:tcW w:w="1169" w:type="dxa"/>
            <w:tcBorders>
              <w:top w:val="single" w:sz="4" w:space="0" w:color="auto"/>
              <w:bottom w:val="single" w:sz="4" w:space="0" w:color="auto"/>
            </w:tcBorders>
          </w:tcPr>
          <w:p w14:paraId="7F70B4D3"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21D5FA04"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8E52C91"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7AEB8A98"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3930D3D8"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213BCB3B"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0DF04E09" w14:textId="77777777" w:rsidR="00A224EC" w:rsidRPr="00B97CA5" w:rsidRDefault="00A224EC" w:rsidP="00A224EC">
            <w:pPr>
              <w:rPr>
                <w:rFonts w:cstheme="minorHAnsi"/>
              </w:rPr>
            </w:pPr>
          </w:p>
        </w:tc>
        <w:tc>
          <w:tcPr>
            <w:tcW w:w="1267" w:type="dxa"/>
            <w:tcBorders>
              <w:top w:val="single" w:sz="4" w:space="0" w:color="auto"/>
              <w:bottom w:val="single" w:sz="4" w:space="0" w:color="auto"/>
            </w:tcBorders>
          </w:tcPr>
          <w:p w14:paraId="56EE5A34" w14:textId="77777777" w:rsidR="00A224EC" w:rsidRPr="00B97CA5" w:rsidRDefault="00A224EC" w:rsidP="00A224EC">
            <w:pPr>
              <w:rPr>
                <w:rFonts w:cstheme="minorHAnsi"/>
              </w:rPr>
            </w:pPr>
          </w:p>
        </w:tc>
      </w:tr>
      <w:tr w:rsidR="00A224EC" w:rsidRPr="00B97CA5" w14:paraId="3ADC8688" w14:textId="77777777" w:rsidTr="00B033E1">
        <w:tc>
          <w:tcPr>
            <w:tcW w:w="15388" w:type="dxa"/>
            <w:gridSpan w:val="8"/>
            <w:tcBorders>
              <w:top w:val="single" w:sz="4" w:space="0" w:color="auto"/>
              <w:bottom w:val="single" w:sz="4" w:space="0" w:color="auto"/>
            </w:tcBorders>
          </w:tcPr>
          <w:p w14:paraId="01DDF3BF" w14:textId="565F3319" w:rsidR="00A224EC" w:rsidRPr="00B97CA5" w:rsidRDefault="00A224EC" w:rsidP="00A224EC">
            <w:pPr>
              <w:pStyle w:val="Heading2"/>
              <w:numPr>
                <w:ilvl w:val="0"/>
                <w:numId w:val="7"/>
              </w:numPr>
            </w:pPr>
            <w:bookmarkStart w:id="58" w:name="_Financial_Management_–_2"/>
            <w:bookmarkStart w:id="59" w:name="_Toc163833488"/>
            <w:bookmarkEnd w:id="58"/>
            <w:r w:rsidRPr="00B97CA5">
              <w:t>Financial Management – Risk &amp; Insurance, Asset Management</w:t>
            </w:r>
            <w:bookmarkEnd w:id="59"/>
            <w:r w:rsidRPr="00B97CA5">
              <w:t xml:space="preserve"> </w:t>
            </w:r>
          </w:p>
        </w:tc>
      </w:tr>
      <w:tr w:rsidR="00A224EC" w:rsidRPr="00B97CA5" w14:paraId="50BA4DEF" w14:textId="77777777" w:rsidTr="00EA731A">
        <w:tc>
          <w:tcPr>
            <w:tcW w:w="1169" w:type="dxa"/>
            <w:tcBorders>
              <w:top w:val="single" w:sz="4" w:space="0" w:color="auto"/>
              <w:bottom w:val="single" w:sz="4" w:space="0" w:color="auto"/>
            </w:tcBorders>
          </w:tcPr>
          <w:p w14:paraId="3879F3FE" w14:textId="295F913C" w:rsidR="00A224EC" w:rsidRPr="00B97CA5" w:rsidRDefault="00A224EC" w:rsidP="00A224EC">
            <w:pPr>
              <w:rPr>
                <w:rFonts w:cstheme="minorHAnsi"/>
              </w:rPr>
            </w:pPr>
            <w:r w:rsidRPr="00B97CA5">
              <w:rPr>
                <w:rFonts w:cstheme="minorHAnsi"/>
              </w:rPr>
              <w:t>11.1</w:t>
            </w:r>
          </w:p>
        </w:tc>
        <w:tc>
          <w:tcPr>
            <w:tcW w:w="3911" w:type="dxa"/>
            <w:tcBorders>
              <w:top w:val="single" w:sz="4" w:space="0" w:color="auto"/>
              <w:bottom w:val="single" w:sz="4" w:space="0" w:color="auto"/>
            </w:tcBorders>
          </w:tcPr>
          <w:p w14:paraId="39922161" w14:textId="495BF60E" w:rsidR="00A224EC" w:rsidRPr="00B97CA5" w:rsidRDefault="00A224EC" w:rsidP="00A224EC">
            <w:pPr>
              <w:autoSpaceDE w:val="0"/>
              <w:autoSpaceDN w:val="0"/>
              <w:adjustRightInd w:val="0"/>
              <w:rPr>
                <w:rFonts w:cstheme="minorHAnsi"/>
              </w:rPr>
            </w:pPr>
            <w:r w:rsidRPr="00B97CA5">
              <w:rPr>
                <w:rFonts w:cstheme="minorHAnsi"/>
              </w:rPr>
              <w:t>Employer’s Liability Insurance Certificate</w:t>
            </w:r>
          </w:p>
        </w:tc>
        <w:tc>
          <w:tcPr>
            <w:tcW w:w="2213" w:type="dxa"/>
            <w:tcBorders>
              <w:top w:val="single" w:sz="4" w:space="0" w:color="auto"/>
              <w:bottom w:val="single" w:sz="4" w:space="0" w:color="auto"/>
            </w:tcBorders>
            <w:shd w:val="clear" w:color="auto" w:fill="auto"/>
          </w:tcPr>
          <w:p w14:paraId="3617525E" w14:textId="1596EE43"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w:t>
            </w:r>
          </w:p>
        </w:tc>
        <w:tc>
          <w:tcPr>
            <w:tcW w:w="1350" w:type="dxa"/>
            <w:tcBorders>
              <w:top w:val="single" w:sz="4" w:space="0" w:color="auto"/>
              <w:bottom w:val="single" w:sz="4" w:space="0" w:color="auto"/>
            </w:tcBorders>
            <w:shd w:val="clear" w:color="auto" w:fill="auto"/>
          </w:tcPr>
          <w:p w14:paraId="37BFA89B" w14:textId="5A3F469F" w:rsidR="00A224EC" w:rsidRPr="00B97CA5" w:rsidRDefault="00A224EC" w:rsidP="00A224EC">
            <w:pPr>
              <w:rPr>
                <w:rFonts w:cstheme="minorHAnsi"/>
                <w:b/>
                <w:bCs/>
              </w:rPr>
            </w:pPr>
            <w:r w:rsidRPr="00A224EC">
              <w:rPr>
                <w:rFonts w:cstheme="minorHAnsi"/>
              </w:rPr>
              <w:t xml:space="preserve">Business manager </w:t>
            </w:r>
          </w:p>
        </w:tc>
        <w:tc>
          <w:tcPr>
            <w:tcW w:w="2274" w:type="dxa"/>
            <w:tcBorders>
              <w:top w:val="single" w:sz="4" w:space="0" w:color="auto"/>
              <w:bottom w:val="single" w:sz="4" w:space="0" w:color="auto"/>
            </w:tcBorders>
            <w:shd w:val="clear" w:color="auto" w:fill="auto"/>
          </w:tcPr>
          <w:p w14:paraId="4EB40E96" w14:textId="72A4ABCC" w:rsidR="00A224EC" w:rsidRPr="00B97CA5" w:rsidRDefault="00A224EC" w:rsidP="00A224EC">
            <w:pPr>
              <w:rPr>
                <w:rFonts w:cstheme="minorHAnsi"/>
              </w:rPr>
            </w:pPr>
            <w:r w:rsidRPr="00B97CA5">
              <w:rPr>
                <w:rFonts w:cstheme="minorHAnsi"/>
              </w:rPr>
              <w:t>Date of closure + 40 years</w:t>
            </w:r>
          </w:p>
        </w:tc>
        <w:tc>
          <w:tcPr>
            <w:tcW w:w="1721" w:type="dxa"/>
            <w:tcBorders>
              <w:top w:val="single" w:sz="4" w:space="0" w:color="auto"/>
              <w:bottom w:val="single" w:sz="4" w:space="0" w:color="auto"/>
            </w:tcBorders>
          </w:tcPr>
          <w:p w14:paraId="6CA066E2" w14:textId="5CA8A2B7" w:rsidR="00A224EC" w:rsidRPr="00B97CA5" w:rsidRDefault="00A224EC" w:rsidP="00A224EC">
            <w:pPr>
              <w:rPr>
                <w:rFonts w:cstheme="minorHAnsi"/>
              </w:rPr>
            </w:pPr>
            <w:r w:rsidRPr="00B97CA5">
              <w:rPr>
                <w:rFonts w:cstheme="minorHAnsi"/>
              </w:rPr>
              <w:t>Closure of school</w:t>
            </w:r>
          </w:p>
        </w:tc>
        <w:tc>
          <w:tcPr>
            <w:tcW w:w="1483" w:type="dxa"/>
            <w:tcBorders>
              <w:top w:val="single" w:sz="4" w:space="0" w:color="auto"/>
              <w:bottom w:val="single" w:sz="4" w:space="0" w:color="auto"/>
            </w:tcBorders>
          </w:tcPr>
          <w:p w14:paraId="6097D680" w14:textId="3F392FC1"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3C0CC3A4" w14:textId="0966D17A" w:rsidR="00A224EC" w:rsidRPr="00B97CA5" w:rsidRDefault="00A224EC" w:rsidP="00A224EC">
            <w:pPr>
              <w:rPr>
                <w:rFonts w:cstheme="minorHAnsi"/>
              </w:rPr>
            </w:pPr>
            <w:r w:rsidRPr="00B97CA5">
              <w:rPr>
                <w:rFonts w:cstheme="minorHAnsi"/>
              </w:rPr>
              <w:t xml:space="preserve">Offer to Local </w:t>
            </w:r>
            <w:r w:rsidRPr="00B97CA5">
              <w:rPr>
                <w:rFonts w:cstheme="minorHAnsi"/>
              </w:rPr>
              <w:lastRenderedPageBreak/>
              <w:t>Record Office</w:t>
            </w:r>
          </w:p>
        </w:tc>
      </w:tr>
      <w:tr w:rsidR="00A224EC" w:rsidRPr="00B97CA5" w14:paraId="2ED24128" w14:textId="77777777" w:rsidTr="003D7B05">
        <w:tc>
          <w:tcPr>
            <w:tcW w:w="1169" w:type="dxa"/>
            <w:tcBorders>
              <w:top w:val="single" w:sz="4" w:space="0" w:color="auto"/>
              <w:bottom w:val="single" w:sz="4" w:space="0" w:color="auto"/>
            </w:tcBorders>
          </w:tcPr>
          <w:p w14:paraId="72AA5CBC" w14:textId="166103C5" w:rsidR="00A224EC" w:rsidRPr="00B97CA5" w:rsidRDefault="00A224EC" w:rsidP="00A224EC">
            <w:pPr>
              <w:rPr>
                <w:rFonts w:cstheme="minorHAnsi"/>
              </w:rPr>
            </w:pPr>
            <w:r w:rsidRPr="00B97CA5">
              <w:rPr>
                <w:rFonts w:cstheme="minorHAnsi"/>
              </w:rPr>
              <w:lastRenderedPageBreak/>
              <w:t>11.2</w:t>
            </w:r>
          </w:p>
        </w:tc>
        <w:tc>
          <w:tcPr>
            <w:tcW w:w="3911" w:type="dxa"/>
            <w:tcBorders>
              <w:top w:val="single" w:sz="4" w:space="0" w:color="auto"/>
              <w:bottom w:val="single" w:sz="4" w:space="0" w:color="auto"/>
            </w:tcBorders>
          </w:tcPr>
          <w:p w14:paraId="0CB47FED" w14:textId="68119FB2" w:rsidR="00A224EC" w:rsidRPr="00B97CA5" w:rsidRDefault="00A224EC" w:rsidP="00A224EC">
            <w:pPr>
              <w:autoSpaceDE w:val="0"/>
              <w:autoSpaceDN w:val="0"/>
              <w:adjustRightInd w:val="0"/>
              <w:rPr>
                <w:rFonts w:cstheme="minorHAnsi"/>
              </w:rPr>
            </w:pPr>
            <w:r w:rsidRPr="00B97CA5">
              <w:rPr>
                <w:rFonts w:cstheme="minorHAnsi"/>
              </w:rPr>
              <w:t>Inventories of furniture and equipment</w:t>
            </w:r>
          </w:p>
        </w:tc>
        <w:tc>
          <w:tcPr>
            <w:tcW w:w="2213" w:type="dxa"/>
            <w:tcBorders>
              <w:top w:val="single" w:sz="4" w:space="0" w:color="auto"/>
              <w:bottom w:val="single" w:sz="4" w:space="0" w:color="auto"/>
            </w:tcBorders>
            <w:shd w:val="clear" w:color="auto" w:fill="auto"/>
          </w:tcPr>
          <w:p w14:paraId="039C62AB" w14:textId="3BFB7840" w:rsidR="00A224EC" w:rsidRPr="00B97CA5" w:rsidRDefault="00A224EC" w:rsidP="00A224EC">
            <w:pPr>
              <w:rPr>
                <w:rFonts w:cstheme="minorHAnsi"/>
                <w:highlight w:val="yellow"/>
              </w:rPr>
            </w:pPr>
            <w:r w:rsidRPr="00A224EC">
              <w:rPr>
                <w:rFonts w:cstheme="minorHAnsi"/>
              </w:rPr>
              <w:t xml:space="preserve">Secure area in school office and site managers office. </w:t>
            </w:r>
          </w:p>
        </w:tc>
        <w:tc>
          <w:tcPr>
            <w:tcW w:w="1350" w:type="dxa"/>
            <w:tcBorders>
              <w:top w:val="single" w:sz="4" w:space="0" w:color="auto"/>
              <w:bottom w:val="single" w:sz="4" w:space="0" w:color="auto"/>
            </w:tcBorders>
            <w:shd w:val="clear" w:color="auto" w:fill="auto"/>
          </w:tcPr>
          <w:p w14:paraId="2181FD1C" w14:textId="39410232" w:rsidR="00A224EC" w:rsidRPr="00B97CA5" w:rsidRDefault="00A224EC" w:rsidP="00A224EC">
            <w:pPr>
              <w:rPr>
                <w:rFonts w:cstheme="minorHAnsi"/>
                <w:b/>
                <w:bCs/>
              </w:rPr>
            </w:pPr>
            <w:r w:rsidRPr="00A224EC">
              <w:rPr>
                <w:rFonts w:cstheme="minorHAnsi"/>
              </w:rPr>
              <w:t xml:space="preserve">Business manager and site manager </w:t>
            </w:r>
          </w:p>
        </w:tc>
        <w:tc>
          <w:tcPr>
            <w:tcW w:w="2274" w:type="dxa"/>
            <w:tcBorders>
              <w:top w:val="single" w:sz="4" w:space="0" w:color="auto"/>
              <w:bottom w:val="single" w:sz="4" w:space="0" w:color="auto"/>
            </w:tcBorders>
            <w:shd w:val="clear" w:color="auto" w:fill="auto"/>
          </w:tcPr>
          <w:p w14:paraId="12D7DD7D" w14:textId="5440109A"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7E58AE5E" w14:textId="2692CF9A"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2B264190" w14:textId="131E07A2"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75ADFD10" w14:textId="02178F12" w:rsidR="00A224EC" w:rsidRPr="00B97CA5" w:rsidRDefault="00A224EC" w:rsidP="00A224EC">
            <w:pPr>
              <w:rPr>
                <w:rFonts w:cstheme="minorHAnsi"/>
              </w:rPr>
            </w:pPr>
            <w:r w:rsidRPr="00B97CA5">
              <w:rPr>
                <w:rFonts w:cstheme="minorHAnsi"/>
              </w:rPr>
              <w:t>Secure disposal</w:t>
            </w:r>
          </w:p>
        </w:tc>
      </w:tr>
      <w:tr w:rsidR="00A224EC" w:rsidRPr="00B97CA5" w14:paraId="671E054E" w14:textId="77777777" w:rsidTr="00F46686">
        <w:tc>
          <w:tcPr>
            <w:tcW w:w="1169" w:type="dxa"/>
            <w:tcBorders>
              <w:top w:val="single" w:sz="4" w:space="0" w:color="auto"/>
              <w:bottom w:val="single" w:sz="4" w:space="0" w:color="auto"/>
            </w:tcBorders>
          </w:tcPr>
          <w:p w14:paraId="47ECE944" w14:textId="0A3D8FDB" w:rsidR="00A224EC" w:rsidRPr="00B97CA5" w:rsidRDefault="00A224EC" w:rsidP="00A224EC">
            <w:pPr>
              <w:rPr>
                <w:rFonts w:cstheme="minorHAnsi"/>
              </w:rPr>
            </w:pPr>
            <w:r w:rsidRPr="00B97CA5">
              <w:rPr>
                <w:rFonts w:cstheme="minorHAnsi"/>
              </w:rPr>
              <w:t>11.3</w:t>
            </w:r>
          </w:p>
        </w:tc>
        <w:tc>
          <w:tcPr>
            <w:tcW w:w="3911" w:type="dxa"/>
            <w:tcBorders>
              <w:top w:val="single" w:sz="4" w:space="0" w:color="auto"/>
              <w:bottom w:val="single" w:sz="4" w:space="0" w:color="auto"/>
            </w:tcBorders>
          </w:tcPr>
          <w:p w14:paraId="66BDA55A" w14:textId="00AB6A71" w:rsidR="00A224EC" w:rsidRPr="00B97CA5" w:rsidRDefault="00A224EC" w:rsidP="00A224EC">
            <w:pPr>
              <w:autoSpaceDE w:val="0"/>
              <w:autoSpaceDN w:val="0"/>
              <w:adjustRightInd w:val="0"/>
              <w:rPr>
                <w:rFonts w:cstheme="minorHAnsi"/>
              </w:rPr>
            </w:pPr>
            <w:r w:rsidRPr="00B97CA5">
              <w:rPr>
                <w:rFonts w:cstheme="minorHAnsi"/>
              </w:rPr>
              <w:t>Burglary, theft and vandalism report forms</w:t>
            </w:r>
          </w:p>
        </w:tc>
        <w:tc>
          <w:tcPr>
            <w:tcW w:w="2213" w:type="dxa"/>
            <w:tcBorders>
              <w:top w:val="single" w:sz="4" w:space="0" w:color="auto"/>
              <w:bottom w:val="single" w:sz="4" w:space="0" w:color="auto"/>
            </w:tcBorders>
            <w:shd w:val="clear" w:color="auto" w:fill="auto"/>
          </w:tcPr>
          <w:p w14:paraId="147D4AC2" w14:textId="6981252E"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w:t>
            </w:r>
          </w:p>
        </w:tc>
        <w:tc>
          <w:tcPr>
            <w:tcW w:w="1350" w:type="dxa"/>
            <w:tcBorders>
              <w:top w:val="single" w:sz="4" w:space="0" w:color="auto"/>
              <w:bottom w:val="single" w:sz="4" w:space="0" w:color="auto"/>
            </w:tcBorders>
            <w:shd w:val="clear" w:color="auto" w:fill="auto"/>
          </w:tcPr>
          <w:p w14:paraId="25A9BEE2" w14:textId="1A7C3BD7" w:rsidR="00A224EC" w:rsidRPr="00B97CA5" w:rsidRDefault="00A224EC" w:rsidP="00A224EC">
            <w:pPr>
              <w:rPr>
                <w:rFonts w:cstheme="minorHAnsi"/>
                <w:b/>
                <w:bCs/>
              </w:rPr>
            </w:pPr>
            <w:r w:rsidRPr="00A224EC">
              <w:rPr>
                <w:rFonts w:cstheme="minorHAnsi"/>
              </w:rPr>
              <w:t xml:space="preserve">Business manager </w:t>
            </w:r>
          </w:p>
        </w:tc>
        <w:tc>
          <w:tcPr>
            <w:tcW w:w="2274" w:type="dxa"/>
            <w:tcBorders>
              <w:top w:val="single" w:sz="4" w:space="0" w:color="auto"/>
              <w:bottom w:val="single" w:sz="4" w:space="0" w:color="auto"/>
            </w:tcBorders>
            <w:shd w:val="clear" w:color="auto" w:fill="auto"/>
          </w:tcPr>
          <w:p w14:paraId="7C0CA5BC" w14:textId="59EEABC5"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0C3F2200" w14:textId="21A8CCDE"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6D08017C" w14:textId="63C81B51"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672DE7AF" w14:textId="0ECCD4E3" w:rsidR="00A224EC" w:rsidRPr="00B97CA5" w:rsidRDefault="00A224EC" w:rsidP="00A224EC">
            <w:pPr>
              <w:rPr>
                <w:rFonts w:cstheme="minorHAnsi"/>
              </w:rPr>
            </w:pPr>
            <w:r w:rsidRPr="00B97CA5">
              <w:rPr>
                <w:rFonts w:cstheme="minorHAnsi"/>
              </w:rPr>
              <w:t>Secure disposal</w:t>
            </w:r>
          </w:p>
        </w:tc>
      </w:tr>
      <w:tr w:rsidR="00A224EC" w:rsidRPr="00B97CA5" w14:paraId="503D3753" w14:textId="77777777" w:rsidTr="00480114">
        <w:tc>
          <w:tcPr>
            <w:tcW w:w="1169" w:type="dxa"/>
            <w:tcBorders>
              <w:top w:val="single" w:sz="4" w:space="0" w:color="auto"/>
              <w:bottom w:val="single" w:sz="4" w:space="0" w:color="auto"/>
            </w:tcBorders>
          </w:tcPr>
          <w:p w14:paraId="1EC7CE42"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7240813B"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FAAAAAC"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4162543D"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74467422"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4DE24399"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7C48192C" w14:textId="77777777" w:rsidR="00A224EC" w:rsidRPr="00B97CA5" w:rsidRDefault="00A224EC" w:rsidP="00A224EC">
            <w:pPr>
              <w:rPr>
                <w:rFonts w:cstheme="minorHAnsi"/>
              </w:rPr>
            </w:pPr>
          </w:p>
        </w:tc>
        <w:tc>
          <w:tcPr>
            <w:tcW w:w="1267" w:type="dxa"/>
            <w:tcBorders>
              <w:top w:val="single" w:sz="4" w:space="0" w:color="auto"/>
              <w:bottom w:val="single" w:sz="4" w:space="0" w:color="auto"/>
            </w:tcBorders>
          </w:tcPr>
          <w:p w14:paraId="74FAAFF5" w14:textId="77777777" w:rsidR="00A224EC" w:rsidRPr="00B97CA5" w:rsidRDefault="00A224EC" w:rsidP="00A224EC">
            <w:pPr>
              <w:rPr>
                <w:rFonts w:cstheme="minorHAnsi"/>
              </w:rPr>
            </w:pPr>
          </w:p>
        </w:tc>
      </w:tr>
      <w:tr w:rsidR="00A224EC" w:rsidRPr="00B97CA5" w14:paraId="16EA51B8" w14:textId="77777777" w:rsidTr="00B033E1">
        <w:tc>
          <w:tcPr>
            <w:tcW w:w="15388" w:type="dxa"/>
            <w:gridSpan w:val="8"/>
            <w:tcBorders>
              <w:top w:val="single" w:sz="4" w:space="0" w:color="auto"/>
              <w:bottom w:val="single" w:sz="4" w:space="0" w:color="auto"/>
            </w:tcBorders>
          </w:tcPr>
          <w:p w14:paraId="5A1C9E1B" w14:textId="49B9A61F" w:rsidR="00A224EC" w:rsidRPr="00B97CA5" w:rsidRDefault="00A224EC" w:rsidP="00A224EC">
            <w:pPr>
              <w:pStyle w:val="Heading2"/>
              <w:numPr>
                <w:ilvl w:val="0"/>
                <w:numId w:val="7"/>
              </w:numPr>
            </w:pPr>
            <w:bookmarkStart w:id="60" w:name="_Financial_Management_–"/>
            <w:bookmarkStart w:id="61" w:name="_Toc163833489"/>
            <w:bookmarkEnd w:id="60"/>
            <w:r w:rsidRPr="00B97CA5">
              <w:t>Financial Management – Accounts and Statements including Budget Management</w:t>
            </w:r>
            <w:bookmarkEnd w:id="61"/>
          </w:p>
        </w:tc>
      </w:tr>
      <w:tr w:rsidR="00A224EC" w:rsidRPr="00B97CA5" w14:paraId="65FC1F64" w14:textId="77777777" w:rsidTr="00981222">
        <w:tc>
          <w:tcPr>
            <w:tcW w:w="1169" w:type="dxa"/>
            <w:tcBorders>
              <w:top w:val="single" w:sz="4" w:space="0" w:color="auto"/>
              <w:bottom w:val="single" w:sz="4" w:space="0" w:color="auto"/>
            </w:tcBorders>
          </w:tcPr>
          <w:p w14:paraId="5EE693C1" w14:textId="47A054AA" w:rsidR="00A224EC" w:rsidRPr="00B97CA5" w:rsidRDefault="00A224EC" w:rsidP="00A224EC">
            <w:pPr>
              <w:rPr>
                <w:rFonts w:cstheme="minorHAnsi"/>
              </w:rPr>
            </w:pPr>
            <w:r w:rsidRPr="00B97CA5">
              <w:rPr>
                <w:rFonts w:cstheme="minorHAnsi"/>
              </w:rPr>
              <w:t>12.1</w:t>
            </w:r>
          </w:p>
        </w:tc>
        <w:tc>
          <w:tcPr>
            <w:tcW w:w="3911" w:type="dxa"/>
            <w:tcBorders>
              <w:top w:val="single" w:sz="4" w:space="0" w:color="auto"/>
              <w:bottom w:val="single" w:sz="4" w:space="0" w:color="auto"/>
            </w:tcBorders>
          </w:tcPr>
          <w:p w14:paraId="4EBF2EC0" w14:textId="39C54F3F" w:rsidR="00A224EC" w:rsidRPr="00B97CA5" w:rsidRDefault="00A224EC" w:rsidP="00A224EC">
            <w:pPr>
              <w:autoSpaceDE w:val="0"/>
              <w:autoSpaceDN w:val="0"/>
              <w:adjustRightInd w:val="0"/>
              <w:rPr>
                <w:rFonts w:cstheme="minorHAnsi"/>
              </w:rPr>
            </w:pPr>
            <w:r w:rsidRPr="00B97CA5">
              <w:rPr>
                <w:rFonts w:cstheme="minorHAnsi"/>
              </w:rPr>
              <w:t>Annual accounts</w:t>
            </w:r>
          </w:p>
        </w:tc>
        <w:tc>
          <w:tcPr>
            <w:tcW w:w="2213" w:type="dxa"/>
            <w:tcBorders>
              <w:top w:val="single" w:sz="4" w:space="0" w:color="auto"/>
              <w:bottom w:val="single" w:sz="4" w:space="0" w:color="auto"/>
            </w:tcBorders>
            <w:shd w:val="clear" w:color="auto" w:fill="auto"/>
          </w:tcPr>
          <w:p w14:paraId="17715B36" w14:textId="533F2E6B"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72C4E9D3" w14:textId="14CBDAF2" w:rsidR="00A224EC" w:rsidRPr="00B97CA5" w:rsidRDefault="00A224EC" w:rsidP="00A224EC">
            <w:pPr>
              <w:rPr>
                <w:rFonts w:cstheme="minorHAnsi"/>
                <w:b/>
                <w:bCs/>
              </w:rPr>
            </w:pPr>
            <w:r w:rsidRPr="00A224EC">
              <w:rPr>
                <w:rFonts w:cstheme="minorHAnsi"/>
              </w:rPr>
              <w:t xml:space="preserve">Business manager </w:t>
            </w:r>
          </w:p>
        </w:tc>
        <w:tc>
          <w:tcPr>
            <w:tcW w:w="2274" w:type="dxa"/>
            <w:tcBorders>
              <w:top w:val="single" w:sz="4" w:space="0" w:color="auto"/>
              <w:bottom w:val="single" w:sz="4" w:space="0" w:color="auto"/>
            </w:tcBorders>
            <w:shd w:val="clear" w:color="auto" w:fill="auto"/>
          </w:tcPr>
          <w:p w14:paraId="074B413C" w14:textId="3DD08810"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6D125EC1" w14:textId="658FBB1D"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74CA08A6" w14:textId="629ACA33"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05BAAFEF" w14:textId="49E9126F" w:rsidR="00A224EC" w:rsidRPr="00B97CA5" w:rsidRDefault="00A224EC" w:rsidP="00A224EC">
            <w:pPr>
              <w:rPr>
                <w:rFonts w:cstheme="minorHAnsi"/>
              </w:rPr>
            </w:pPr>
            <w:r w:rsidRPr="00B97CA5">
              <w:rPr>
                <w:rFonts w:cstheme="minorHAnsi"/>
              </w:rPr>
              <w:t>Offer to Local Record Office</w:t>
            </w:r>
          </w:p>
        </w:tc>
      </w:tr>
      <w:tr w:rsidR="00A224EC" w:rsidRPr="00B97CA5" w14:paraId="78303887" w14:textId="77777777" w:rsidTr="001D2962">
        <w:tc>
          <w:tcPr>
            <w:tcW w:w="1169" w:type="dxa"/>
            <w:tcBorders>
              <w:top w:val="single" w:sz="4" w:space="0" w:color="auto"/>
              <w:bottom w:val="single" w:sz="4" w:space="0" w:color="auto"/>
            </w:tcBorders>
          </w:tcPr>
          <w:p w14:paraId="20F87214" w14:textId="23451BE0" w:rsidR="00A224EC" w:rsidRPr="00B97CA5" w:rsidRDefault="00A224EC" w:rsidP="00A224EC">
            <w:pPr>
              <w:rPr>
                <w:rFonts w:cstheme="minorHAnsi"/>
              </w:rPr>
            </w:pPr>
            <w:r w:rsidRPr="00B97CA5">
              <w:rPr>
                <w:rFonts w:cstheme="minorHAnsi"/>
              </w:rPr>
              <w:t>12.2</w:t>
            </w:r>
          </w:p>
        </w:tc>
        <w:tc>
          <w:tcPr>
            <w:tcW w:w="3911" w:type="dxa"/>
            <w:tcBorders>
              <w:top w:val="single" w:sz="4" w:space="0" w:color="auto"/>
              <w:bottom w:val="single" w:sz="4" w:space="0" w:color="auto"/>
            </w:tcBorders>
          </w:tcPr>
          <w:p w14:paraId="763D1D30" w14:textId="5A2043DF" w:rsidR="00A224EC" w:rsidRPr="00B97CA5" w:rsidRDefault="00A224EC" w:rsidP="00A224EC">
            <w:pPr>
              <w:autoSpaceDE w:val="0"/>
              <w:autoSpaceDN w:val="0"/>
              <w:adjustRightInd w:val="0"/>
              <w:rPr>
                <w:rFonts w:cstheme="minorHAnsi"/>
              </w:rPr>
            </w:pPr>
            <w:r w:rsidRPr="00B97CA5">
              <w:rPr>
                <w:rFonts w:cstheme="minorHAnsi"/>
              </w:rPr>
              <w:t>Loans and grants managed by the school</w:t>
            </w:r>
          </w:p>
        </w:tc>
        <w:tc>
          <w:tcPr>
            <w:tcW w:w="2213" w:type="dxa"/>
            <w:tcBorders>
              <w:top w:val="single" w:sz="4" w:space="0" w:color="auto"/>
              <w:bottom w:val="single" w:sz="4" w:space="0" w:color="auto"/>
            </w:tcBorders>
            <w:shd w:val="clear" w:color="auto" w:fill="auto"/>
          </w:tcPr>
          <w:p w14:paraId="2195B5EC" w14:textId="61D275AB"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0770DF67" w14:textId="61F91C9A" w:rsidR="00A224EC" w:rsidRPr="00B97CA5" w:rsidRDefault="00A224EC" w:rsidP="00A224EC">
            <w:pPr>
              <w:rPr>
                <w:rFonts w:cstheme="minorHAnsi"/>
                <w:b/>
                <w:bCs/>
              </w:rPr>
            </w:pPr>
            <w:r w:rsidRPr="00A224EC">
              <w:rPr>
                <w:rFonts w:cstheme="minorHAnsi"/>
              </w:rPr>
              <w:t xml:space="preserve">Business manager </w:t>
            </w:r>
          </w:p>
        </w:tc>
        <w:tc>
          <w:tcPr>
            <w:tcW w:w="2274" w:type="dxa"/>
            <w:tcBorders>
              <w:top w:val="single" w:sz="4" w:space="0" w:color="auto"/>
              <w:bottom w:val="single" w:sz="4" w:space="0" w:color="auto"/>
            </w:tcBorders>
            <w:shd w:val="clear" w:color="auto" w:fill="auto"/>
          </w:tcPr>
          <w:p w14:paraId="10371C88" w14:textId="7DB7D463" w:rsidR="00A224EC" w:rsidRPr="00B97CA5" w:rsidRDefault="00A224EC" w:rsidP="00A224EC">
            <w:pPr>
              <w:rPr>
                <w:rFonts w:cstheme="minorHAnsi"/>
              </w:rPr>
            </w:pPr>
            <w:r w:rsidRPr="00B97CA5">
              <w:rPr>
                <w:rFonts w:cstheme="minorHAnsi"/>
              </w:rPr>
              <w:t>Date of last payment on the loan + 12 years then review</w:t>
            </w:r>
          </w:p>
        </w:tc>
        <w:tc>
          <w:tcPr>
            <w:tcW w:w="1721" w:type="dxa"/>
            <w:tcBorders>
              <w:top w:val="single" w:sz="4" w:space="0" w:color="auto"/>
              <w:bottom w:val="single" w:sz="4" w:space="0" w:color="auto"/>
            </w:tcBorders>
          </w:tcPr>
          <w:p w14:paraId="2D4E4408" w14:textId="1E6D6D44"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2E94AA58" w14:textId="62CB00DD" w:rsidR="00A224EC" w:rsidRPr="00B97CA5" w:rsidRDefault="00A224EC" w:rsidP="00A224EC">
            <w:pPr>
              <w:rPr>
                <w:rFonts w:cstheme="minorHAnsi"/>
              </w:rPr>
            </w:pPr>
            <w:r w:rsidRPr="00B97CA5">
              <w:rPr>
                <w:rFonts w:cstheme="minorHAnsi"/>
              </w:rPr>
              <w:t>Standard financial regulations</w:t>
            </w:r>
          </w:p>
        </w:tc>
        <w:tc>
          <w:tcPr>
            <w:tcW w:w="1267" w:type="dxa"/>
            <w:tcBorders>
              <w:top w:val="single" w:sz="4" w:space="0" w:color="auto"/>
              <w:bottom w:val="single" w:sz="4" w:space="0" w:color="auto"/>
            </w:tcBorders>
          </w:tcPr>
          <w:p w14:paraId="1857B7BB" w14:textId="63AC581C" w:rsidR="00A224EC" w:rsidRPr="00B97CA5" w:rsidRDefault="00A224EC" w:rsidP="00A224EC">
            <w:pPr>
              <w:rPr>
                <w:rFonts w:cstheme="minorHAnsi"/>
              </w:rPr>
            </w:pPr>
            <w:r w:rsidRPr="00B97CA5">
              <w:rPr>
                <w:rFonts w:cstheme="minorHAnsi"/>
              </w:rPr>
              <w:t>Secure disposal</w:t>
            </w:r>
          </w:p>
        </w:tc>
      </w:tr>
      <w:tr w:rsidR="00A224EC" w:rsidRPr="00B97CA5" w14:paraId="7FBEC4C1" w14:textId="77777777" w:rsidTr="00DB4880">
        <w:tc>
          <w:tcPr>
            <w:tcW w:w="1169" w:type="dxa"/>
            <w:tcBorders>
              <w:top w:val="single" w:sz="4" w:space="0" w:color="auto"/>
              <w:bottom w:val="single" w:sz="4" w:space="0" w:color="auto"/>
            </w:tcBorders>
          </w:tcPr>
          <w:p w14:paraId="1B262962" w14:textId="6B463F38" w:rsidR="00A224EC" w:rsidRPr="00B97CA5" w:rsidRDefault="00A224EC" w:rsidP="00A224EC">
            <w:pPr>
              <w:rPr>
                <w:rFonts w:cstheme="minorHAnsi"/>
              </w:rPr>
            </w:pPr>
            <w:r w:rsidRPr="00B97CA5">
              <w:rPr>
                <w:rFonts w:cstheme="minorHAnsi"/>
              </w:rPr>
              <w:t>12.3</w:t>
            </w:r>
          </w:p>
        </w:tc>
        <w:tc>
          <w:tcPr>
            <w:tcW w:w="3911" w:type="dxa"/>
            <w:tcBorders>
              <w:top w:val="single" w:sz="4" w:space="0" w:color="auto"/>
              <w:bottom w:val="single" w:sz="4" w:space="0" w:color="auto"/>
            </w:tcBorders>
          </w:tcPr>
          <w:p w14:paraId="220E4CBA" w14:textId="2D161B72" w:rsidR="00A224EC" w:rsidRPr="00B97CA5" w:rsidRDefault="00A224EC" w:rsidP="00A224EC">
            <w:pPr>
              <w:autoSpaceDE w:val="0"/>
              <w:autoSpaceDN w:val="0"/>
              <w:adjustRightInd w:val="0"/>
              <w:rPr>
                <w:rFonts w:cstheme="minorHAnsi"/>
              </w:rPr>
            </w:pPr>
            <w:r w:rsidRPr="00B97CA5">
              <w:rPr>
                <w:rFonts w:cstheme="minorHAnsi"/>
              </w:rPr>
              <w:t>Student Grant applications</w:t>
            </w:r>
          </w:p>
        </w:tc>
        <w:tc>
          <w:tcPr>
            <w:tcW w:w="2213" w:type="dxa"/>
            <w:tcBorders>
              <w:top w:val="single" w:sz="4" w:space="0" w:color="auto"/>
              <w:bottom w:val="single" w:sz="4" w:space="0" w:color="auto"/>
            </w:tcBorders>
            <w:shd w:val="clear" w:color="auto" w:fill="auto"/>
          </w:tcPr>
          <w:p w14:paraId="19A230EC" w14:textId="12FA41E8"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7E3B8DCB" w14:textId="25BF13A3" w:rsidR="00A224EC" w:rsidRPr="00B97CA5" w:rsidRDefault="00A224EC" w:rsidP="00A224EC">
            <w:pPr>
              <w:rPr>
                <w:rFonts w:cstheme="minorHAnsi"/>
                <w:b/>
                <w:bCs/>
              </w:rPr>
            </w:pPr>
            <w:r w:rsidRPr="00A224EC">
              <w:rPr>
                <w:rFonts w:cstheme="minorHAnsi"/>
              </w:rPr>
              <w:t xml:space="preserve">Business manager </w:t>
            </w:r>
          </w:p>
        </w:tc>
        <w:tc>
          <w:tcPr>
            <w:tcW w:w="2274" w:type="dxa"/>
            <w:tcBorders>
              <w:top w:val="single" w:sz="4" w:space="0" w:color="auto"/>
              <w:bottom w:val="single" w:sz="4" w:space="0" w:color="auto"/>
            </w:tcBorders>
            <w:shd w:val="clear" w:color="auto" w:fill="auto"/>
          </w:tcPr>
          <w:p w14:paraId="4DBBB090" w14:textId="242A7F5A"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34715C0E" w14:textId="4EF1590D"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7BE55375" w14:textId="525590B2" w:rsidR="00A224EC" w:rsidRPr="00B97CA5" w:rsidRDefault="00A224EC" w:rsidP="00A224EC">
            <w:pPr>
              <w:rPr>
                <w:rFonts w:cstheme="minorHAnsi"/>
              </w:rPr>
            </w:pPr>
            <w:r w:rsidRPr="00B97CA5">
              <w:rPr>
                <w:rFonts w:cstheme="minorHAnsi"/>
              </w:rPr>
              <w:t>Standard financial regulations</w:t>
            </w:r>
          </w:p>
        </w:tc>
        <w:tc>
          <w:tcPr>
            <w:tcW w:w="1267" w:type="dxa"/>
            <w:tcBorders>
              <w:top w:val="single" w:sz="4" w:space="0" w:color="auto"/>
              <w:bottom w:val="single" w:sz="4" w:space="0" w:color="auto"/>
            </w:tcBorders>
          </w:tcPr>
          <w:p w14:paraId="27BFAF8F" w14:textId="379CCE43" w:rsidR="00A224EC" w:rsidRPr="00B97CA5" w:rsidRDefault="00A224EC" w:rsidP="00A224EC">
            <w:pPr>
              <w:rPr>
                <w:rFonts w:cstheme="minorHAnsi"/>
              </w:rPr>
            </w:pPr>
            <w:r w:rsidRPr="00B97CA5">
              <w:rPr>
                <w:rFonts w:cstheme="minorHAnsi"/>
              </w:rPr>
              <w:t>Secure disposal</w:t>
            </w:r>
          </w:p>
        </w:tc>
      </w:tr>
      <w:tr w:rsidR="00A224EC" w:rsidRPr="00B97CA5" w14:paraId="4B0BFD7E" w14:textId="77777777" w:rsidTr="00D563C9">
        <w:tc>
          <w:tcPr>
            <w:tcW w:w="1169" w:type="dxa"/>
            <w:tcBorders>
              <w:top w:val="single" w:sz="4" w:space="0" w:color="auto"/>
              <w:bottom w:val="single" w:sz="4" w:space="0" w:color="auto"/>
            </w:tcBorders>
          </w:tcPr>
          <w:p w14:paraId="67C8ADB3" w14:textId="47076503" w:rsidR="00A224EC" w:rsidRPr="00B97CA5" w:rsidRDefault="00A224EC" w:rsidP="00A224EC">
            <w:pPr>
              <w:rPr>
                <w:rFonts w:cstheme="minorHAnsi"/>
              </w:rPr>
            </w:pPr>
            <w:r w:rsidRPr="00B97CA5">
              <w:rPr>
                <w:rFonts w:cstheme="minorHAnsi"/>
              </w:rPr>
              <w:t>12.4</w:t>
            </w:r>
          </w:p>
        </w:tc>
        <w:tc>
          <w:tcPr>
            <w:tcW w:w="3911" w:type="dxa"/>
            <w:tcBorders>
              <w:top w:val="single" w:sz="4" w:space="0" w:color="auto"/>
              <w:bottom w:val="single" w:sz="4" w:space="0" w:color="auto"/>
            </w:tcBorders>
          </w:tcPr>
          <w:p w14:paraId="18BC9CCC" w14:textId="6E05F588" w:rsidR="00A224EC" w:rsidRPr="00B97CA5" w:rsidRDefault="00A224EC" w:rsidP="00A224EC">
            <w:pPr>
              <w:autoSpaceDE w:val="0"/>
              <w:autoSpaceDN w:val="0"/>
              <w:adjustRightInd w:val="0"/>
              <w:rPr>
                <w:rFonts w:cstheme="minorHAnsi"/>
              </w:rPr>
            </w:pPr>
            <w:r w:rsidRPr="00B97CA5">
              <w:rPr>
                <w:rFonts w:cstheme="minorHAnsi"/>
              </w:rPr>
              <w:t>All records relating to the creation and managements of budgets, including the Annual Budget statement, and background papers</w:t>
            </w:r>
          </w:p>
        </w:tc>
        <w:tc>
          <w:tcPr>
            <w:tcW w:w="2213" w:type="dxa"/>
            <w:tcBorders>
              <w:top w:val="single" w:sz="4" w:space="0" w:color="auto"/>
              <w:bottom w:val="single" w:sz="4" w:space="0" w:color="auto"/>
            </w:tcBorders>
            <w:shd w:val="clear" w:color="auto" w:fill="auto"/>
          </w:tcPr>
          <w:p w14:paraId="16D7FFC0" w14:textId="06B61366"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management area </w:t>
            </w:r>
          </w:p>
        </w:tc>
        <w:tc>
          <w:tcPr>
            <w:tcW w:w="1350" w:type="dxa"/>
            <w:tcBorders>
              <w:top w:val="single" w:sz="4" w:space="0" w:color="auto"/>
              <w:bottom w:val="single" w:sz="4" w:space="0" w:color="auto"/>
            </w:tcBorders>
            <w:shd w:val="clear" w:color="auto" w:fill="auto"/>
          </w:tcPr>
          <w:p w14:paraId="777B20B8" w14:textId="37D1C5FC"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Head Teacher </w:t>
            </w:r>
          </w:p>
        </w:tc>
        <w:tc>
          <w:tcPr>
            <w:tcW w:w="2274" w:type="dxa"/>
            <w:tcBorders>
              <w:top w:val="single" w:sz="4" w:space="0" w:color="auto"/>
              <w:bottom w:val="single" w:sz="4" w:space="0" w:color="auto"/>
            </w:tcBorders>
            <w:shd w:val="clear" w:color="auto" w:fill="auto"/>
          </w:tcPr>
          <w:p w14:paraId="49A326FB" w14:textId="0E207FA7" w:rsidR="00A224EC" w:rsidRPr="00B97CA5" w:rsidRDefault="00A224EC" w:rsidP="00A224EC">
            <w:pPr>
              <w:rPr>
                <w:rFonts w:cstheme="minorHAnsi"/>
              </w:rPr>
            </w:pPr>
            <w:r w:rsidRPr="00B97CA5">
              <w:rPr>
                <w:rFonts w:cstheme="minorHAnsi"/>
              </w:rPr>
              <w:t>Current financial year + 3 years</w:t>
            </w:r>
          </w:p>
        </w:tc>
        <w:tc>
          <w:tcPr>
            <w:tcW w:w="1721" w:type="dxa"/>
            <w:tcBorders>
              <w:top w:val="single" w:sz="4" w:space="0" w:color="auto"/>
              <w:bottom w:val="single" w:sz="4" w:space="0" w:color="auto"/>
            </w:tcBorders>
          </w:tcPr>
          <w:p w14:paraId="131B5A01" w14:textId="2D42993D"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1B58A4A5" w14:textId="228C1AD6"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32B0FDF9" w14:textId="0C938B80" w:rsidR="00A224EC" w:rsidRPr="00B97CA5" w:rsidRDefault="00A224EC" w:rsidP="00A224EC">
            <w:pPr>
              <w:rPr>
                <w:rFonts w:cstheme="minorHAnsi"/>
              </w:rPr>
            </w:pPr>
            <w:r w:rsidRPr="00B97CA5">
              <w:rPr>
                <w:rFonts w:cstheme="minorHAnsi"/>
              </w:rPr>
              <w:t>Secure disposal</w:t>
            </w:r>
          </w:p>
        </w:tc>
      </w:tr>
      <w:tr w:rsidR="00A224EC" w:rsidRPr="00B97CA5" w14:paraId="4374EDFC" w14:textId="77777777" w:rsidTr="009D77FC">
        <w:tc>
          <w:tcPr>
            <w:tcW w:w="1169" w:type="dxa"/>
            <w:tcBorders>
              <w:top w:val="single" w:sz="4" w:space="0" w:color="auto"/>
              <w:bottom w:val="single" w:sz="4" w:space="0" w:color="auto"/>
            </w:tcBorders>
          </w:tcPr>
          <w:p w14:paraId="1F4991EE" w14:textId="55A18681" w:rsidR="00A224EC" w:rsidRPr="00B97CA5" w:rsidRDefault="00A224EC" w:rsidP="00A224EC">
            <w:pPr>
              <w:rPr>
                <w:rFonts w:cstheme="minorHAnsi"/>
              </w:rPr>
            </w:pPr>
            <w:r w:rsidRPr="00B97CA5">
              <w:rPr>
                <w:rFonts w:cstheme="minorHAnsi"/>
              </w:rPr>
              <w:lastRenderedPageBreak/>
              <w:t>12.5</w:t>
            </w:r>
          </w:p>
        </w:tc>
        <w:tc>
          <w:tcPr>
            <w:tcW w:w="3911" w:type="dxa"/>
            <w:tcBorders>
              <w:top w:val="single" w:sz="4" w:space="0" w:color="auto"/>
              <w:bottom w:val="single" w:sz="4" w:space="0" w:color="auto"/>
            </w:tcBorders>
          </w:tcPr>
          <w:p w14:paraId="64702948" w14:textId="37C12E1C" w:rsidR="00A224EC" w:rsidRPr="00B97CA5" w:rsidRDefault="00A224EC" w:rsidP="00A224EC">
            <w:pPr>
              <w:autoSpaceDE w:val="0"/>
              <w:autoSpaceDN w:val="0"/>
              <w:adjustRightInd w:val="0"/>
              <w:rPr>
                <w:rFonts w:cstheme="minorHAnsi"/>
              </w:rPr>
            </w:pPr>
            <w:r w:rsidRPr="00B97CA5">
              <w:rPr>
                <w:rFonts w:cstheme="minorHAnsi"/>
              </w:rPr>
              <w:t>Invoices, receipts, order books and requisitions, delivery notices</w:t>
            </w:r>
          </w:p>
        </w:tc>
        <w:tc>
          <w:tcPr>
            <w:tcW w:w="2213" w:type="dxa"/>
            <w:tcBorders>
              <w:top w:val="single" w:sz="4" w:space="0" w:color="auto"/>
              <w:bottom w:val="single" w:sz="4" w:space="0" w:color="auto"/>
            </w:tcBorders>
            <w:shd w:val="clear" w:color="auto" w:fill="auto"/>
          </w:tcPr>
          <w:p w14:paraId="3DECA1FC" w14:textId="5DA4CC6C"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3A0F1537" w14:textId="11703964"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6FADC28F" w14:textId="3CB19D32" w:rsidR="00A224EC" w:rsidRPr="00B97CA5" w:rsidRDefault="00A224EC" w:rsidP="00A224EC">
            <w:pPr>
              <w:rPr>
                <w:rFonts w:cstheme="minorHAnsi"/>
              </w:rPr>
            </w:pPr>
            <w:r w:rsidRPr="00B97CA5">
              <w:rPr>
                <w:rFonts w:cstheme="minorHAnsi"/>
              </w:rPr>
              <w:t>Current financial year + 6 years</w:t>
            </w:r>
          </w:p>
        </w:tc>
        <w:tc>
          <w:tcPr>
            <w:tcW w:w="1721" w:type="dxa"/>
            <w:tcBorders>
              <w:top w:val="single" w:sz="4" w:space="0" w:color="auto"/>
              <w:bottom w:val="single" w:sz="4" w:space="0" w:color="auto"/>
            </w:tcBorders>
          </w:tcPr>
          <w:p w14:paraId="780DD125" w14:textId="648D5383"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451D798B" w14:textId="1CC9B9BC" w:rsidR="00A224EC" w:rsidRPr="00B97CA5" w:rsidRDefault="00A224EC" w:rsidP="00A224EC">
            <w:pPr>
              <w:rPr>
                <w:rFonts w:cstheme="minorHAnsi"/>
              </w:rPr>
            </w:pPr>
            <w:r w:rsidRPr="00B97CA5">
              <w:rPr>
                <w:rFonts w:cstheme="minorHAnsi"/>
              </w:rPr>
              <w:t>Standard financial regulations</w:t>
            </w:r>
          </w:p>
        </w:tc>
        <w:tc>
          <w:tcPr>
            <w:tcW w:w="1267" w:type="dxa"/>
            <w:tcBorders>
              <w:top w:val="single" w:sz="4" w:space="0" w:color="auto"/>
              <w:bottom w:val="single" w:sz="4" w:space="0" w:color="auto"/>
            </w:tcBorders>
          </w:tcPr>
          <w:p w14:paraId="16CCA224" w14:textId="01E71F6B" w:rsidR="00A224EC" w:rsidRPr="00B97CA5" w:rsidRDefault="00A224EC" w:rsidP="00A224EC">
            <w:pPr>
              <w:rPr>
                <w:rFonts w:cstheme="minorHAnsi"/>
              </w:rPr>
            </w:pPr>
            <w:r w:rsidRPr="00B97CA5">
              <w:rPr>
                <w:rFonts w:cstheme="minorHAnsi"/>
              </w:rPr>
              <w:t>Secure disposal</w:t>
            </w:r>
          </w:p>
        </w:tc>
      </w:tr>
      <w:tr w:rsidR="00A224EC" w:rsidRPr="00B97CA5" w14:paraId="51F59DEB" w14:textId="77777777" w:rsidTr="000E13E8">
        <w:tc>
          <w:tcPr>
            <w:tcW w:w="1169" w:type="dxa"/>
            <w:tcBorders>
              <w:top w:val="single" w:sz="4" w:space="0" w:color="auto"/>
              <w:bottom w:val="single" w:sz="4" w:space="0" w:color="auto"/>
            </w:tcBorders>
          </w:tcPr>
          <w:p w14:paraId="17490347" w14:textId="1DF65701" w:rsidR="00A224EC" w:rsidRPr="00B97CA5" w:rsidRDefault="00A224EC" w:rsidP="00A224EC">
            <w:pPr>
              <w:rPr>
                <w:rFonts w:cstheme="minorHAnsi"/>
              </w:rPr>
            </w:pPr>
            <w:r w:rsidRPr="00B97CA5">
              <w:rPr>
                <w:rFonts w:cstheme="minorHAnsi"/>
              </w:rPr>
              <w:t>12.6</w:t>
            </w:r>
          </w:p>
        </w:tc>
        <w:tc>
          <w:tcPr>
            <w:tcW w:w="3911" w:type="dxa"/>
            <w:tcBorders>
              <w:top w:val="single" w:sz="4" w:space="0" w:color="auto"/>
              <w:bottom w:val="single" w:sz="4" w:space="0" w:color="auto"/>
            </w:tcBorders>
          </w:tcPr>
          <w:p w14:paraId="670F85CB" w14:textId="713B8CA2" w:rsidR="00A224EC" w:rsidRPr="00B97CA5" w:rsidRDefault="00A224EC" w:rsidP="00A224EC">
            <w:pPr>
              <w:autoSpaceDE w:val="0"/>
              <w:autoSpaceDN w:val="0"/>
              <w:adjustRightInd w:val="0"/>
              <w:rPr>
                <w:rFonts w:cstheme="minorHAnsi"/>
              </w:rPr>
            </w:pPr>
            <w:r w:rsidRPr="00B97CA5">
              <w:rPr>
                <w:rFonts w:cstheme="minorHAnsi"/>
              </w:rPr>
              <w:t>Records relating to the collection and banking of monies</w:t>
            </w:r>
          </w:p>
        </w:tc>
        <w:tc>
          <w:tcPr>
            <w:tcW w:w="2213" w:type="dxa"/>
            <w:tcBorders>
              <w:top w:val="single" w:sz="4" w:space="0" w:color="auto"/>
              <w:bottom w:val="single" w:sz="4" w:space="0" w:color="auto"/>
            </w:tcBorders>
            <w:shd w:val="clear" w:color="auto" w:fill="auto"/>
          </w:tcPr>
          <w:p w14:paraId="598CB621" w14:textId="4CFFB31E"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0633F3B9" w14:textId="08875B78"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1219AA9F" w14:textId="6DDE856F" w:rsidR="00A224EC" w:rsidRPr="00B97CA5" w:rsidRDefault="00A224EC" w:rsidP="00A224EC">
            <w:pPr>
              <w:rPr>
                <w:rFonts w:cstheme="minorHAnsi"/>
              </w:rPr>
            </w:pPr>
            <w:r w:rsidRPr="00B97CA5">
              <w:rPr>
                <w:rFonts w:cstheme="minorHAnsi"/>
              </w:rPr>
              <w:t>Current financial year + 6 years</w:t>
            </w:r>
          </w:p>
        </w:tc>
        <w:tc>
          <w:tcPr>
            <w:tcW w:w="1721" w:type="dxa"/>
            <w:tcBorders>
              <w:top w:val="single" w:sz="4" w:space="0" w:color="auto"/>
              <w:bottom w:val="single" w:sz="4" w:space="0" w:color="auto"/>
            </w:tcBorders>
          </w:tcPr>
          <w:p w14:paraId="7DB341E4" w14:textId="0CB1EAEA"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60F3C781" w14:textId="208DC297" w:rsidR="00A224EC" w:rsidRPr="00B97CA5" w:rsidRDefault="00A224EC" w:rsidP="00A224EC">
            <w:pPr>
              <w:rPr>
                <w:rFonts w:cstheme="minorHAnsi"/>
              </w:rPr>
            </w:pPr>
            <w:r w:rsidRPr="00B97CA5">
              <w:rPr>
                <w:rFonts w:cstheme="minorHAnsi"/>
              </w:rPr>
              <w:t>Standard financial regulations</w:t>
            </w:r>
          </w:p>
        </w:tc>
        <w:tc>
          <w:tcPr>
            <w:tcW w:w="1267" w:type="dxa"/>
            <w:tcBorders>
              <w:top w:val="single" w:sz="4" w:space="0" w:color="auto"/>
              <w:bottom w:val="single" w:sz="4" w:space="0" w:color="auto"/>
            </w:tcBorders>
          </w:tcPr>
          <w:p w14:paraId="03398D7D" w14:textId="796EDB71" w:rsidR="00A224EC" w:rsidRPr="00B97CA5" w:rsidRDefault="00A224EC" w:rsidP="00A224EC">
            <w:pPr>
              <w:rPr>
                <w:rFonts w:cstheme="minorHAnsi"/>
              </w:rPr>
            </w:pPr>
            <w:r w:rsidRPr="00B97CA5">
              <w:rPr>
                <w:rFonts w:cstheme="minorHAnsi"/>
              </w:rPr>
              <w:t>Secure disposal</w:t>
            </w:r>
          </w:p>
        </w:tc>
      </w:tr>
      <w:tr w:rsidR="00A224EC" w:rsidRPr="00B97CA5" w14:paraId="33FE9464" w14:textId="77777777" w:rsidTr="00AF7066">
        <w:tc>
          <w:tcPr>
            <w:tcW w:w="1169" w:type="dxa"/>
            <w:tcBorders>
              <w:top w:val="single" w:sz="4" w:space="0" w:color="auto"/>
              <w:bottom w:val="single" w:sz="4" w:space="0" w:color="auto"/>
            </w:tcBorders>
          </w:tcPr>
          <w:p w14:paraId="3F4F4522" w14:textId="28FEFA64" w:rsidR="00A224EC" w:rsidRPr="00B97CA5" w:rsidRDefault="00A224EC" w:rsidP="00A224EC">
            <w:pPr>
              <w:rPr>
                <w:rFonts w:cstheme="minorHAnsi"/>
              </w:rPr>
            </w:pPr>
            <w:r w:rsidRPr="00B97CA5">
              <w:rPr>
                <w:rFonts w:cstheme="minorHAnsi"/>
              </w:rPr>
              <w:t>12.7</w:t>
            </w:r>
          </w:p>
        </w:tc>
        <w:tc>
          <w:tcPr>
            <w:tcW w:w="3911" w:type="dxa"/>
            <w:tcBorders>
              <w:top w:val="single" w:sz="4" w:space="0" w:color="auto"/>
              <w:bottom w:val="single" w:sz="4" w:space="0" w:color="auto"/>
            </w:tcBorders>
          </w:tcPr>
          <w:p w14:paraId="5F1BF481" w14:textId="6BA437F8" w:rsidR="00A224EC" w:rsidRPr="00B97CA5" w:rsidRDefault="00A224EC" w:rsidP="00A224EC">
            <w:pPr>
              <w:autoSpaceDE w:val="0"/>
              <w:autoSpaceDN w:val="0"/>
              <w:adjustRightInd w:val="0"/>
              <w:rPr>
                <w:rFonts w:cstheme="minorHAnsi"/>
              </w:rPr>
            </w:pPr>
            <w:r w:rsidRPr="00B97CA5">
              <w:rPr>
                <w:rFonts w:cstheme="minorHAnsi"/>
              </w:rPr>
              <w:t>Records relating to the identification and collection of debt</w:t>
            </w:r>
          </w:p>
        </w:tc>
        <w:tc>
          <w:tcPr>
            <w:tcW w:w="2213" w:type="dxa"/>
            <w:tcBorders>
              <w:top w:val="single" w:sz="4" w:space="0" w:color="auto"/>
              <w:bottom w:val="single" w:sz="4" w:space="0" w:color="auto"/>
            </w:tcBorders>
            <w:shd w:val="clear" w:color="auto" w:fill="auto"/>
          </w:tcPr>
          <w:p w14:paraId="4E7FD9D2" w14:textId="4098DA4B"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19D428C7" w14:textId="42FB47E3"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7B2D2BD0" w14:textId="5FE4EA91" w:rsidR="00A224EC" w:rsidRPr="00B97CA5" w:rsidRDefault="00A224EC" w:rsidP="00A224EC">
            <w:pPr>
              <w:rPr>
                <w:rFonts w:cstheme="minorHAnsi"/>
              </w:rPr>
            </w:pPr>
            <w:r w:rsidRPr="00B97CA5">
              <w:rPr>
                <w:rFonts w:cstheme="minorHAnsi"/>
              </w:rPr>
              <w:t>Current financial year + 6 years</w:t>
            </w:r>
          </w:p>
        </w:tc>
        <w:tc>
          <w:tcPr>
            <w:tcW w:w="1721" w:type="dxa"/>
            <w:tcBorders>
              <w:top w:val="single" w:sz="4" w:space="0" w:color="auto"/>
              <w:bottom w:val="single" w:sz="4" w:space="0" w:color="auto"/>
            </w:tcBorders>
          </w:tcPr>
          <w:p w14:paraId="0EF6BC62" w14:textId="6C07A7E5"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2AA5ABC8" w14:textId="7CC0F99E" w:rsidR="00A224EC" w:rsidRPr="00B97CA5" w:rsidRDefault="00A224EC" w:rsidP="00A224EC">
            <w:pPr>
              <w:rPr>
                <w:rFonts w:cstheme="minorHAnsi"/>
              </w:rPr>
            </w:pPr>
            <w:r w:rsidRPr="00B97CA5">
              <w:rPr>
                <w:rFonts w:cstheme="minorHAnsi"/>
              </w:rPr>
              <w:t>Standard financial regulations</w:t>
            </w:r>
          </w:p>
        </w:tc>
        <w:tc>
          <w:tcPr>
            <w:tcW w:w="1267" w:type="dxa"/>
            <w:tcBorders>
              <w:top w:val="single" w:sz="4" w:space="0" w:color="auto"/>
              <w:bottom w:val="single" w:sz="4" w:space="0" w:color="auto"/>
            </w:tcBorders>
          </w:tcPr>
          <w:p w14:paraId="30BBE9A1" w14:textId="1235254D" w:rsidR="00A224EC" w:rsidRPr="00B97CA5" w:rsidRDefault="00A224EC" w:rsidP="00A224EC">
            <w:pPr>
              <w:rPr>
                <w:rFonts w:cstheme="minorHAnsi"/>
              </w:rPr>
            </w:pPr>
            <w:r w:rsidRPr="00B97CA5">
              <w:rPr>
                <w:rFonts w:cstheme="minorHAnsi"/>
              </w:rPr>
              <w:t>Secure disposal</w:t>
            </w:r>
          </w:p>
        </w:tc>
      </w:tr>
      <w:tr w:rsidR="00A224EC" w:rsidRPr="00B97CA5" w14:paraId="3D76E5E9" w14:textId="77777777" w:rsidTr="00F51501">
        <w:tc>
          <w:tcPr>
            <w:tcW w:w="1169" w:type="dxa"/>
            <w:tcBorders>
              <w:top w:val="single" w:sz="4" w:space="0" w:color="auto"/>
              <w:bottom w:val="single" w:sz="4" w:space="0" w:color="auto"/>
            </w:tcBorders>
          </w:tcPr>
          <w:p w14:paraId="43EAA14C" w14:textId="57A8D5DF" w:rsidR="00A224EC" w:rsidRPr="00B97CA5" w:rsidRDefault="00A224EC" w:rsidP="00A224EC">
            <w:pPr>
              <w:rPr>
                <w:rFonts w:cstheme="minorHAnsi"/>
              </w:rPr>
            </w:pPr>
            <w:r w:rsidRPr="00B97CA5">
              <w:rPr>
                <w:rFonts w:cstheme="minorHAnsi"/>
              </w:rPr>
              <w:t>12.8</w:t>
            </w:r>
          </w:p>
        </w:tc>
        <w:tc>
          <w:tcPr>
            <w:tcW w:w="3911" w:type="dxa"/>
            <w:tcBorders>
              <w:top w:val="single" w:sz="4" w:space="0" w:color="auto"/>
              <w:bottom w:val="single" w:sz="4" w:space="0" w:color="auto"/>
            </w:tcBorders>
          </w:tcPr>
          <w:p w14:paraId="1B3AA8EB" w14:textId="1C4A8007" w:rsidR="00A224EC" w:rsidRPr="00B97CA5" w:rsidRDefault="00A224EC" w:rsidP="00A224EC">
            <w:pPr>
              <w:autoSpaceDE w:val="0"/>
              <w:autoSpaceDN w:val="0"/>
              <w:adjustRightInd w:val="0"/>
              <w:rPr>
                <w:rFonts w:cstheme="minorHAnsi"/>
              </w:rPr>
            </w:pPr>
            <w:r w:rsidRPr="00B97CA5">
              <w:rPr>
                <w:rFonts w:cstheme="minorHAnsi"/>
              </w:rPr>
              <w:t>Pupil Premium Fund records</w:t>
            </w:r>
            <w:r>
              <w:rPr>
                <w:rFonts w:cstheme="minorHAnsi"/>
              </w:rPr>
              <w:t xml:space="preserve">, </w:t>
            </w:r>
            <w:r w:rsidRPr="0083303B">
              <w:rPr>
                <w:rFonts w:cstheme="minorHAnsi"/>
                <w:color w:val="00B050"/>
              </w:rPr>
              <w:t>including evidence of successful F</w:t>
            </w:r>
            <w:r>
              <w:rPr>
                <w:rFonts w:cstheme="minorHAnsi"/>
                <w:color w:val="00B050"/>
              </w:rPr>
              <w:t>S</w:t>
            </w:r>
            <w:r w:rsidRPr="0083303B">
              <w:rPr>
                <w:rFonts w:cstheme="minorHAnsi"/>
                <w:color w:val="00B050"/>
              </w:rPr>
              <w:t>M eligibility checks</w:t>
            </w:r>
          </w:p>
        </w:tc>
        <w:tc>
          <w:tcPr>
            <w:tcW w:w="2213" w:type="dxa"/>
            <w:tcBorders>
              <w:top w:val="single" w:sz="4" w:space="0" w:color="auto"/>
              <w:bottom w:val="single" w:sz="4" w:space="0" w:color="auto"/>
            </w:tcBorders>
            <w:shd w:val="clear" w:color="auto" w:fill="auto"/>
          </w:tcPr>
          <w:p w14:paraId="346EFDB6" w14:textId="720B8C04"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21080DC1" w14:textId="4007762E"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4D046866" w14:textId="22425C10" w:rsidR="00A224EC" w:rsidRPr="00B97CA5" w:rsidRDefault="00A224EC" w:rsidP="00A224EC">
            <w:pPr>
              <w:rPr>
                <w:rFonts w:cstheme="minorHAnsi"/>
              </w:rPr>
            </w:pPr>
            <w:r w:rsidRPr="00B97CA5">
              <w:rPr>
                <w:rFonts w:cstheme="minorHAnsi"/>
              </w:rPr>
              <w:t>Date pupil leaves the provision + 6 years</w:t>
            </w:r>
          </w:p>
        </w:tc>
        <w:tc>
          <w:tcPr>
            <w:tcW w:w="1721" w:type="dxa"/>
            <w:tcBorders>
              <w:top w:val="single" w:sz="4" w:space="0" w:color="auto"/>
              <w:bottom w:val="single" w:sz="4" w:space="0" w:color="auto"/>
            </w:tcBorders>
          </w:tcPr>
          <w:p w14:paraId="3D25EF3D" w14:textId="29DCF32A" w:rsidR="00A224EC" w:rsidRPr="00B97CA5" w:rsidRDefault="00A224EC" w:rsidP="00A224EC">
            <w:pPr>
              <w:rPr>
                <w:rFonts w:cstheme="minorHAnsi"/>
              </w:rPr>
            </w:pPr>
            <w:r w:rsidRPr="00B97CA5">
              <w:rPr>
                <w:rFonts w:cstheme="minorHAnsi"/>
              </w:rPr>
              <w:t>End of financial year</w:t>
            </w:r>
          </w:p>
        </w:tc>
        <w:tc>
          <w:tcPr>
            <w:tcW w:w="1483" w:type="dxa"/>
            <w:tcBorders>
              <w:top w:val="single" w:sz="4" w:space="0" w:color="auto"/>
              <w:bottom w:val="single" w:sz="4" w:space="0" w:color="auto"/>
            </w:tcBorders>
          </w:tcPr>
          <w:p w14:paraId="7357DD5C" w14:textId="1AFC7A40" w:rsidR="00A224EC" w:rsidRPr="00B97CA5" w:rsidRDefault="00A224EC" w:rsidP="00A224EC">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0CD40956" w14:textId="12F791AC" w:rsidR="00A224EC" w:rsidRPr="00B97CA5" w:rsidRDefault="00A224EC" w:rsidP="00A224EC">
            <w:pPr>
              <w:rPr>
                <w:rFonts w:cstheme="minorHAnsi"/>
              </w:rPr>
            </w:pPr>
            <w:r w:rsidRPr="00B97CA5">
              <w:rPr>
                <w:rFonts w:cstheme="minorHAnsi"/>
              </w:rPr>
              <w:t>Secure disposal</w:t>
            </w:r>
          </w:p>
        </w:tc>
      </w:tr>
      <w:tr w:rsidR="00A224EC" w:rsidRPr="00B97CA5" w14:paraId="52C8BC08" w14:textId="77777777" w:rsidTr="00480114">
        <w:tc>
          <w:tcPr>
            <w:tcW w:w="1169" w:type="dxa"/>
            <w:tcBorders>
              <w:top w:val="single" w:sz="4" w:space="0" w:color="auto"/>
              <w:bottom w:val="single" w:sz="4" w:space="0" w:color="auto"/>
            </w:tcBorders>
          </w:tcPr>
          <w:p w14:paraId="29C1482B"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76FA6512"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7F04605E"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65F1E7AA"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0C5145CB"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24EF38D7"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08645D83" w14:textId="77777777" w:rsidR="00A224EC" w:rsidRPr="00B97CA5" w:rsidRDefault="00A224EC" w:rsidP="00A224EC">
            <w:pPr>
              <w:rPr>
                <w:rFonts w:cstheme="minorHAnsi"/>
              </w:rPr>
            </w:pPr>
          </w:p>
        </w:tc>
        <w:tc>
          <w:tcPr>
            <w:tcW w:w="1267" w:type="dxa"/>
            <w:tcBorders>
              <w:top w:val="single" w:sz="4" w:space="0" w:color="auto"/>
              <w:bottom w:val="single" w:sz="4" w:space="0" w:color="auto"/>
            </w:tcBorders>
          </w:tcPr>
          <w:p w14:paraId="0D64100F" w14:textId="77777777" w:rsidR="00A224EC" w:rsidRPr="00B97CA5" w:rsidRDefault="00A224EC" w:rsidP="00A224EC">
            <w:pPr>
              <w:rPr>
                <w:rFonts w:cstheme="minorHAnsi"/>
              </w:rPr>
            </w:pPr>
          </w:p>
        </w:tc>
      </w:tr>
      <w:tr w:rsidR="00A224EC" w:rsidRPr="00B97CA5" w14:paraId="160E2F2E" w14:textId="77777777" w:rsidTr="00B033E1">
        <w:tc>
          <w:tcPr>
            <w:tcW w:w="15388" w:type="dxa"/>
            <w:gridSpan w:val="8"/>
            <w:tcBorders>
              <w:top w:val="single" w:sz="4" w:space="0" w:color="auto"/>
              <w:bottom w:val="single" w:sz="4" w:space="0" w:color="auto"/>
            </w:tcBorders>
          </w:tcPr>
          <w:p w14:paraId="20FC9C8A" w14:textId="550C1F81" w:rsidR="00A224EC" w:rsidRPr="00B97CA5" w:rsidRDefault="00A224EC" w:rsidP="00A224EC">
            <w:pPr>
              <w:pStyle w:val="Heading2"/>
              <w:numPr>
                <w:ilvl w:val="0"/>
                <w:numId w:val="7"/>
              </w:numPr>
              <w:rPr>
                <w:rFonts w:cstheme="minorHAnsi"/>
              </w:rPr>
            </w:pPr>
            <w:bookmarkStart w:id="62" w:name="_Financial_Management_–_1"/>
            <w:bookmarkStart w:id="63" w:name="_Toc163833490"/>
            <w:bookmarkEnd w:id="62"/>
            <w:r w:rsidRPr="00B97CA5">
              <w:rPr>
                <w:rFonts w:cstheme="minorHAnsi"/>
              </w:rPr>
              <w:t>Financial Management – Contract Management</w:t>
            </w:r>
            <w:bookmarkEnd w:id="63"/>
            <w:r w:rsidRPr="00B97CA5">
              <w:rPr>
                <w:rFonts w:cstheme="minorHAnsi"/>
              </w:rPr>
              <w:t xml:space="preserve"> </w:t>
            </w:r>
          </w:p>
        </w:tc>
      </w:tr>
      <w:tr w:rsidR="00A224EC" w:rsidRPr="00B97CA5" w14:paraId="56A77464" w14:textId="77777777" w:rsidTr="00BE36B0">
        <w:tc>
          <w:tcPr>
            <w:tcW w:w="1169" w:type="dxa"/>
            <w:tcBorders>
              <w:top w:val="single" w:sz="4" w:space="0" w:color="auto"/>
              <w:bottom w:val="single" w:sz="4" w:space="0" w:color="auto"/>
            </w:tcBorders>
          </w:tcPr>
          <w:p w14:paraId="0FF27BAF" w14:textId="1994172C" w:rsidR="00A224EC" w:rsidRPr="00B97CA5" w:rsidRDefault="00A224EC" w:rsidP="00A224EC">
            <w:pPr>
              <w:rPr>
                <w:rFonts w:cstheme="minorHAnsi"/>
              </w:rPr>
            </w:pPr>
            <w:r w:rsidRPr="00B97CA5">
              <w:rPr>
                <w:rFonts w:cstheme="minorHAnsi"/>
              </w:rPr>
              <w:t>13.1</w:t>
            </w:r>
          </w:p>
        </w:tc>
        <w:tc>
          <w:tcPr>
            <w:tcW w:w="3911" w:type="dxa"/>
            <w:tcBorders>
              <w:top w:val="single" w:sz="4" w:space="0" w:color="auto"/>
              <w:bottom w:val="single" w:sz="4" w:space="0" w:color="auto"/>
            </w:tcBorders>
          </w:tcPr>
          <w:p w14:paraId="647F9A53" w14:textId="164763D5" w:rsidR="00A224EC" w:rsidRPr="00B97CA5" w:rsidRDefault="00A224EC" w:rsidP="00A224EC">
            <w:pPr>
              <w:autoSpaceDE w:val="0"/>
              <w:autoSpaceDN w:val="0"/>
              <w:adjustRightInd w:val="0"/>
              <w:rPr>
                <w:rFonts w:cstheme="minorHAnsi"/>
              </w:rPr>
            </w:pPr>
            <w:r w:rsidRPr="00B97CA5">
              <w:rPr>
                <w:rFonts w:cstheme="minorHAnsi"/>
              </w:rPr>
              <w:t>All records relating to the management of contracts under seal</w:t>
            </w:r>
          </w:p>
        </w:tc>
        <w:tc>
          <w:tcPr>
            <w:tcW w:w="2213" w:type="dxa"/>
            <w:tcBorders>
              <w:top w:val="single" w:sz="4" w:space="0" w:color="auto"/>
              <w:bottom w:val="single" w:sz="4" w:space="0" w:color="auto"/>
            </w:tcBorders>
            <w:shd w:val="clear" w:color="auto" w:fill="auto"/>
          </w:tcPr>
          <w:p w14:paraId="0E50535F" w14:textId="4DA645B7"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3A9B2899" w14:textId="7ECD6002"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6D713B30" w14:textId="27FC3EC3" w:rsidR="00A224EC" w:rsidRPr="00B97CA5" w:rsidRDefault="00A224EC" w:rsidP="00A224EC">
            <w:pPr>
              <w:rPr>
                <w:rFonts w:cstheme="minorHAnsi"/>
              </w:rPr>
            </w:pPr>
            <w:r w:rsidRPr="00B97CA5">
              <w:rPr>
                <w:rFonts w:cstheme="minorHAnsi"/>
              </w:rPr>
              <w:t>Current year + 12 years</w:t>
            </w:r>
          </w:p>
        </w:tc>
        <w:tc>
          <w:tcPr>
            <w:tcW w:w="1721" w:type="dxa"/>
            <w:tcBorders>
              <w:top w:val="single" w:sz="4" w:space="0" w:color="auto"/>
              <w:bottom w:val="single" w:sz="4" w:space="0" w:color="auto"/>
            </w:tcBorders>
          </w:tcPr>
          <w:p w14:paraId="2BF896D3" w14:textId="154CD704" w:rsidR="00A224EC" w:rsidRPr="00B97CA5" w:rsidRDefault="00A224EC" w:rsidP="00A224EC">
            <w:pPr>
              <w:rPr>
                <w:rFonts w:cstheme="minorHAnsi"/>
              </w:rPr>
            </w:pPr>
            <w:r w:rsidRPr="00B97CA5">
              <w:rPr>
                <w:rFonts w:cstheme="minorHAnsi"/>
              </w:rPr>
              <w:t>End of contract</w:t>
            </w:r>
          </w:p>
        </w:tc>
        <w:tc>
          <w:tcPr>
            <w:tcW w:w="1483" w:type="dxa"/>
            <w:tcBorders>
              <w:top w:val="single" w:sz="4" w:space="0" w:color="auto"/>
              <w:bottom w:val="single" w:sz="4" w:space="0" w:color="auto"/>
            </w:tcBorders>
          </w:tcPr>
          <w:p w14:paraId="7ABEF630" w14:textId="1A4F679D" w:rsidR="00A224EC" w:rsidRPr="00B97CA5" w:rsidRDefault="00A224EC" w:rsidP="00A224EC">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tcPr>
          <w:p w14:paraId="0AF791F7" w14:textId="3F661080" w:rsidR="00A224EC" w:rsidRPr="00B97CA5" w:rsidRDefault="00A224EC" w:rsidP="00A224EC">
            <w:pPr>
              <w:rPr>
                <w:rFonts w:cstheme="minorHAnsi"/>
              </w:rPr>
            </w:pPr>
            <w:r w:rsidRPr="00B97CA5">
              <w:rPr>
                <w:rFonts w:cstheme="minorHAnsi"/>
              </w:rPr>
              <w:t>Secure disposal</w:t>
            </w:r>
          </w:p>
        </w:tc>
      </w:tr>
      <w:tr w:rsidR="00A224EC" w:rsidRPr="00B97CA5" w14:paraId="4C240F32" w14:textId="77777777" w:rsidTr="001A1727">
        <w:tc>
          <w:tcPr>
            <w:tcW w:w="1169" w:type="dxa"/>
            <w:tcBorders>
              <w:top w:val="single" w:sz="4" w:space="0" w:color="auto"/>
              <w:bottom w:val="single" w:sz="4" w:space="0" w:color="auto"/>
            </w:tcBorders>
          </w:tcPr>
          <w:p w14:paraId="52BAAB1C" w14:textId="45713FEE" w:rsidR="00A224EC" w:rsidRPr="00B97CA5" w:rsidRDefault="00A224EC" w:rsidP="00A224EC">
            <w:pPr>
              <w:rPr>
                <w:rFonts w:cstheme="minorHAnsi"/>
              </w:rPr>
            </w:pPr>
            <w:r w:rsidRPr="00B97CA5">
              <w:rPr>
                <w:rFonts w:cstheme="minorHAnsi"/>
              </w:rPr>
              <w:t>13.2</w:t>
            </w:r>
          </w:p>
        </w:tc>
        <w:tc>
          <w:tcPr>
            <w:tcW w:w="3911" w:type="dxa"/>
            <w:tcBorders>
              <w:top w:val="single" w:sz="4" w:space="0" w:color="auto"/>
              <w:bottom w:val="single" w:sz="4" w:space="0" w:color="auto"/>
            </w:tcBorders>
          </w:tcPr>
          <w:p w14:paraId="5E433726" w14:textId="57B5CC15" w:rsidR="00A224EC" w:rsidRPr="00B97CA5" w:rsidRDefault="00A224EC" w:rsidP="00A224EC">
            <w:pPr>
              <w:autoSpaceDE w:val="0"/>
              <w:autoSpaceDN w:val="0"/>
              <w:adjustRightInd w:val="0"/>
              <w:rPr>
                <w:rFonts w:cstheme="minorHAnsi"/>
              </w:rPr>
            </w:pPr>
            <w:r w:rsidRPr="00B97CA5">
              <w:rPr>
                <w:rFonts w:cstheme="minorHAnsi"/>
              </w:rPr>
              <w:t>All records relating to the management of contracts under signature</w:t>
            </w:r>
          </w:p>
        </w:tc>
        <w:tc>
          <w:tcPr>
            <w:tcW w:w="2213" w:type="dxa"/>
            <w:tcBorders>
              <w:top w:val="single" w:sz="4" w:space="0" w:color="auto"/>
              <w:bottom w:val="single" w:sz="4" w:space="0" w:color="auto"/>
            </w:tcBorders>
            <w:shd w:val="clear" w:color="auto" w:fill="auto"/>
          </w:tcPr>
          <w:p w14:paraId="53A78ECF" w14:textId="702D8DFA"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5E1E8B84" w14:textId="1EACB412"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54DB2B82" w14:textId="4227B6BE"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7720EAEC" w14:textId="73B8C67C" w:rsidR="00A224EC" w:rsidRPr="00B97CA5" w:rsidRDefault="00A224EC" w:rsidP="00A224EC">
            <w:pPr>
              <w:rPr>
                <w:rFonts w:cstheme="minorHAnsi"/>
              </w:rPr>
            </w:pPr>
            <w:r w:rsidRPr="00B97CA5">
              <w:rPr>
                <w:rFonts w:cstheme="minorHAnsi"/>
              </w:rPr>
              <w:t>End of contract</w:t>
            </w:r>
          </w:p>
        </w:tc>
        <w:tc>
          <w:tcPr>
            <w:tcW w:w="1483" w:type="dxa"/>
            <w:tcBorders>
              <w:top w:val="single" w:sz="4" w:space="0" w:color="auto"/>
              <w:bottom w:val="single" w:sz="4" w:space="0" w:color="auto"/>
            </w:tcBorders>
          </w:tcPr>
          <w:p w14:paraId="44E151A0" w14:textId="7510CB38" w:rsidR="00A224EC" w:rsidRPr="00B97CA5" w:rsidRDefault="00A224EC" w:rsidP="00A224EC">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tcPr>
          <w:p w14:paraId="13054490" w14:textId="22CD0402" w:rsidR="00A224EC" w:rsidRPr="00B97CA5" w:rsidRDefault="00A224EC" w:rsidP="00A224EC">
            <w:pPr>
              <w:rPr>
                <w:rFonts w:cstheme="minorHAnsi"/>
              </w:rPr>
            </w:pPr>
            <w:r w:rsidRPr="00B97CA5">
              <w:rPr>
                <w:rFonts w:cstheme="minorHAnsi"/>
              </w:rPr>
              <w:t>Secure disposal</w:t>
            </w:r>
          </w:p>
        </w:tc>
      </w:tr>
      <w:tr w:rsidR="00A224EC" w:rsidRPr="00B97CA5" w14:paraId="4F4A8813" w14:textId="77777777" w:rsidTr="006C33A3">
        <w:tc>
          <w:tcPr>
            <w:tcW w:w="1169" w:type="dxa"/>
            <w:tcBorders>
              <w:top w:val="single" w:sz="4" w:space="0" w:color="auto"/>
              <w:bottom w:val="single" w:sz="4" w:space="0" w:color="auto"/>
            </w:tcBorders>
          </w:tcPr>
          <w:p w14:paraId="17DEF525" w14:textId="1C4CC02C" w:rsidR="00A224EC" w:rsidRPr="00B97CA5" w:rsidRDefault="00A224EC" w:rsidP="00A224EC">
            <w:pPr>
              <w:rPr>
                <w:rFonts w:cstheme="minorHAnsi"/>
              </w:rPr>
            </w:pPr>
            <w:r w:rsidRPr="00B97CA5">
              <w:rPr>
                <w:rFonts w:cstheme="minorHAnsi"/>
              </w:rPr>
              <w:t>13.3</w:t>
            </w:r>
          </w:p>
        </w:tc>
        <w:tc>
          <w:tcPr>
            <w:tcW w:w="3911" w:type="dxa"/>
            <w:tcBorders>
              <w:top w:val="single" w:sz="4" w:space="0" w:color="auto"/>
              <w:bottom w:val="single" w:sz="4" w:space="0" w:color="auto"/>
            </w:tcBorders>
          </w:tcPr>
          <w:p w14:paraId="5F6F55F2" w14:textId="698653A6" w:rsidR="00A224EC" w:rsidRPr="00B97CA5" w:rsidRDefault="00A224EC" w:rsidP="00A224EC">
            <w:pPr>
              <w:autoSpaceDE w:val="0"/>
              <w:autoSpaceDN w:val="0"/>
              <w:adjustRightInd w:val="0"/>
              <w:rPr>
                <w:rFonts w:cstheme="minorHAnsi"/>
              </w:rPr>
            </w:pPr>
            <w:r w:rsidRPr="00B97CA5">
              <w:rPr>
                <w:rFonts w:cstheme="minorHAnsi"/>
              </w:rPr>
              <w:t>Records relating to the monitoring of contracts</w:t>
            </w:r>
          </w:p>
        </w:tc>
        <w:tc>
          <w:tcPr>
            <w:tcW w:w="2213" w:type="dxa"/>
            <w:tcBorders>
              <w:top w:val="single" w:sz="4" w:space="0" w:color="auto"/>
              <w:bottom w:val="single" w:sz="4" w:space="0" w:color="auto"/>
            </w:tcBorders>
            <w:shd w:val="clear" w:color="auto" w:fill="auto"/>
          </w:tcPr>
          <w:p w14:paraId="4D410605" w14:textId="30704EB8"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w:t>
            </w:r>
            <w:r>
              <w:rPr>
                <w:rFonts w:cstheme="minorHAnsi"/>
              </w:rPr>
              <w:lastRenderedPageBreak/>
              <w:t xml:space="preserve">electronic secure admin area.  </w:t>
            </w:r>
          </w:p>
        </w:tc>
        <w:tc>
          <w:tcPr>
            <w:tcW w:w="1350" w:type="dxa"/>
            <w:tcBorders>
              <w:top w:val="single" w:sz="4" w:space="0" w:color="auto"/>
              <w:bottom w:val="single" w:sz="4" w:space="0" w:color="auto"/>
            </w:tcBorders>
            <w:shd w:val="clear" w:color="auto" w:fill="auto"/>
          </w:tcPr>
          <w:p w14:paraId="5290D73D" w14:textId="5F88AE13" w:rsidR="00A224EC" w:rsidRPr="00B97CA5" w:rsidRDefault="00A224EC" w:rsidP="00A224EC">
            <w:pPr>
              <w:rPr>
                <w:rFonts w:cstheme="minorHAnsi"/>
                <w:b/>
                <w:bCs/>
              </w:rPr>
            </w:pPr>
            <w:r w:rsidRPr="00A224EC">
              <w:rPr>
                <w:rFonts w:cstheme="minorHAnsi"/>
              </w:rPr>
              <w:lastRenderedPageBreak/>
              <w:t xml:space="preserve">Business manager </w:t>
            </w:r>
            <w:r>
              <w:rPr>
                <w:rFonts w:cstheme="minorHAnsi"/>
              </w:rPr>
              <w:lastRenderedPageBreak/>
              <w:t xml:space="preserve">and admin team </w:t>
            </w:r>
          </w:p>
        </w:tc>
        <w:tc>
          <w:tcPr>
            <w:tcW w:w="2274" w:type="dxa"/>
            <w:tcBorders>
              <w:top w:val="single" w:sz="4" w:space="0" w:color="auto"/>
              <w:bottom w:val="single" w:sz="4" w:space="0" w:color="auto"/>
            </w:tcBorders>
            <w:shd w:val="clear" w:color="auto" w:fill="auto"/>
          </w:tcPr>
          <w:p w14:paraId="199E2ECE" w14:textId="7E5D86CA" w:rsidR="00A224EC" w:rsidRPr="00B97CA5" w:rsidRDefault="00A224EC" w:rsidP="00A224EC">
            <w:pPr>
              <w:rPr>
                <w:rFonts w:cstheme="minorHAnsi"/>
              </w:rPr>
            </w:pPr>
            <w:r w:rsidRPr="00B97CA5">
              <w:rPr>
                <w:rFonts w:cstheme="minorHAnsi"/>
              </w:rPr>
              <w:lastRenderedPageBreak/>
              <w:t>Current year + 6 or 12 years</w:t>
            </w:r>
          </w:p>
        </w:tc>
        <w:tc>
          <w:tcPr>
            <w:tcW w:w="1721" w:type="dxa"/>
            <w:tcBorders>
              <w:top w:val="single" w:sz="4" w:space="0" w:color="auto"/>
              <w:bottom w:val="single" w:sz="4" w:space="0" w:color="auto"/>
            </w:tcBorders>
          </w:tcPr>
          <w:p w14:paraId="64766109" w14:textId="6D04F3A8"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2C758C0F" w14:textId="7DDA08C1" w:rsidR="00A224EC" w:rsidRPr="00B97CA5" w:rsidRDefault="00A224EC" w:rsidP="00A224EC">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tcPr>
          <w:p w14:paraId="348AE39B" w14:textId="308EC0EA" w:rsidR="00A224EC" w:rsidRPr="00B97CA5" w:rsidRDefault="00A224EC" w:rsidP="00A224EC">
            <w:pPr>
              <w:rPr>
                <w:rFonts w:cstheme="minorHAnsi"/>
              </w:rPr>
            </w:pPr>
            <w:r w:rsidRPr="00B97CA5">
              <w:rPr>
                <w:rFonts w:cstheme="minorHAnsi"/>
              </w:rPr>
              <w:t>Secure disposal</w:t>
            </w:r>
          </w:p>
        </w:tc>
      </w:tr>
      <w:tr w:rsidR="00A224EC" w:rsidRPr="00B97CA5" w14:paraId="3926F732" w14:textId="77777777" w:rsidTr="00480114">
        <w:tc>
          <w:tcPr>
            <w:tcW w:w="1169" w:type="dxa"/>
            <w:tcBorders>
              <w:top w:val="single" w:sz="4" w:space="0" w:color="auto"/>
              <w:bottom w:val="single" w:sz="4" w:space="0" w:color="auto"/>
            </w:tcBorders>
          </w:tcPr>
          <w:p w14:paraId="3206C706"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490DFA16"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383FEDB7"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078F6983"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23CF8CE0"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6C5C2F62"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2792C3C8" w14:textId="77777777" w:rsidR="00A224EC" w:rsidRPr="00B97CA5" w:rsidRDefault="00A224EC" w:rsidP="00A224EC">
            <w:pPr>
              <w:rPr>
                <w:rFonts w:cstheme="minorHAnsi"/>
              </w:rPr>
            </w:pPr>
          </w:p>
        </w:tc>
        <w:tc>
          <w:tcPr>
            <w:tcW w:w="1267" w:type="dxa"/>
            <w:tcBorders>
              <w:top w:val="single" w:sz="4" w:space="0" w:color="auto"/>
              <w:bottom w:val="single" w:sz="4" w:space="0" w:color="auto"/>
            </w:tcBorders>
          </w:tcPr>
          <w:p w14:paraId="446D88D4" w14:textId="77777777" w:rsidR="00A224EC" w:rsidRPr="00B97CA5" w:rsidRDefault="00A224EC" w:rsidP="00A224EC">
            <w:pPr>
              <w:rPr>
                <w:rFonts w:cstheme="minorHAnsi"/>
              </w:rPr>
            </w:pPr>
          </w:p>
        </w:tc>
      </w:tr>
      <w:tr w:rsidR="00A224EC" w:rsidRPr="00B97CA5" w14:paraId="5ECFAFB4" w14:textId="77777777" w:rsidTr="00B033E1">
        <w:tc>
          <w:tcPr>
            <w:tcW w:w="15388" w:type="dxa"/>
            <w:gridSpan w:val="8"/>
            <w:tcBorders>
              <w:top w:val="single" w:sz="4" w:space="0" w:color="auto"/>
              <w:bottom w:val="single" w:sz="4" w:space="0" w:color="auto"/>
            </w:tcBorders>
          </w:tcPr>
          <w:p w14:paraId="09DF83CB" w14:textId="7EB1F212" w:rsidR="00A224EC" w:rsidRPr="00B97CA5" w:rsidRDefault="00A224EC" w:rsidP="00A224EC">
            <w:pPr>
              <w:pStyle w:val="Heading2"/>
              <w:numPr>
                <w:ilvl w:val="0"/>
                <w:numId w:val="7"/>
              </w:numPr>
            </w:pPr>
            <w:bookmarkStart w:id="64" w:name="_Financial_Management_–_3"/>
            <w:bookmarkStart w:id="65" w:name="_Toc163833491"/>
            <w:bookmarkEnd w:id="64"/>
            <w:r w:rsidRPr="00B97CA5">
              <w:rPr>
                <w:rFonts w:cstheme="minorHAnsi"/>
              </w:rPr>
              <w:t>Financial Management – School Fund</w:t>
            </w:r>
            <w:r>
              <w:rPr>
                <w:rFonts w:cstheme="minorHAnsi"/>
              </w:rPr>
              <w:t xml:space="preserve"> </w:t>
            </w:r>
            <w:r>
              <w:rPr>
                <w:rFonts w:cstheme="minorHAnsi"/>
                <w:color w:val="00B050"/>
              </w:rPr>
              <w:t>[</w:t>
            </w:r>
            <w:r w:rsidRPr="005E13CB">
              <w:rPr>
                <w:rFonts w:cstheme="minorHAnsi"/>
                <w:color w:val="00B050"/>
              </w:rPr>
              <w:t xml:space="preserve">where one </w:t>
            </w:r>
            <w:r w:rsidRPr="00E77CCE">
              <w:rPr>
                <w:rFonts w:cstheme="minorHAnsi"/>
                <w:color w:val="00B050"/>
              </w:rPr>
              <w:t xml:space="preserve">exists, or has done in the </w:t>
            </w:r>
            <w:r w:rsidRPr="005E13CB">
              <w:rPr>
                <w:rFonts w:cstheme="minorHAnsi"/>
                <w:color w:val="00B050"/>
              </w:rPr>
              <w:t>previous 7yrs</w:t>
            </w:r>
            <w:r>
              <w:rPr>
                <w:rFonts w:cstheme="minorHAnsi"/>
                <w:color w:val="00B050"/>
              </w:rPr>
              <w:t>]</w:t>
            </w:r>
            <w:bookmarkEnd w:id="65"/>
          </w:p>
        </w:tc>
      </w:tr>
      <w:tr w:rsidR="00A224EC" w:rsidRPr="00B97CA5" w14:paraId="5DE2F9E6" w14:textId="77777777" w:rsidTr="00B24B46">
        <w:tc>
          <w:tcPr>
            <w:tcW w:w="1169" w:type="dxa"/>
            <w:tcBorders>
              <w:top w:val="single" w:sz="4" w:space="0" w:color="auto"/>
              <w:bottom w:val="single" w:sz="4" w:space="0" w:color="auto"/>
            </w:tcBorders>
          </w:tcPr>
          <w:p w14:paraId="03C5D6BE" w14:textId="0E627653" w:rsidR="00A224EC" w:rsidRPr="00B97CA5" w:rsidRDefault="00A224EC" w:rsidP="00A224EC">
            <w:pPr>
              <w:rPr>
                <w:rFonts w:cstheme="minorHAnsi"/>
              </w:rPr>
            </w:pPr>
            <w:r w:rsidRPr="00B97CA5">
              <w:rPr>
                <w:rFonts w:cstheme="minorHAnsi"/>
              </w:rPr>
              <w:t>14.1</w:t>
            </w:r>
          </w:p>
        </w:tc>
        <w:tc>
          <w:tcPr>
            <w:tcW w:w="3911" w:type="dxa"/>
            <w:tcBorders>
              <w:top w:val="single" w:sz="4" w:space="0" w:color="auto"/>
              <w:bottom w:val="single" w:sz="4" w:space="0" w:color="auto"/>
            </w:tcBorders>
          </w:tcPr>
          <w:p w14:paraId="0EE31CAC" w14:textId="77777777" w:rsidR="00A224EC" w:rsidRPr="00B97CA5" w:rsidRDefault="00A224EC" w:rsidP="00A224EC">
            <w:pPr>
              <w:autoSpaceDE w:val="0"/>
              <w:autoSpaceDN w:val="0"/>
              <w:adjustRightInd w:val="0"/>
              <w:rPr>
                <w:rFonts w:cstheme="minorHAnsi"/>
              </w:rPr>
            </w:pPr>
            <w:r w:rsidRPr="00B97CA5">
              <w:rPr>
                <w:rFonts w:cstheme="minorHAnsi"/>
              </w:rPr>
              <w:t>School Fund:</w:t>
            </w:r>
          </w:p>
          <w:p w14:paraId="084FE054" w14:textId="77777777"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cheque books and paying in books</w:t>
            </w:r>
          </w:p>
          <w:p w14:paraId="798A0C66" w14:textId="77777777"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ledger</w:t>
            </w:r>
          </w:p>
          <w:p w14:paraId="6484147A" w14:textId="77777777"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invoices</w:t>
            </w:r>
          </w:p>
          <w:p w14:paraId="530B1557" w14:textId="77777777"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receipts</w:t>
            </w:r>
          </w:p>
          <w:p w14:paraId="5469697A" w14:textId="619860C1"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bank statements</w:t>
            </w:r>
          </w:p>
          <w:p w14:paraId="57CBDCDC" w14:textId="6B4FDCC4" w:rsidR="00A224EC" w:rsidRPr="00B97CA5" w:rsidRDefault="00A224EC" w:rsidP="00A224EC">
            <w:pPr>
              <w:pStyle w:val="ListParagraph"/>
              <w:numPr>
                <w:ilvl w:val="0"/>
                <w:numId w:val="11"/>
              </w:numPr>
              <w:autoSpaceDE w:val="0"/>
              <w:autoSpaceDN w:val="0"/>
              <w:adjustRightInd w:val="0"/>
              <w:rPr>
                <w:rFonts w:cstheme="minorHAnsi"/>
              </w:rPr>
            </w:pPr>
            <w:r w:rsidRPr="00B97CA5">
              <w:rPr>
                <w:rFonts w:cstheme="minorHAnsi"/>
              </w:rPr>
              <w:t>journey books</w:t>
            </w:r>
          </w:p>
        </w:tc>
        <w:tc>
          <w:tcPr>
            <w:tcW w:w="2213" w:type="dxa"/>
            <w:tcBorders>
              <w:top w:val="single" w:sz="4" w:space="0" w:color="auto"/>
              <w:bottom w:val="single" w:sz="4" w:space="0" w:color="auto"/>
            </w:tcBorders>
            <w:shd w:val="clear" w:color="auto" w:fill="auto"/>
          </w:tcPr>
          <w:p w14:paraId="42E4D9B6" w14:textId="0A400673" w:rsidR="00A224EC" w:rsidRPr="00B97CA5" w:rsidRDefault="00A224EC" w:rsidP="00A224EC">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6080E345" w14:textId="55440EF1" w:rsidR="00A224EC" w:rsidRPr="00B97CA5" w:rsidRDefault="00A224EC" w:rsidP="00A224EC">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4B9BCB32" w14:textId="6D6733C6"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32CF240B" w14:textId="5ECF48BF" w:rsidR="00A224EC" w:rsidRPr="00B97CA5" w:rsidRDefault="00A224EC" w:rsidP="00A224EC">
            <w:pPr>
              <w:rPr>
                <w:rFonts w:cstheme="minorHAnsi"/>
              </w:rPr>
            </w:pPr>
            <w:r w:rsidRPr="00B97CA5">
              <w:rPr>
                <w:rFonts w:cstheme="minorHAnsi"/>
              </w:rPr>
              <w:t>End of use</w:t>
            </w:r>
          </w:p>
        </w:tc>
        <w:tc>
          <w:tcPr>
            <w:tcW w:w="1483" w:type="dxa"/>
            <w:tcBorders>
              <w:top w:val="single" w:sz="4" w:space="0" w:color="auto"/>
              <w:bottom w:val="single" w:sz="4" w:space="0" w:color="auto"/>
            </w:tcBorders>
          </w:tcPr>
          <w:p w14:paraId="3CFB2953" w14:textId="50D0BB5F" w:rsidR="00A224EC" w:rsidRPr="00B97CA5" w:rsidRDefault="00A224EC" w:rsidP="00A224EC">
            <w:pPr>
              <w:autoSpaceDE w:val="0"/>
              <w:autoSpaceDN w:val="0"/>
              <w:adjustRightInd w:val="0"/>
              <w:rPr>
                <w:rFonts w:cstheme="minorHAnsi"/>
              </w:rPr>
            </w:pPr>
            <w:r w:rsidRPr="00B97CA5">
              <w:rPr>
                <w:rFonts w:cstheme="minorHAnsi"/>
              </w:rPr>
              <w:t>Financial Services Act 2012, HMRC regulations</w:t>
            </w:r>
          </w:p>
          <w:p w14:paraId="4FA67C88" w14:textId="372CC3A6" w:rsidR="00A224EC" w:rsidRPr="00B97CA5" w:rsidRDefault="00A224EC" w:rsidP="00A224EC">
            <w:pPr>
              <w:rPr>
                <w:rFonts w:cstheme="minorHAnsi"/>
              </w:rPr>
            </w:pPr>
            <w:r w:rsidRPr="00B97CA5">
              <w:rPr>
                <w:rFonts w:cstheme="minorHAnsi"/>
              </w:rPr>
              <w:t>Companies Act 2006</w:t>
            </w:r>
          </w:p>
        </w:tc>
        <w:tc>
          <w:tcPr>
            <w:tcW w:w="1267" w:type="dxa"/>
            <w:tcBorders>
              <w:top w:val="single" w:sz="4" w:space="0" w:color="auto"/>
              <w:bottom w:val="single" w:sz="4" w:space="0" w:color="auto"/>
            </w:tcBorders>
          </w:tcPr>
          <w:p w14:paraId="410452A2" w14:textId="24CC3086" w:rsidR="00A224EC" w:rsidRPr="00B97CA5" w:rsidRDefault="00A224EC" w:rsidP="00A224EC">
            <w:pPr>
              <w:rPr>
                <w:rFonts w:cstheme="minorHAnsi"/>
              </w:rPr>
            </w:pPr>
            <w:r w:rsidRPr="00B97CA5">
              <w:rPr>
                <w:rFonts w:cstheme="minorHAnsi"/>
              </w:rPr>
              <w:t>Secure disposal</w:t>
            </w:r>
          </w:p>
        </w:tc>
      </w:tr>
      <w:tr w:rsidR="00A224EC" w:rsidRPr="00B97CA5" w14:paraId="7FE6DBA9" w14:textId="77777777" w:rsidTr="00480114">
        <w:tc>
          <w:tcPr>
            <w:tcW w:w="1169" w:type="dxa"/>
            <w:tcBorders>
              <w:top w:val="single" w:sz="4" w:space="0" w:color="auto"/>
              <w:bottom w:val="single" w:sz="4" w:space="0" w:color="auto"/>
            </w:tcBorders>
          </w:tcPr>
          <w:p w14:paraId="4E8B6B28"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559AC29C"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D28B5C9"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0DD2B511"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677906DE"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29096D9C"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69BEAFEB" w14:textId="77777777" w:rsidR="00A224EC" w:rsidRPr="00B97CA5" w:rsidRDefault="00A224EC" w:rsidP="00A224EC">
            <w:pPr>
              <w:autoSpaceDE w:val="0"/>
              <w:autoSpaceDN w:val="0"/>
              <w:adjustRightInd w:val="0"/>
              <w:rPr>
                <w:rFonts w:cstheme="minorHAnsi"/>
              </w:rPr>
            </w:pPr>
          </w:p>
        </w:tc>
        <w:tc>
          <w:tcPr>
            <w:tcW w:w="1267" w:type="dxa"/>
            <w:tcBorders>
              <w:top w:val="single" w:sz="4" w:space="0" w:color="auto"/>
              <w:bottom w:val="single" w:sz="4" w:space="0" w:color="auto"/>
            </w:tcBorders>
          </w:tcPr>
          <w:p w14:paraId="536FB7B1" w14:textId="77777777" w:rsidR="00A224EC" w:rsidRPr="00B97CA5" w:rsidRDefault="00A224EC" w:rsidP="00A224EC">
            <w:pPr>
              <w:rPr>
                <w:rFonts w:cstheme="minorHAnsi"/>
              </w:rPr>
            </w:pPr>
          </w:p>
        </w:tc>
      </w:tr>
      <w:tr w:rsidR="00A224EC" w:rsidRPr="00B97CA5" w14:paraId="4B5802BB" w14:textId="77777777" w:rsidTr="00B033E1">
        <w:tc>
          <w:tcPr>
            <w:tcW w:w="15388" w:type="dxa"/>
            <w:gridSpan w:val="8"/>
            <w:tcBorders>
              <w:top w:val="single" w:sz="4" w:space="0" w:color="auto"/>
              <w:bottom w:val="single" w:sz="4" w:space="0" w:color="auto"/>
            </w:tcBorders>
          </w:tcPr>
          <w:p w14:paraId="50904FF3" w14:textId="01300225" w:rsidR="00A224EC" w:rsidRPr="00B97CA5" w:rsidRDefault="00A224EC" w:rsidP="00A224EC">
            <w:pPr>
              <w:pStyle w:val="Heading2"/>
              <w:numPr>
                <w:ilvl w:val="0"/>
                <w:numId w:val="7"/>
              </w:numPr>
              <w:rPr>
                <w:rFonts w:cstheme="minorHAnsi"/>
              </w:rPr>
            </w:pPr>
            <w:bookmarkStart w:id="66" w:name="_Financial_Management_–_4"/>
            <w:bookmarkStart w:id="67" w:name="_Toc163833492"/>
            <w:bookmarkEnd w:id="66"/>
            <w:r w:rsidRPr="00B97CA5">
              <w:rPr>
                <w:rFonts w:cstheme="minorHAnsi"/>
              </w:rPr>
              <w:t>Financial Management – School Meals</w:t>
            </w:r>
            <w:bookmarkEnd w:id="67"/>
          </w:p>
        </w:tc>
      </w:tr>
      <w:tr w:rsidR="00A224EC" w:rsidRPr="00B97CA5" w14:paraId="1CE5786D" w14:textId="77777777" w:rsidTr="00A07870">
        <w:tc>
          <w:tcPr>
            <w:tcW w:w="1169" w:type="dxa"/>
            <w:tcBorders>
              <w:top w:val="single" w:sz="4" w:space="0" w:color="auto"/>
              <w:bottom w:val="single" w:sz="4" w:space="0" w:color="auto"/>
            </w:tcBorders>
          </w:tcPr>
          <w:p w14:paraId="05175B51" w14:textId="2ECD9529" w:rsidR="00A224EC" w:rsidRPr="00B97CA5" w:rsidRDefault="00A224EC" w:rsidP="00A224EC">
            <w:pPr>
              <w:rPr>
                <w:rFonts w:cstheme="minorHAnsi"/>
              </w:rPr>
            </w:pPr>
            <w:r w:rsidRPr="00B97CA5">
              <w:rPr>
                <w:rFonts w:cstheme="minorHAnsi"/>
              </w:rPr>
              <w:t>15.1</w:t>
            </w:r>
          </w:p>
        </w:tc>
        <w:tc>
          <w:tcPr>
            <w:tcW w:w="3911" w:type="dxa"/>
            <w:tcBorders>
              <w:top w:val="single" w:sz="4" w:space="0" w:color="auto"/>
              <w:bottom w:val="single" w:sz="4" w:space="0" w:color="auto"/>
            </w:tcBorders>
          </w:tcPr>
          <w:p w14:paraId="6C16E78C" w14:textId="3117AB27" w:rsidR="00A224EC" w:rsidRPr="00B97CA5" w:rsidRDefault="00A224EC" w:rsidP="00A224EC">
            <w:pPr>
              <w:autoSpaceDE w:val="0"/>
              <w:autoSpaceDN w:val="0"/>
              <w:adjustRightInd w:val="0"/>
              <w:rPr>
                <w:rFonts w:cstheme="minorHAnsi"/>
              </w:rPr>
            </w:pPr>
            <w:r w:rsidRPr="00B97CA5">
              <w:rPr>
                <w:rFonts w:cstheme="minorHAnsi"/>
              </w:rPr>
              <w:t>Free School Meals Register</w:t>
            </w:r>
            <w:r>
              <w:rPr>
                <w:rFonts w:cstheme="minorHAnsi"/>
              </w:rPr>
              <w:t xml:space="preserve">, </w:t>
            </w:r>
            <w:r w:rsidRPr="0083303B">
              <w:rPr>
                <w:rFonts w:cstheme="minorHAnsi"/>
                <w:color w:val="00B050"/>
              </w:rPr>
              <w:t xml:space="preserve">including evidence of successful </w:t>
            </w:r>
            <w:r>
              <w:rPr>
                <w:rFonts w:cstheme="minorHAnsi"/>
                <w:color w:val="00B050"/>
              </w:rPr>
              <w:t>S</w:t>
            </w:r>
            <w:r w:rsidRPr="0083303B">
              <w:rPr>
                <w:rFonts w:cstheme="minorHAnsi"/>
                <w:color w:val="00B050"/>
              </w:rPr>
              <w:t>FM eligibility checks</w:t>
            </w:r>
          </w:p>
        </w:tc>
        <w:tc>
          <w:tcPr>
            <w:tcW w:w="2213" w:type="dxa"/>
            <w:tcBorders>
              <w:top w:val="single" w:sz="4" w:space="0" w:color="auto"/>
              <w:bottom w:val="single" w:sz="4" w:space="0" w:color="auto"/>
            </w:tcBorders>
            <w:shd w:val="clear" w:color="auto" w:fill="auto"/>
          </w:tcPr>
          <w:p w14:paraId="45BDDDBF" w14:textId="473BB8A2" w:rsidR="00A224EC" w:rsidRPr="00A07870" w:rsidRDefault="00003F2A" w:rsidP="00A224EC">
            <w:pPr>
              <w:rPr>
                <w:rFonts w:cstheme="minorHAnsi"/>
              </w:rPr>
            </w:pPr>
            <w:r w:rsidRPr="00A07870">
              <w:rPr>
                <w:rFonts w:cstheme="minorHAnsi"/>
                <w:color w:val="00B050"/>
              </w:rPr>
              <w:t xml:space="preserve">Secure area in school on Admin Docs and staff secure </w:t>
            </w:r>
          </w:p>
        </w:tc>
        <w:tc>
          <w:tcPr>
            <w:tcW w:w="1350" w:type="dxa"/>
            <w:tcBorders>
              <w:top w:val="single" w:sz="4" w:space="0" w:color="auto"/>
              <w:bottom w:val="single" w:sz="4" w:space="0" w:color="auto"/>
            </w:tcBorders>
            <w:shd w:val="clear" w:color="auto" w:fill="auto"/>
          </w:tcPr>
          <w:p w14:paraId="1FF0B3D7" w14:textId="2056EF76" w:rsidR="00A224EC" w:rsidRPr="00A07870" w:rsidRDefault="00003F2A" w:rsidP="00A224EC">
            <w:pPr>
              <w:rPr>
                <w:rFonts w:cstheme="minorHAnsi"/>
              </w:rPr>
            </w:pPr>
            <w:r w:rsidRPr="00A07870">
              <w:rPr>
                <w:rFonts w:cstheme="minorHAnsi"/>
              </w:rPr>
              <w:t>Office Manager</w:t>
            </w:r>
          </w:p>
        </w:tc>
        <w:tc>
          <w:tcPr>
            <w:tcW w:w="2274" w:type="dxa"/>
            <w:tcBorders>
              <w:top w:val="single" w:sz="4" w:space="0" w:color="auto"/>
              <w:bottom w:val="single" w:sz="4" w:space="0" w:color="auto"/>
            </w:tcBorders>
            <w:shd w:val="clear" w:color="auto" w:fill="auto"/>
          </w:tcPr>
          <w:p w14:paraId="70301592" w14:textId="093A956C" w:rsidR="00A224EC" w:rsidRPr="00B97CA5" w:rsidRDefault="00A224EC" w:rsidP="00A224EC">
            <w:pPr>
              <w:rPr>
                <w:rFonts w:cstheme="minorHAnsi"/>
              </w:rPr>
            </w:pPr>
            <w:r w:rsidRPr="00B97CA5">
              <w:rPr>
                <w:rFonts w:cstheme="minorHAnsi"/>
              </w:rPr>
              <w:t>Current year + 6 years</w:t>
            </w:r>
          </w:p>
        </w:tc>
        <w:tc>
          <w:tcPr>
            <w:tcW w:w="1721" w:type="dxa"/>
            <w:tcBorders>
              <w:top w:val="single" w:sz="4" w:space="0" w:color="auto"/>
              <w:bottom w:val="single" w:sz="4" w:space="0" w:color="auto"/>
            </w:tcBorders>
          </w:tcPr>
          <w:p w14:paraId="7FB87367" w14:textId="208BF815"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62302FE0" w14:textId="2029F45C" w:rsidR="00A224EC" w:rsidRPr="00B97CA5" w:rsidRDefault="00A224EC" w:rsidP="00A224EC">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6DA98F25" w14:textId="524FB4D4" w:rsidR="00A224EC" w:rsidRPr="00B97CA5" w:rsidRDefault="00A224EC" w:rsidP="00A224EC">
            <w:pPr>
              <w:rPr>
                <w:rFonts w:cstheme="minorHAnsi"/>
              </w:rPr>
            </w:pPr>
            <w:r w:rsidRPr="00B97CA5">
              <w:rPr>
                <w:rFonts w:cstheme="minorHAnsi"/>
              </w:rPr>
              <w:t>Secure disposal</w:t>
            </w:r>
          </w:p>
        </w:tc>
      </w:tr>
      <w:tr w:rsidR="00A224EC" w:rsidRPr="00B97CA5" w14:paraId="4EB91A41" w14:textId="77777777" w:rsidTr="00A07870">
        <w:tc>
          <w:tcPr>
            <w:tcW w:w="1169" w:type="dxa"/>
            <w:tcBorders>
              <w:top w:val="single" w:sz="4" w:space="0" w:color="auto"/>
              <w:bottom w:val="single" w:sz="4" w:space="0" w:color="auto"/>
            </w:tcBorders>
          </w:tcPr>
          <w:p w14:paraId="43786F04" w14:textId="024AF60D" w:rsidR="00A224EC" w:rsidRPr="00B97CA5" w:rsidRDefault="00A224EC" w:rsidP="00A224EC">
            <w:pPr>
              <w:rPr>
                <w:rFonts w:cstheme="minorHAnsi"/>
              </w:rPr>
            </w:pPr>
            <w:r w:rsidRPr="00B97CA5">
              <w:rPr>
                <w:rFonts w:cstheme="minorHAnsi"/>
              </w:rPr>
              <w:t>15.2</w:t>
            </w:r>
          </w:p>
        </w:tc>
        <w:tc>
          <w:tcPr>
            <w:tcW w:w="3911" w:type="dxa"/>
            <w:tcBorders>
              <w:top w:val="single" w:sz="4" w:space="0" w:color="auto"/>
              <w:bottom w:val="single" w:sz="4" w:space="0" w:color="auto"/>
            </w:tcBorders>
          </w:tcPr>
          <w:p w14:paraId="7E47D054" w14:textId="6F2FFF75" w:rsidR="00A224EC" w:rsidRPr="00B97CA5" w:rsidRDefault="00A224EC" w:rsidP="00A224EC">
            <w:pPr>
              <w:autoSpaceDE w:val="0"/>
              <w:autoSpaceDN w:val="0"/>
              <w:adjustRightInd w:val="0"/>
              <w:rPr>
                <w:rFonts w:cstheme="minorHAnsi"/>
              </w:rPr>
            </w:pPr>
            <w:r w:rsidRPr="00B97CA5">
              <w:rPr>
                <w:rFonts w:cstheme="minorHAnsi"/>
              </w:rPr>
              <w:t>School Meals Register</w:t>
            </w:r>
          </w:p>
        </w:tc>
        <w:tc>
          <w:tcPr>
            <w:tcW w:w="2213" w:type="dxa"/>
            <w:tcBorders>
              <w:top w:val="single" w:sz="4" w:space="0" w:color="auto"/>
              <w:bottom w:val="single" w:sz="4" w:space="0" w:color="auto"/>
            </w:tcBorders>
            <w:shd w:val="clear" w:color="auto" w:fill="auto"/>
          </w:tcPr>
          <w:p w14:paraId="24102B97" w14:textId="3FB93DC8" w:rsidR="00A224EC" w:rsidRPr="00A07870" w:rsidRDefault="00003F2A" w:rsidP="00A224EC">
            <w:pPr>
              <w:rPr>
                <w:rFonts w:cstheme="minorHAnsi"/>
              </w:rPr>
            </w:pPr>
            <w:r w:rsidRPr="00A07870">
              <w:rPr>
                <w:rFonts w:cstheme="minorHAnsi"/>
                <w:color w:val="00B050"/>
              </w:rPr>
              <w:t>Paper Copy</w:t>
            </w:r>
            <w:r w:rsidR="00A07870">
              <w:rPr>
                <w:rFonts w:cstheme="minorHAnsi"/>
                <w:color w:val="00B050"/>
              </w:rPr>
              <w:t xml:space="preserve"> in secure office area</w:t>
            </w:r>
          </w:p>
        </w:tc>
        <w:tc>
          <w:tcPr>
            <w:tcW w:w="1350" w:type="dxa"/>
            <w:tcBorders>
              <w:top w:val="single" w:sz="4" w:space="0" w:color="auto"/>
              <w:bottom w:val="single" w:sz="4" w:space="0" w:color="auto"/>
            </w:tcBorders>
            <w:shd w:val="clear" w:color="auto" w:fill="auto"/>
          </w:tcPr>
          <w:p w14:paraId="1B650A1D" w14:textId="601333A7" w:rsidR="00A224EC" w:rsidRPr="00A07870" w:rsidRDefault="00003F2A" w:rsidP="00A224EC">
            <w:pPr>
              <w:rPr>
                <w:rFonts w:cstheme="minorHAnsi"/>
              </w:rPr>
            </w:pPr>
            <w:r w:rsidRPr="00A07870">
              <w:rPr>
                <w:rFonts w:cstheme="minorHAnsi"/>
              </w:rPr>
              <w:t>School Business Assistants</w:t>
            </w:r>
          </w:p>
        </w:tc>
        <w:tc>
          <w:tcPr>
            <w:tcW w:w="2274" w:type="dxa"/>
            <w:tcBorders>
              <w:top w:val="single" w:sz="4" w:space="0" w:color="auto"/>
              <w:bottom w:val="single" w:sz="4" w:space="0" w:color="auto"/>
            </w:tcBorders>
            <w:shd w:val="clear" w:color="auto" w:fill="auto"/>
          </w:tcPr>
          <w:p w14:paraId="0E41AE3D" w14:textId="5C280BDA"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08C61A61" w14:textId="1D6042EC"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32EEA1E7" w14:textId="601BA17C" w:rsidR="00A224EC" w:rsidRPr="00B97CA5" w:rsidRDefault="00A224EC" w:rsidP="00A224EC">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07C5EA45" w14:textId="1F0EFBB3" w:rsidR="00A224EC" w:rsidRPr="00B97CA5" w:rsidRDefault="00A224EC" w:rsidP="00A224EC">
            <w:pPr>
              <w:rPr>
                <w:rFonts w:cstheme="minorHAnsi"/>
              </w:rPr>
            </w:pPr>
            <w:r w:rsidRPr="00B97CA5">
              <w:rPr>
                <w:rFonts w:cstheme="minorHAnsi"/>
              </w:rPr>
              <w:t>Secure disposal</w:t>
            </w:r>
          </w:p>
        </w:tc>
      </w:tr>
      <w:tr w:rsidR="00A224EC" w:rsidRPr="00B97CA5" w14:paraId="4D598181" w14:textId="77777777" w:rsidTr="00A07870">
        <w:tc>
          <w:tcPr>
            <w:tcW w:w="1169" w:type="dxa"/>
            <w:tcBorders>
              <w:top w:val="single" w:sz="4" w:space="0" w:color="auto"/>
              <w:bottom w:val="single" w:sz="4" w:space="0" w:color="auto"/>
            </w:tcBorders>
          </w:tcPr>
          <w:p w14:paraId="69DD7149" w14:textId="30EAA28F" w:rsidR="00A224EC" w:rsidRPr="00B97CA5" w:rsidRDefault="00A224EC" w:rsidP="00A224EC">
            <w:pPr>
              <w:rPr>
                <w:rFonts w:cstheme="minorHAnsi"/>
              </w:rPr>
            </w:pPr>
            <w:r w:rsidRPr="00B97CA5">
              <w:rPr>
                <w:rFonts w:cstheme="minorHAnsi"/>
              </w:rPr>
              <w:t>15</w:t>
            </w:r>
            <w:r>
              <w:rPr>
                <w:rFonts w:cstheme="minorHAnsi"/>
              </w:rPr>
              <w:t>.</w:t>
            </w:r>
            <w:r w:rsidRPr="00B97CA5">
              <w:rPr>
                <w:rFonts w:cstheme="minorHAnsi"/>
              </w:rPr>
              <w:t>3</w:t>
            </w:r>
          </w:p>
        </w:tc>
        <w:tc>
          <w:tcPr>
            <w:tcW w:w="3911" w:type="dxa"/>
            <w:tcBorders>
              <w:top w:val="single" w:sz="4" w:space="0" w:color="auto"/>
              <w:bottom w:val="single" w:sz="4" w:space="0" w:color="auto"/>
            </w:tcBorders>
          </w:tcPr>
          <w:p w14:paraId="6F4FFBC5" w14:textId="1FC95A0D" w:rsidR="00A224EC" w:rsidRPr="00B97CA5" w:rsidRDefault="00A224EC" w:rsidP="00A224EC">
            <w:pPr>
              <w:autoSpaceDE w:val="0"/>
              <w:autoSpaceDN w:val="0"/>
              <w:adjustRightInd w:val="0"/>
              <w:rPr>
                <w:rFonts w:cstheme="minorHAnsi"/>
              </w:rPr>
            </w:pPr>
            <w:r w:rsidRPr="00B97CA5">
              <w:rPr>
                <w:rFonts w:cstheme="minorHAnsi"/>
              </w:rPr>
              <w:t>School Meals Summary Sheets</w:t>
            </w:r>
          </w:p>
        </w:tc>
        <w:tc>
          <w:tcPr>
            <w:tcW w:w="2213" w:type="dxa"/>
            <w:tcBorders>
              <w:top w:val="single" w:sz="4" w:space="0" w:color="auto"/>
              <w:bottom w:val="single" w:sz="4" w:space="0" w:color="auto"/>
            </w:tcBorders>
            <w:shd w:val="clear" w:color="auto" w:fill="auto"/>
          </w:tcPr>
          <w:p w14:paraId="6A7AB73D" w14:textId="1A639A9F" w:rsidR="00A224EC" w:rsidRPr="00A07870" w:rsidRDefault="00003F2A" w:rsidP="00A224EC">
            <w:pPr>
              <w:rPr>
                <w:rFonts w:cstheme="minorHAnsi"/>
              </w:rPr>
            </w:pPr>
            <w:r w:rsidRPr="00A07870">
              <w:rPr>
                <w:rFonts w:cstheme="minorHAnsi"/>
                <w:color w:val="00B050"/>
              </w:rPr>
              <w:t>Locked cupboard in the office</w:t>
            </w:r>
          </w:p>
        </w:tc>
        <w:tc>
          <w:tcPr>
            <w:tcW w:w="1350" w:type="dxa"/>
            <w:tcBorders>
              <w:top w:val="single" w:sz="4" w:space="0" w:color="auto"/>
              <w:bottom w:val="single" w:sz="4" w:space="0" w:color="auto"/>
            </w:tcBorders>
            <w:shd w:val="clear" w:color="auto" w:fill="auto"/>
          </w:tcPr>
          <w:p w14:paraId="00D496FA" w14:textId="682754C9" w:rsidR="00A224EC" w:rsidRPr="00A07870" w:rsidRDefault="00003F2A" w:rsidP="00A224EC">
            <w:pPr>
              <w:rPr>
                <w:rFonts w:cstheme="minorHAnsi"/>
              </w:rPr>
            </w:pPr>
            <w:r w:rsidRPr="00A07870">
              <w:rPr>
                <w:rFonts w:cstheme="minorHAnsi"/>
              </w:rPr>
              <w:t>Admin Team</w:t>
            </w:r>
          </w:p>
        </w:tc>
        <w:tc>
          <w:tcPr>
            <w:tcW w:w="2274" w:type="dxa"/>
            <w:tcBorders>
              <w:top w:val="single" w:sz="4" w:space="0" w:color="auto"/>
              <w:bottom w:val="single" w:sz="4" w:space="0" w:color="auto"/>
            </w:tcBorders>
            <w:shd w:val="clear" w:color="auto" w:fill="auto"/>
          </w:tcPr>
          <w:p w14:paraId="76B092F0" w14:textId="3BBC604A" w:rsidR="00A224EC" w:rsidRPr="00B97CA5" w:rsidRDefault="00A224EC" w:rsidP="00A224EC">
            <w:pPr>
              <w:rPr>
                <w:rFonts w:cstheme="minorHAnsi"/>
              </w:rPr>
            </w:pPr>
            <w:r w:rsidRPr="00B97CA5">
              <w:rPr>
                <w:rFonts w:cstheme="minorHAnsi"/>
              </w:rPr>
              <w:t>Current year + 3 years</w:t>
            </w:r>
          </w:p>
        </w:tc>
        <w:tc>
          <w:tcPr>
            <w:tcW w:w="1721" w:type="dxa"/>
            <w:tcBorders>
              <w:top w:val="single" w:sz="4" w:space="0" w:color="auto"/>
              <w:bottom w:val="single" w:sz="4" w:space="0" w:color="auto"/>
            </w:tcBorders>
          </w:tcPr>
          <w:p w14:paraId="6F020223" w14:textId="44C6CFF9" w:rsidR="00A224EC" w:rsidRPr="00B97CA5" w:rsidRDefault="00A224EC" w:rsidP="00A224EC">
            <w:pPr>
              <w:rPr>
                <w:rFonts w:cstheme="minorHAnsi"/>
              </w:rPr>
            </w:pPr>
            <w:r w:rsidRPr="00B97CA5">
              <w:rPr>
                <w:rFonts w:cstheme="minorHAnsi"/>
              </w:rPr>
              <w:t>End of calendar year</w:t>
            </w:r>
          </w:p>
        </w:tc>
        <w:tc>
          <w:tcPr>
            <w:tcW w:w="1483" w:type="dxa"/>
            <w:tcBorders>
              <w:top w:val="single" w:sz="4" w:space="0" w:color="auto"/>
              <w:bottom w:val="single" w:sz="4" w:space="0" w:color="auto"/>
            </w:tcBorders>
          </w:tcPr>
          <w:p w14:paraId="3B18F552" w14:textId="1A255C2D" w:rsidR="00A224EC" w:rsidRPr="00B97CA5" w:rsidRDefault="00A224EC" w:rsidP="00A224EC">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47882753" w14:textId="264DE039" w:rsidR="00A224EC" w:rsidRPr="00B97CA5" w:rsidRDefault="00A224EC" w:rsidP="00A224EC">
            <w:pPr>
              <w:rPr>
                <w:rFonts w:cstheme="minorHAnsi"/>
              </w:rPr>
            </w:pPr>
            <w:r w:rsidRPr="00B97CA5">
              <w:rPr>
                <w:rFonts w:cstheme="minorHAnsi"/>
              </w:rPr>
              <w:t>Secure disposal</w:t>
            </w:r>
          </w:p>
        </w:tc>
      </w:tr>
      <w:tr w:rsidR="00A224EC" w:rsidRPr="00B97CA5" w14:paraId="3884AF7C" w14:textId="77777777" w:rsidTr="00480114">
        <w:tc>
          <w:tcPr>
            <w:tcW w:w="1169" w:type="dxa"/>
            <w:tcBorders>
              <w:top w:val="single" w:sz="4" w:space="0" w:color="auto"/>
              <w:bottom w:val="single" w:sz="4" w:space="0" w:color="auto"/>
            </w:tcBorders>
          </w:tcPr>
          <w:p w14:paraId="273A7FDD" w14:textId="77777777" w:rsidR="00A224EC" w:rsidRPr="00B97CA5" w:rsidRDefault="00A224EC" w:rsidP="00A224EC">
            <w:pPr>
              <w:rPr>
                <w:rFonts w:cstheme="minorHAnsi"/>
              </w:rPr>
            </w:pPr>
          </w:p>
        </w:tc>
        <w:tc>
          <w:tcPr>
            <w:tcW w:w="3911" w:type="dxa"/>
            <w:tcBorders>
              <w:top w:val="single" w:sz="4" w:space="0" w:color="auto"/>
              <w:bottom w:val="single" w:sz="4" w:space="0" w:color="auto"/>
            </w:tcBorders>
          </w:tcPr>
          <w:p w14:paraId="0A4816EF" w14:textId="77777777" w:rsidR="00A224EC" w:rsidRPr="00B97CA5" w:rsidRDefault="00A224EC" w:rsidP="00A224E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0AA4738B" w14:textId="77777777" w:rsidR="00A224EC" w:rsidRPr="00B97CA5" w:rsidRDefault="00A224EC" w:rsidP="00A224EC">
            <w:pPr>
              <w:rPr>
                <w:rFonts w:cstheme="minorHAnsi"/>
                <w:highlight w:val="yellow"/>
              </w:rPr>
            </w:pPr>
          </w:p>
        </w:tc>
        <w:tc>
          <w:tcPr>
            <w:tcW w:w="1350" w:type="dxa"/>
            <w:tcBorders>
              <w:top w:val="single" w:sz="4" w:space="0" w:color="auto"/>
              <w:bottom w:val="single" w:sz="4" w:space="0" w:color="auto"/>
            </w:tcBorders>
            <w:shd w:val="clear" w:color="auto" w:fill="auto"/>
          </w:tcPr>
          <w:p w14:paraId="61F14F1F" w14:textId="77777777" w:rsidR="00A224EC" w:rsidRPr="00B97CA5" w:rsidRDefault="00A224EC" w:rsidP="00A224EC">
            <w:pPr>
              <w:rPr>
                <w:rFonts w:cstheme="minorHAnsi"/>
                <w:b/>
                <w:bCs/>
              </w:rPr>
            </w:pPr>
          </w:p>
        </w:tc>
        <w:tc>
          <w:tcPr>
            <w:tcW w:w="2274" w:type="dxa"/>
            <w:tcBorders>
              <w:top w:val="single" w:sz="4" w:space="0" w:color="auto"/>
              <w:bottom w:val="single" w:sz="4" w:space="0" w:color="auto"/>
            </w:tcBorders>
            <w:shd w:val="clear" w:color="auto" w:fill="auto"/>
          </w:tcPr>
          <w:p w14:paraId="017537E0" w14:textId="77777777" w:rsidR="00A224EC" w:rsidRPr="00B97CA5" w:rsidRDefault="00A224EC" w:rsidP="00A224EC">
            <w:pPr>
              <w:rPr>
                <w:rFonts w:cstheme="minorHAnsi"/>
              </w:rPr>
            </w:pPr>
          </w:p>
        </w:tc>
        <w:tc>
          <w:tcPr>
            <w:tcW w:w="1721" w:type="dxa"/>
            <w:tcBorders>
              <w:top w:val="single" w:sz="4" w:space="0" w:color="auto"/>
              <w:bottom w:val="single" w:sz="4" w:space="0" w:color="auto"/>
            </w:tcBorders>
          </w:tcPr>
          <w:p w14:paraId="08ED372A" w14:textId="77777777" w:rsidR="00A224EC" w:rsidRPr="00B97CA5" w:rsidRDefault="00A224EC" w:rsidP="00A224EC">
            <w:pPr>
              <w:rPr>
                <w:rFonts w:cstheme="minorHAnsi"/>
              </w:rPr>
            </w:pPr>
          </w:p>
        </w:tc>
        <w:tc>
          <w:tcPr>
            <w:tcW w:w="1483" w:type="dxa"/>
            <w:tcBorders>
              <w:top w:val="single" w:sz="4" w:space="0" w:color="auto"/>
              <w:bottom w:val="single" w:sz="4" w:space="0" w:color="auto"/>
            </w:tcBorders>
          </w:tcPr>
          <w:p w14:paraId="0F69EEE0" w14:textId="77777777" w:rsidR="00A224EC" w:rsidRPr="00B97CA5" w:rsidRDefault="00A224EC" w:rsidP="00A224EC">
            <w:pPr>
              <w:autoSpaceDE w:val="0"/>
              <w:autoSpaceDN w:val="0"/>
              <w:adjustRightInd w:val="0"/>
              <w:rPr>
                <w:rFonts w:cstheme="minorHAnsi"/>
              </w:rPr>
            </w:pPr>
          </w:p>
        </w:tc>
        <w:tc>
          <w:tcPr>
            <w:tcW w:w="1267" w:type="dxa"/>
            <w:tcBorders>
              <w:top w:val="single" w:sz="4" w:space="0" w:color="auto"/>
              <w:bottom w:val="single" w:sz="4" w:space="0" w:color="auto"/>
            </w:tcBorders>
          </w:tcPr>
          <w:p w14:paraId="6DFDB138" w14:textId="77777777" w:rsidR="00A224EC" w:rsidRPr="00B97CA5" w:rsidRDefault="00A224EC" w:rsidP="00A224EC">
            <w:pPr>
              <w:rPr>
                <w:rFonts w:cstheme="minorHAnsi"/>
              </w:rPr>
            </w:pPr>
          </w:p>
        </w:tc>
      </w:tr>
      <w:tr w:rsidR="00A224EC" w:rsidRPr="00B97CA5" w14:paraId="6DCC284C" w14:textId="77777777" w:rsidTr="00B033E1">
        <w:tc>
          <w:tcPr>
            <w:tcW w:w="15388" w:type="dxa"/>
            <w:gridSpan w:val="8"/>
            <w:tcBorders>
              <w:top w:val="single" w:sz="4" w:space="0" w:color="auto"/>
              <w:bottom w:val="single" w:sz="4" w:space="0" w:color="auto"/>
            </w:tcBorders>
          </w:tcPr>
          <w:p w14:paraId="47F06E81" w14:textId="397D683B" w:rsidR="00A224EC" w:rsidRPr="00B97CA5" w:rsidRDefault="00A224EC" w:rsidP="00A224EC">
            <w:pPr>
              <w:pStyle w:val="Heading2"/>
              <w:numPr>
                <w:ilvl w:val="0"/>
                <w:numId w:val="7"/>
              </w:numPr>
            </w:pPr>
            <w:bookmarkStart w:id="68" w:name="_Property_Management"/>
            <w:bookmarkStart w:id="69" w:name="_Toc163833493"/>
            <w:bookmarkEnd w:id="68"/>
            <w:r w:rsidRPr="00B97CA5">
              <w:t>Property Management</w:t>
            </w:r>
            <w:bookmarkEnd w:id="69"/>
          </w:p>
        </w:tc>
      </w:tr>
      <w:tr w:rsidR="00A224EC" w:rsidRPr="00B97CA5" w14:paraId="1EBBFF55" w14:textId="77777777" w:rsidTr="00A07870">
        <w:tc>
          <w:tcPr>
            <w:tcW w:w="1169" w:type="dxa"/>
            <w:tcBorders>
              <w:top w:val="single" w:sz="4" w:space="0" w:color="auto"/>
              <w:bottom w:val="single" w:sz="4" w:space="0" w:color="auto"/>
            </w:tcBorders>
          </w:tcPr>
          <w:p w14:paraId="6841A4BE" w14:textId="3C457031" w:rsidR="00A224EC" w:rsidRPr="00B97CA5" w:rsidRDefault="00A224EC" w:rsidP="00A224EC">
            <w:pPr>
              <w:rPr>
                <w:rFonts w:cstheme="minorHAnsi"/>
              </w:rPr>
            </w:pPr>
            <w:r w:rsidRPr="00B97CA5">
              <w:rPr>
                <w:rFonts w:cstheme="minorHAnsi"/>
              </w:rPr>
              <w:t>16.1</w:t>
            </w:r>
          </w:p>
        </w:tc>
        <w:tc>
          <w:tcPr>
            <w:tcW w:w="3911" w:type="dxa"/>
            <w:tcBorders>
              <w:top w:val="single" w:sz="4" w:space="0" w:color="auto"/>
              <w:bottom w:val="single" w:sz="4" w:space="0" w:color="auto"/>
            </w:tcBorders>
          </w:tcPr>
          <w:p w14:paraId="3959E969" w14:textId="7B958810" w:rsidR="00A224EC" w:rsidRPr="00B97CA5" w:rsidRDefault="00A224EC" w:rsidP="00A224EC">
            <w:pPr>
              <w:autoSpaceDE w:val="0"/>
              <w:autoSpaceDN w:val="0"/>
              <w:adjustRightInd w:val="0"/>
              <w:rPr>
                <w:rFonts w:cstheme="minorHAnsi"/>
              </w:rPr>
            </w:pPr>
            <w:r w:rsidRPr="00B97CA5">
              <w:rPr>
                <w:rFonts w:cstheme="minorHAnsi"/>
              </w:rPr>
              <w:t>Title deeds of properties belonging to the school</w:t>
            </w:r>
          </w:p>
        </w:tc>
        <w:tc>
          <w:tcPr>
            <w:tcW w:w="2213" w:type="dxa"/>
            <w:tcBorders>
              <w:top w:val="single" w:sz="4" w:space="0" w:color="auto"/>
              <w:bottom w:val="single" w:sz="4" w:space="0" w:color="auto"/>
            </w:tcBorders>
            <w:shd w:val="clear" w:color="auto" w:fill="auto"/>
          </w:tcPr>
          <w:p w14:paraId="495C398F" w14:textId="66A2472F" w:rsidR="00A224EC" w:rsidRPr="00B97CA5" w:rsidRDefault="00003F2A" w:rsidP="00A224EC">
            <w:pPr>
              <w:rPr>
                <w:rFonts w:cstheme="minorHAnsi"/>
                <w:highlight w:val="yellow"/>
              </w:rPr>
            </w:pPr>
            <w:r w:rsidRPr="00A07870">
              <w:rPr>
                <w:rFonts w:cstheme="minorHAnsi"/>
              </w:rPr>
              <w:t>Held by DCC</w:t>
            </w:r>
            <w:r w:rsidR="00A07870" w:rsidRPr="00A07870">
              <w:rPr>
                <w:rFonts w:cstheme="minorHAnsi"/>
              </w:rPr>
              <w:t xml:space="preserve"> as our landlord</w:t>
            </w:r>
            <w:r w:rsidRPr="00A07870">
              <w:rPr>
                <w:rFonts w:cstheme="minorHAnsi"/>
              </w:rPr>
              <w:t xml:space="preserve">. Sue Lancaster is our </w:t>
            </w:r>
            <w:r w:rsidR="00A07870" w:rsidRPr="00A07870">
              <w:rPr>
                <w:rFonts w:cstheme="minorHAnsi"/>
              </w:rPr>
              <w:t>Derbyshire County council appointed contact.</w:t>
            </w:r>
          </w:p>
        </w:tc>
        <w:tc>
          <w:tcPr>
            <w:tcW w:w="1350" w:type="dxa"/>
            <w:tcBorders>
              <w:top w:val="single" w:sz="4" w:space="0" w:color="auto"/>
              <w:bottom w:val="single" w:sz="4" w:space="0" w:color="auto"/>
            </w:tcBorders>
            <w:shd w:val="clear" w:color="auto" w:fill="auto"/>
          </w:tcPr>
          <w:p w14:paraId="721909AC" w14:textId="392F7AA0" w:rsidR="00A224EC" w:rsidRPr="00003F2A" w:rsidRDefault="00003F2A" w:rsidP="00A224EC">
            <w:pPr>
              <w:rPr>
                <w:rFonts w:cstheme="minorHAnsi"/>
              </w:rPr>
            </w:pPr>
            <w:r w:rsidRPr="00003F2A">
              <w:rPr>
                <w:rFonts w:cstheme="minorHAnsi"/>
              </w:rPr>
              <w:t>N/A</w:t>
            </w:r>
          </w:p>
        </w:tc>
        <w:tc>
          <w:tcPr>
            <w:tcW w:w="2274" w:type="dxa"/>
            <w:tcBorders>
              <w:top w:val="single" w:sz="4" w:space="0" w:color="auto"/>
              <w:bottom w:val="single" w:sz="4" w:space="0" w:color="auto"/>
            </w:tcBorders>
            <w:shd w:val="clear" w:color="auto" w:fill="auto"/>
          </w:tcPr>
          <w:p w14:paraId="45950CD0" w14:textId="09A23A55" w:rsidR="00A224EC" w:rsidRPr="00B97CA5" w:rsidRDefault="00A224EC" w:rsidP="00A224EC">
            <w:pPr>
              <w:rPr>
                <w:rFonts w:cstheme="minorHAnsi"/>
              </w:rPr>
            </w:pPr>
            <w:r w:rsidRPr="00B97CA5">
              <w:rPr>
                <w:rFonts w:cstheme="minorHAnsi"/>
              </w:rPr>
              <w:t>Permanent.  These should follow the property unless the property has been registered with the Land Registry</w:t>
            </w:r>
          </w:p>
        </w:tc>
        <w:tc>
          <w:tcPr>
            <w:tcW w:w="1721" w:type="dxa"/>
            <w:tcBorders>
              <w:top w:val="single" w:sz="4" w:space="0" w:color="auto"/>
              <w:bottom w:val="single" w:sz="4" w:space="0" w:color="auto"/>
            </w:tcBorders>
          </w:tcPr>
          <w:p w14:paraId="02194ED3" w14:textId="0535EC47" w:rsidR="00A224EC" w:rsidRPr="00B97CA5" w:rsidRDefault="00A224EC" w:rsidP="00A224EC">
            <w:pPr>
              <w:rPr>
                <w:rFonts w:cstheme="minorHAnsi"/>
              </w:rPr>
            </w:pPr>
            <w:r w:rsidRPr="00B97CA5">
              <w:rPr>
                <w:rFonts w:cstheme="minorHAnsi"/>
              </w:rPr>
              <w:t>Archive upon closure</w:t>
            </w:r>
          </w:p>
        </w:tc>
        <w:tc>
          <w:tcPr>
            <w:tcW w:w="1483" w:type="dxa"/>
            <w:tcBorders>
              <w:top w:val="single" w:sz="4" w:space="0" w:color="auto"/>
              <w:bottom w:val="single" w:sz="4" w:space="0" w:color="auto"/>
            </w:tcBorders>
          </w:tcPr>
          <w:p w14:paraId="1FF19E2A" w14:textId="0A38795E" w:rsidR="00A224EC" w:rsidRPr="00B97CA5" w:rsidRDefault="00A224EC" w:rsidP="00A224EC">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134D7CDE" w14:textId="5D188F53" w:rsidR="00A224EC" w:rsidRPr="00B97CA5" w:rsidRDefault="00A224EC" w:rsidP="00A224EC">
            <w:pPr>
              <w:rPr>
                <w:rFonts w:cstheme="minorHAnsi"/>
              </w:rPr>
            </w:pPr>
            <w:r w:rsidRPr="00B97CA5">
              <w:rPr>
                <w:rFonts w:cstheme="minorHAnsi"/>
              </w:rPr>
              <w:t xml:space="preserve">Offer to Local </w:t>
            </w:r>
            <w:proofErr w:type="gramStart"/>
            <w:r w:rsidRPr="00B97CA5">
              <w:rPr>
                <w:rFonts w:cstheme="minorHAnsi"/>
              </w:rPr>
              <w:t>Authority  Record</w:t>
            </w:r>
            <w:proofErr w:type="gramEnd"/>
            <w:r w:rsidRPr="00B97CA5">
              <w:rPr>
                <w:rFonts w:cstheme="minorHAnsi"/>
              </w:rPr>
              <w:t xml:space="preserve"> Office</w:t>
            </w:r>
          </w:p>
        </w:tc>
      </w:tr>
      <w:tr w:rsidR="00BA0A2B" w:rsidRPr="00B97CA5" w14:paraId="6F74C155" w14:textId="77777777" w:rsidTr="00562C73">
        <w:trPr>
          <w:trHeight w:val="178"/>
        </w:trPr>
        <w:tc>
          <w:tcPr>
            <w:tcW w:w="1169" w:type="dxa"/>
            <w:tcBorders>
              <w:top w:val="single" w:sz="4" w:space="0" w:color="auto"/>
              <w:bottom w:val="single" w:sz="4" w:space="0" w:color="auto"/>
            </w:tcBorders>
          </w:tcPr>
          <w:p w14:paraId="54F53A4B" w14:textId="188C80A8" w:rsidR="00BA0A2B" w:rsidRPr="00B97CA5" w:rsidRDefault="00BA0A2B" w:rsidP="00BA0A2B">
            <w:pPr>
              <w:rPr>
                <w:rFonts w:cstheme="minorHAnsi"/>
              </w:rPr>
            </w:pPr>
            <w:r w:rsidRPr="00B97CA5">
              <w:rPr>
                <w:rFonts w:cstheme="minorHAnsi"/>
              </w:rPr>
              <w:lastRenderedPageBreak/>
              <w:t>16.2</w:t>
            </w:r>
          </w:p>
        </w:tc>
        <w:tc>
          <w:tcPr>
            <w:tcW w:w="3911" w:type="dxa"/>
            <w:tcBorders>
              <w:top w:val="single" w:sz="4" w:space="0" w:color="auto"/>
              <w:bottom w:val="single" w:sz="4" w:space="0" w:color="auto"/>
            </w:tcBorders>
          </w:tcPr>
          <w:p w14:paraId="5ECA31A0" w14:textId="7685FD74" w:rsidR="00BA0A2B" w:rsidRPr="00B97CA5" w:rsidRDefault="00BA0A2B" w:rsidP="00BA0A2B">
            <w:pPr>
              <w:autoSpaceDE w:val="0"/>
              <w:autoSpaceDN w:val="0"/>
              <w:adjustRightInd w:val="0"/>
              <w:rPr>
                <w:rFonts w:cstheme="minorHAnsi"/>
              </w:rPr>
            </w:pPr>
            <w:r w:rsidRPr="00B97CA5">
              <w:rPr>
                <w:rFonts w:cstheme="minorHAnsi"/>
              </w:rPr>
              <w:t>All records relating to the maintenance of the school, carried out by contractors</w:t>
            </w:r>
          </w:p>
        </w:tc>
        <w:tc>
          <w:tcPr>
            <w:tcW w:w="2213" w:type="dxa"/>
            <w:tcBorders>
              <w:top w:val="single" w:sz="4" w:space="0" w:color="auto"/>
              <w:bottom w:val="single" w:sz="4" w:space="0" w:color="auto"/>
            </w:tcBorders>
            <w:shd w:val="clear" w:color="auto" w:fill="auto"/>
          </w:tcPr>
          <w:p w14:paraId="0DDEB3ED" w14:textId="7D649222" w:rsidR="00BA0A2B" w:rsidRPr="00B97CA5" w:rsidRDefault="00BA0A2B" w:rsidP="00BA0A2B">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33A934AF" w14:textId="06BC60D5" w:rsidR="00BA0A2B" w:rsidRPr="00B97CA5" w:rsidRDefault="00BA0A2B" w:rsidP="00BA0A2B">
            <w:pPr>
              <w:rPr>
                <w:rFonts w:cstheme="minorHAnsi"/>
                <w:b/>
                <w:bCs/>
              </w:rPr>
            </w:pPr>
            <w:r w:rsidRPr="00A224EC">
              <w:rPr>
                <w:rFonts w:cstheme="minorHAnsi"/>
              </w:rPr>
              <w:t xml:space="preserve">Business manager </w:t>
            </w:r>
            <w:r>
              <w:rPr>
                <w:rFonts w:cstheme="minorHAnsi"/>
              </w:rPr>
              <w:t xml:space="preserve">and site manager  </w:t>
            </w:r>
          </w:p>
        </w:tc>
        <w:tc>
          <w:tcPr>
            <w:tcW w:w="2274" w:type="dxa"/>
            <w:tcBorders>
              <w:top w:val="single" w:sz="4" w:space="0" w:color="auto"/>
              <w:bottom w:val="single" w:sz="4" w:space="0" w:color="auto"/>
            </w:tcBorders>
            <w:shd w:val="clear" w:color="auto" w:fill="auto"/>
          </w:tcPr>
          <w:p w14:paraId="3284AB7A" w14:textId="77777777" w:rsidR="00BA0A2B" w:rsidRPr="00B97CA5" w:rsidRDefault="00BA0A2B" w:rsidP="00BA0A2B">
            <w:pPr>
              <w:rPr>
                <w:rFonts w:cstheme="minorHAnsi"/>
              </w:rPr>
            </w:pPr>
            <w:r w:rsidRPr="00B97CA5">
              <w:rPr>
                <w:rFonts w:cstheme="minorHAnsi"/>
              </w:rPr>
              <w:t>Current financial year + 6 years</w:t>
            </w:r>
          </w:p>
          <w:p w14:paraId="7D56F024" w14:textId="740DC684" w:rsidR="00BA0A2B" w:rsidRPr="00B97CA5" w:rsidRDefault="00BA0A2B" w:rsidP="00BA0A2B">
            <w:pPr>
              <w:rPr>
                <w:rFonts w:cstheme="minorHAnsi"/>
              </w:rPr>
            </w:pPr>
            <w:r w:rsidRPr="00B97CA5">
              <w:rPr>
                <w:rFonts w:cstheme="minorHAnsi"/>
              </w:rPr>
              <w:t>Records relating to rewiring, major alterations etc must be retained in the health and safety file whilst the building belongs to the school and must be passed onto any new owners if the building is leased or sold.</w:t>
            </w:r>
          </w:p>
        </w:tc>
        <w:tc>
          <w:tcPr>
            <w:tcW w:w="1721" w:type="dxa"/>
            <w:tcBorders>
              <w:top w:val="single" w:sz="4" w:space="0" w:color="auto"/>
              <w:bottom w:val="single" w:sz="4" w:space="0" w:color="auto"/>
            </w:tcBorders>
          </w:tcPr>
          <w:p w14:paraId="0B479BBA" w14:textId="10038CC8" w:rsidR="00BA0A2B" w:rsidRPr="00B97CA5" w:rsidRDefault="00BA0A2B" w:rsidP="00BA0A2B">
            <w:pPr>
              <w:rPr>
                <w:rFonts w:cstheme="minorHAnsi"/>
              </w:rPr>
            </w:pPr>
            <w:r w:rsidRPr="00B97CA5">
              <w:rPr>
                <w:rFonts w:cstheme="minorHAnsi"/>
              </w:rPr>
              <w:t xml:space="preserve">End of financial year that the record was created in </w:t>
            </w:r>
          </w:p>
        </w:tc>
        <w:tc>
          <w:tcPr>
            <w:tcW w:w="1483" w:type="dxa"/>
            <w:tcBorders>
              <w:top w:val="single" w:sz="4" w:space="0" w:color="auto"/>
              <w:bottom w:val="single" w:sz="4" w:space="0" w:color="auto"/>
            </w:tcBorders>
          </w:tcPr>
          <w:p w14:paraId="552DF1C8" w14:textId="6FF8E386" w:rsidR="00BA0A2B" w:rsidRPr="00B97CA5" w:rsidRDefault="00BA0A2B" w:rsidP="00BA0A2B">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EA15CDF" w14:textId="3A3D8909" w:rsidR="00BA0A2B" w:rsidRPr="00B97CA5" w:rsidRDefault="00BA0A2B" w:rsidP="00BA0A2B">
            <w:pPr>
              <w:rPr>
                <w:rFonts w:cstheme="minorHAnsi"/>
              </w:rPr>
            </w:pPr>
            <w:r w:rsidRPr="00B97CA5">
              <w:rPr>
                <w:rFonts w:cstheme="minorHAnsi"/>
              </w:rPr>
              <w:t>Secure disposal</w:t>
            </w:r>
          </w:p>
        </w:tc>
      </w:tr>
      <w:tr w:rsidR="00BA0A2B" w:rsidRPr="00B97CA5" w14:paraId="0BF9B033" w14:textId="77777777" w:rsidTr="001038B2">
        <w:trPr>
          <w:trHeight w:val="178"/>
        </w:trPr>
        <w:tc>
          <w:tcPr>
            <w:tcW w:w="1169" w:type="dxa"/>
            <w:tcBorders>
              <w:top w:val="single" w:sz="4" w:space="0" w:color="auto"/>
              <w:bottom w:val="single" w:sz="4" w:space="0" w:color="auto"/>
            </w:tcBorders>
          </w:tcPr>
          <w:p w14:paraId="23706F23" w14:textId="369DF751" w:rsidR="00BA0A2B" w:rsidRPr="00B97CA5" w:rsidRDefault="00BA0A2B" w:rsidP="00BA0A2B">
            <w:pPr>
              <w:rPr>
                <w:rFonts w:cstheme="minorHAnsi"/>
              </w:rPr>
            </w:pPr>
            <w:r w:rsidRPr="00B97CA5">
              <w:rPr>
                <w:rFonts w:cstheme="minorHAnsi"/>
              </w:rPr>
              <w:t>16.3</w:t>
            </w:r>
          </w:p>
        </w:tc>
        <w:tc>
          <w:tcPr>
            <w:tcW w:w="3911" w:type="dxa"/>
            <w:tcBorders>
              <w:top w:val="single" w:sz="4" w:space="0" w:color="auto"/>
              <w:bottom w:val="single" w:sz="4" w:space="0" w:color="auto"/>
            </w:tcBorders>
          </w:tcPr>
          <w:p w14:paraId="2B644B43" w14:textId="6DE06475" w:rsidR="00BA0A2B" w:rsidRPr="00B97CA5" w:rsidRDefault="00BA0A2B" w:rsidP="00BA0A2B">
            <w:pPr>
              <w:autoSpaceDE w:val="0"/>
              <w:autoSpaceDN w:val="0"/>
              <w:adjustRightInd w:val="0"/>
              <w:rPr>
                <w:rFonts w:cstheme="minorHAnsi"/>
              </w:rPr>
            </w:pPr>
            <w:r w:rsidRPr="00B97CA5">
              <w:rPr>
                <w:rFonts w:cstheme="minorHAnsi"/>
              </w:rPr>
              <w:t xml:space="preserve">All records relating to the maintenance of the school, carried out by school employees, including maintenance </w:t>
            </w:r>
            <w:proofErr w:type="gramStart"/>
            <w:r w:rsidRPr="00B97CA5">
              <w:rPr>
                <w:rFonts w:cstheme="minorHAnsi"/>
              </w:rPr>
              <w:t>log book</w:t>
            </w:r>
            <w:proofErr w:type="gramEnd"/>
          </w:p>
        </w:tc>
        <w:tc>
          <w:tcPr>
            <w:tcW w:w="2213" w:type="dxa"/>
            <w:tcBorders>
              <w:top w:val="single" w:sz="4" w:space="0" w:color="auto"/>
              <w:bottom w:val="single" w:sz="4" w:space="0" w:color="auto"/>
            </w:tcBorders>
            <w:shd w:val="clear" w:color="auto" w:fill="auto"/>
          </w:tcPr>
          <w:p w14:paraId="41A80FFF" w14:textId="52419237" w:rsidR="00BA0A2B" w:rsidRPr="00B97CA5" w:rsidRDefault="00BA0A2B" w:rsidP="00BA0A2B">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677A8E7D" w14:textId="32391E79" w:rsidR="00BA0A2B" w:rsidRPr="00B97CA5" w:rsidRDefault="00BA0A2B" w:rsidP="00BA0A2B">
            <w:pPr>
              <w:rPr>
                <w:rFonts w:cstheme="minorHAnsi"/>
                <w:b/>
                <w:bCs/>
              </w:rPr>
            </w:pPr>
            <w:r w:rsidRPr="00A224EC">
              <w:rPr>
                <w:rFonts w:cstheme="minorHAnsi"/>
              </w:rPr>
              <w:t xml:space="preserve">Business manager </w:t>
            </w:r>
            <w:r>
              <w:rPr>
                <w:rFonts w:cstheme="minorHAnsi"/>
              </w:rPr>
              <w:t xml:space="preserve">and site team  </w:t>
            </w:r>
          </w:p>
        </w:tc>
        <w:tc>
          <w:tcPr>
            <w:tcW w:w="2274" w:type="dxa"/>
            <w:tcBorders>
              <w:top w:val="single" w:sz="4" w:space="0" w:color="auto"/>
              <w:bottom w:val="single" w:sz="4" w:space="0" w:color="auto"/>
            </w:tcBorders>
            <w:shd w:val="clear" w:color="auto" w:fill="auto"/>
          </w:tcPr>
          <w:p w14:paraId="33361F56" w14:textId="77777777" w:rsidR="00BA0A2B" w:rsidRPr="00B97CA5" w:rsidRDefault="00BA0A2B" w:rsidP="00BA0A2B">
            <w:pPr>
              <w:rPr>
                <w:rFonts w:cstheme="minorHAnsi"/>
              </w:rPr>
            </w:pPr>
            <w:r w:rsidRPr="00B97CA5">
              <w:rPr>
                <w:rFonts w:cstheme="minorHAnsi"/>
              </w:rPr>
              <w:t>Current calendar year + 6 years</w:t>
            </w:r>
          </w:p>
          <w:p w14:paraId="63B93DFB" w14:textId="1E501F92" w:rsidR="00BA0A2B" w:rsidRPr="00B97CA5" w:rsidRDefault="00BA0A2B" w:rsidP="00BA0A2B">
            <w:pPr>
              <w:rPr>
                <w:rFonts w:cstheme="minorHAnsi"/>
              </w:rPr>
            </w:pPr>
            <w:r w:rsidRPr="00B97CA5">
              <w:rPr>
                <w:rFonts w:cstheme="minorHAnsi"/>
              </w:rPr>
              <w:t>Records relating to rewiring, major alterations etc must be retained in the health and safety file whilst the building belongs to the school and must be passed onto any new owners if the building is leased or sold.</w:t>
            </w:r>
          </w:p>
        </w:tc>
        <w:tc>
          <w:tcPr>
            <w:tcW w:w="1721" w:type="dxa"/>
            <w:tcBorders>
              <w:top w:val="single" w:sz="4" w:space="0" w:color="auto"/>
              <w:bottom w:val="single" w:sz="4" w:space="0" w:color="auto"/>
            </w:tcBorders>
          </w:tcPr>
          <w:p w14:paraId="548BA797" w14:textId="03CA006B" w:rsidR="00BA0A2B" w:rsidRPr="00B97CA5" w:rsidRDefault="00BA0A2B" w:rsidP="00BA0A2B">
            <w:pPr>
              <w:rPr>
                <w:rFonts w:cstheme="minorHAnsi"/>
              </w:rPr>
            </w:pPr>
            <w:r w:rsidRPr="00B97CA5">
              <w:rPr>
                <w:rFonts w:cstheme="minorHAnsi"/>
              </w:rPr>
              <w:t>End of calendar year that the record was created in</w:t>
            </w:r>
          </w:p>
        </w:tc>
        <w:tc>
          <w:tcPr>
            <w:tcW w:w="1483" w:type="dxa"/>
            <w:tcBorders>
              <w:top w:val="single" w:sz="4" w:space="0" w:color="auto"/>
              <w:bottom w:val="single" w:sz="4" w:space="0" w:color="auto"/>
            </w:tcBorders>
          </w:tcPr>
          <w:p w14:paraId="0CA92ACB" w14:textId="350B2DFF" w:rsidR="00BA0A2B" w:rsidRPr="00B97CA5" w:rsidRDefault="00BA0A2B" w:rsidP="00BA0A2B">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50DB668B" w14:textId="08F06DC0" w:rsidR="00BA0A2B" w:rsidRPr="00B97CA5" w:rsidRDefault="00BA0A2B" w:rsidP="00BA0A2B">
            <w:pPr>
              <w:rPr>
                <w:rFonts w:cstheme="minorHAnsi"/>
              </w:rPr>
            </w:pPr>
            <w:r w:rsidRPr="00B97CA5">
              <w:rPr>
                <w:rFonts w:cstheme="minorHAnsi"/>
              </w:rPr>
              <w:t>Secure disposal</w:t>
            </w:r>
          </w:p>
        </w:tc>
      </w:tr>
      <w:tr w:rsidR="00BA0A2B" w:rsidRPr="00B97CA5" w14:paraId="3BD2EEB0" w14:textId="77777777" w:rsidTr="00A07870">
        <w:trPr>
          <w:trHeight w:val="178"/>
        </w:trPr>
        <w:tc>
          <w:tcPr>
            <w:tcW w:w="1169" w:type="dxa"/>
            <w:tcBorders>
              <w:top w:val="single" w:sz="4" w:space="0" w:color="auto"/>
              <w:bottom w:val="single" w:sz="4" w:space="0" w:color="auto"/>
            </w:tcBorders>
          </w:tcPr>
          <w:p w14:paraId="674117C3" w14:textId="1F055C46" w:rsidR="00BA0A2B" w:rsidRPr="00B97CA5" w:rsidRDefault="00BA0A2B" w:rsidP="00BA0A2B">
            <w:pPr>
              <w:rPr>
                <w:rFonts w:cstheme="minorHAnsi"/>
              </w:rPr>
            </w:pPr>
            <w:r w:rsidRPr="00B97CA5">
              <w:rPr>
                <w:rFonts w:cstheme="minorHAnsi"/>
              </w:rPr>
              <w:t>16.4</w:t>
            </w:r>
          </w:p>
        </w:tc>
        <w:tc>
          <w:tcPr>
            <w:tcW w:w="3911" w:type="dxa"/>
            <w:tcBorders>
              <w:top w:val="single" w:sz="4" w:space="0" w:color="auto"/>
              <w:bottom w:val="single" w:sz="4" w:space="0" w:color="auto"/>
            </w:tcBorders>
            <w:shd w:val="clear" w:color="auto" w:fill="auto"/>
          </w:tcPr>
          <w:p w14:paraId="47397F36" w14:textId="5A510B6A" w:rsidR="00BA0A2B" w:rsidRPr="00B97CA5" w:rsidRDefault="00BA0A2B" w:rsidP="00BA0A2B">
            <w:pPr>
              <w:autoSpaceDE w:val="0"/>
              <w:autoSpaceDN w:val="0"/>
              <w:adjustRightInd w:val="0"/>
              <w:rPr>
                <w:rFonts w:cstheme="minorHAnsi"/>
              </w:rPr>
            </w:pPr>
            <w:r w:rsidRPr="00B97CA5">
              <w:rPr>
                <w:rFonts w:cstheme="minorHAnsi"/>
              </w:rPr>
              <w:t>Plans of property belonging to the school</w:t>
            </w:r>
          </w:p>
        </w:tc>
        <w:tc>
          <w:tcPr>
            <w:tcW w:w="2213" w:type="dxa"/>
            <w:tcBorders>
              <w:top w:val="single" w:sz="4" w:space="0" w:color="auto"/>
              <w:bottom w:val="single" w:sz="4" w:space="0" w:color="auto"/>
            </w:tcBorders>
            <w:shd w:val="clear" w:color="auto" w:fill="auto"/>
          </w:tcPr>
          <w:p w14:paraId="03D21FA0" w14:textId="58C46E37" w:rsidR="00BA0A2B" w:rsidRPr="00A07870" w:rsidRDefault="00003F2A" w:rsidP="00BA0A2B">
            <w:pPr>
              <w:rPr>
                <w:rFonts w:cstheme="minorHAnsi"/>
              </w:rPr>
            </w:pPr>
            <w:r w:rsidRPr="00A07870">
              <w:rPr>
                <w:rFonts w:cstheme="minorHAnsi"/>
              </w:rPr>
              <w:t>Held by DCC (copies in the locked cupboards in school office)</w:t>
            </w:r>
          </w:p>
        </w:tc>
        <w:tc>
          <w:tcPr>
            <w:tcW w:w="1350" w:type="dxa"/>
            <w:tcBorders>
              <w:top w:val="single" w:sz="4" w:space="0" w:color="auto"/>
              <w:bottom w:val="single" w:sz="4" w:space="0" w:color="auto"/>
            </w:tcBorders>
            <w:shd w:val="clear" w:color="auto" w:fill="auto"/>
          </w:tcPr>
          <w:p w14:paraId="2F13EAE8" w14:textId="600C49A2" w:rsidR="00BA0A2B" w:rsidRPr="00A07870" w:rsidRDefault="00003F2A" w:rsidP="00BA0A2B">
            <w:pPr>
              <w:rPr>
                <w:rFonts w:cstheme="minorHAnsi"/>
              </w:rPr>
            </w:pPr>
            <w:r w:rsidRPr="00A07870">
              <w:rPr>
                <w:rFonts w:cstheme="minorHAnsi"/>
              </w:rPr>
              <w:t xml:space="preserve">Business Manager </w:t>
            </w:r>
          </w:p>
        </w:tc>
        <w:tc>
          <w:tcPr>
            <w:tcW w:w="2274" w:type="dxa"/>
            <w:tcBorders>
              <w:top w:val="single" w:sz="4" w:space="0" w:color="auto"/>
              <w:bottom w:val="single" w:sz="4" w:space="0" w:color="auto"/>
            </w:tcBorders>
            <w:shd w:val="clear" w:color="auto" w:fill="auto"/>
          </w:tcPr>
          <w:p w14:paraId="2A279F73" w14:textId="150F46C4" w:rsidR="00BA0A2B" w:rsidRPr="00B97CA5" w:rsidRDefault="00BA0A2B" w:rsidP="00BA0A2B">
            <w:pPr>
              <w:rPr>
                <w:rFonts w:cstheme="minorHAnsi"/>
              </w:rPr>
            </w:pPr>
            <w:r w:rsidRPr="00B97CA5">
              <w:rPr>
                <w:rFonts w:cstheme="minorHAnsi"/>
              </w:rPr>
              <w:t xml:space="preserve">These should be retained whilst the building belongs to the school and should be </w:t>
            </w:r>
            <w:r w:rsidRPr="00B97CA5">
              <w:rPr>
                <w:rFonts w:cstheme="minorHAnsi"/>
              </w:rPr>
              <w:lastRenderedPageBreak/>
              <w:t>passed onto any new owners, if the building is leased or sold.</w:t>
            </w:r>
          </w:p>
        </w:tc>
        <w:tc>
          <w:tcPr>
            <w:tcW w:w="1721" w:type="dxa"/>
            <w:tcBorders>
              <w:top w:val="single" w:sz="4" w:space="0" w:color="auto"/>
              <w:bottom w:val="single" w:sz="4" w:space="0" w:color="auto"/>
            </w:tcBorders>
          </w:tcPr>
          <w:p w14:paraId="4D1CB819" w14:textId="79051865" w:rsidR="00BA0A2B" w:rsidRPr="00B97CA5" w:rsidRDefault="00BA0A2B" w:rsidP="00BA0A2B">
            <w:pPr>
              <w:rPr>
                <w:rFonts w:cstheme="minorHAnsi"/>
              </w:rPr>
            </w:pPr>
            <w:r w:rsidRPr="00B97CA5">
              <w:rPr>
                <w:rFonts w:cstheme="minorHAnsi"/>
              </w:rPr>
              <w:lastRenderedPageBreak/>
              <w:t>Transfer of asset</w:t>
            </w:r>
          </w:p>
        </w:tc>
        <w:tc>
          <w:tcPr>
            <w:tcW w:w="1483" w:type="dxa"/>
            <w:tcBorders>
              <w:top w:val="single" w:sz="4" w:space="0" w:color="auto"/>
              <w:bottom w:val="single" w:sz="4" w:space="0" w:color="auto"/>
            </w:tcBorders>
          </w:tcPr>
          <w:p w14:paraId="61CF6F32" w14:textId="638519EE" w:rsidR="00BA0A2B" w:rsidRPr="00B97CA5" w:rsidRDefault="00BA0A2B" w:rsidP="00BA0A2B">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6DE9C261" w14:textId="22C28387" w:rsidR="00BA0A2B" w:rsidRPr="00B97CA5" w:rsidRDefault="00BA0A2B" w:rsidP="00BA0A2B">
            <w:pPr>
              <w:rPr>
                <w:rFonts w:cstheme="minorHAnsi"/>
              </w:rPr>
            </w:pPr>
            <w:r w:rsidRPr="00B97CA5">
              <w:rPr>
                <w:rFonts w:cstheme="minorHAnsi"/>
              </w:rPr>
              <w:t xml:space="preserve">Offer to Local </w:t>
            </w:r>
            <w:proofErr w:type="gramStart"/>
            <w:r w:rsidRPr="00B97CA5">
              <w:rPr>
                <w:rFonts w:cstheme="minorHAnsi"/>
              </w:rPr>
              <w:t xml:space="preserve">Authority  </w:t>
            </w:r>
            <w:r w:rsidRPr="00B97CA5">
              <w:rPr>
                <w:rFonts w:cstheme="minorHAnsi"/>
              </w:rPr>
              <w:lastRenderedPageBreak/>
              <w:t>Record</w:t>
            </w:r>
            <w:proofErr w:type="gramEnd"/>
            <w:r w:rsidRPr="00B97CA5">
              <w:rPr>
                <w:rFonts w:cstheme="minorHAnsi"/>
              </w:rPr>
              <w:t xml:space="preserve"> Office</w:t>
            </w:r>
          </w:p>
        </w:tc>
      </w:tr>
      <w:tr w:rsidR="00BA0A2B" w:rsidRPr="00B97CA5" w14:paraId="61A2E68C" w14:textId="77777777" w:rsidTr="002176FF">
        <w:trPr>
          <w:trHeight w:val="178"/>
        </w:trPr>
        <w:tc>
          <w:tcPr>
            <w:tcW w:w="1169" w:type="dxa"/>
            <w:tcBorders>
              <w:top w:val="single" w:sz="4" w:space="0" w:color="auto"/>
              <w:bottom w:val="single" w:sz="4" w:space="0" w:color="auto"/>
            </w:tcBorders>
          </w:tcPr>
          <w:p w14:paraId="63BCC259" w14:textId="37962D7C" w:rsidR="00BA0A2B" w:rsidRPr="00B97CA5" w:rsidRDefault="00BA0A2B" w:rsidP="00BA0A2B">
            <w:pPr>
              <w:rPr>
                <w:rFonts w:cstheme="minorHAnsi"/>
              </w:rPr>
            </w:pPr>
            <w:r w:rsidRPr="00B97CA5">
              <w:rPr>
                <w:rFonts w:cstheme="minorHAnsi"/>
              </w:rPr>
              <w:lastRenderedPageBreak/>
              <w:t>16.5</w:t>
            </w:r>
          </w:p>
        </w:tc>
        <w:tc>
          <w:tcPr>
            <w:tcW w:w="3911" w:type="dxa"/>
            <w:tcBorders>
              <w:top w:val="single" w:sz="4" w:space="0" w:color="auto"/>
              <w:bottom w:val="single" w:sz="4" w:space="0" w:color="auto"/>
            </w:tcBorders>
          </w:tcPr>
          <w:p w14:paraId="5B78ABBE" w14:textId="076E675C" w:rsidR="00BA0A2B" w:rsidRPr="00B97CA5" w:rsidRDefault="00BA0A2B" w:rsidP="00BA0A2B">
            <w:pPr>
              <w:autoSpaceDE w:val="0"/>
              <w:autoSpaceDN w:val="0"/>
              <w:adjustRightInd w:val="0"/>
              <w:rPr>
                <w:rFonts w:cstheme="minorHAnsi"/>
              </w:rPr>
            </w:pPr>
            <w:r w:rsidRPr="00B97CA5">
              <w:rPr>
                <w:rFonts w:cstheme="minorHAnsi"/>
              </w:rPr>
              <w:t>Leases of property leased by, or to, the school</w:t>
            </w:r>
          </w:p>
        </w:tc>
        <w:tc>
          <w:tcPr>
            <w:tcW w:w="2213" w:type="dxa"/>
            <w:tcBorders>
              <w:top w:val="single" w:sz="4" w:space="0" w:color="auto"/>
              <w:bottom w:val="single" w:sz="4" w:space="0" w:color="auto"/>
            </w:tcBorders>
            <w:shd w:val="clear" w:color="auto" w:fill="auto"/>
          </w:tcPr>
          <w:p w14:paraId="3F6188F1" w14:textId="592CCB48" w:rsidR="00BA0A2B" w:rsidRPr="00B97CA5" w:rsidRDefault="00BA0A2B" w:rsidP="00BA0A2B">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1BCF5521" w14:textId="267F6C23" w:rsidR="00BA0A2B" w:rsidRPr="00B97CA5" w:rsidRDefault="00BA0A2B" w:rsidP="00BA0A2B">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7C0182B7" w14:textId="30BAC2D1" w:rsidR="00BA0A2B" w:rsidRPr="00B97CA5" w:rsidRDefault="00BA0A2B" w:rsidP="00BA0A2B">
            <w:pPr>
              <w:rPr>
                <w:rFonts w:cstheme="minorHAnsi"/>
              </w:rPr>
            </w:pPr>
            <w:r w:rsidRPr="00B97CA5">
              <w:rPr>
                <w:rFonts w:cstheme="minorHAnsi"/>
              </w:rPr>
              <w:t>Expiry of lease + 6 years</w:t>
            </w:r>
          </w:p>
        </w:tc>
        <w:tc>
          <w:tcPr>
            <w:tcW w:w="1721" w:type="dxa"/>
            <w:tcBorders>
              <w:top w:val="single" w:sz="4" w:space="0" w:color="auto"/>
              <w:bottom w:val="single" w:sz="4" w:space="0" w:color="auto"/>
            </w:tcBorders>
          </w:tcPr>
          <w:p w14:paraId="61009B5E" w14:textId="5AB95A92" w:rsidR="00BA0A2B" w:rsidRPr="00B97CA5" w:rsidRDefault="00BA0A2B" w:rsidP="00BA0A2B">
            <w:pPr>
              <w:rPr>
                <w:rFonts w:cstheme="minorHAnsi"/>
              </w:rPr>
            </w:pPr>
            <w:r w:rsidRPr="00B97CA5">
              <w:rPr>
                <w:rFonts w:cstheme="minorHAnsi"/>
              </w:rPr>
              <w:t>Commencement of lease</w:t>
            </w:r>
          </w:p>
        </w:tc>
        <w:tc>
          <w:tcPr>
            <w:tcW w:w="1483" w:type="dxa"/>
            <w:tcBorders>
              <w:top w:val="single" w:sz="4" w:space="0" w:color="auto"/>
              <w:bottom w:val="single" w:sz="4" w:space="0" w:color="auto"/>
            </w:tcBorders>
          </w:tcPr>
          <w:p w14:paraId="6F554CC6" w14:textId="4A10CE00" w:rsidR="00BA0A2B" w:rsidRPr="00B97CA5" w:rsidRDefault="00BA0A2B" w:rsidP="00BA0A2B">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366F29C9" w14:textId="01BBA4D4" w:rsidR="00BA0A2B" w:rsidRPr="00B97CA5" w:rsidRDefault="00BA0A2B" w:rsidP="00BA0A2B">
            <w:pPr>
              <w:rPr>
                <w:rFonts w:cstheme="minorHAnsi"/>
              </w:rPr>
            </w:pPr>
            <w:r w:rsidRPr="00B97CA5">
              <w:rPr>
                <w:rFonts w:cstheme="minorHAnsi"/>
              </w:rPr>
              <w:t>Secure disposal</w:t>
            </w:r>
          </w:p>
        </w:tc>
      </w:tr>
      <w:tr w:rsidR="00BA0A2B" w:rsidRPr="00B97CA5" w14:paraId="441F8789" w14:textId="77777777" w:rsidTr="00C408A4">
        <w:trPr>
          <w:trHeight w:val="178"/>
        </w:trPr>
        <w:tc>
          <w:tcPr>
            <w:tcW w:w="1169" w:type="dxa"/>
            <w:tcBorders>
              <w:top w:val="single" w:sz="4" w:space="0" w:color="auto"/>
              <w:bottom w:val="single" w:sz="4" w:space="0" w:color="auto"/>
            </w:tcBorders>
          </w:tcPr>
          <w:p w14:paraId="22B3FD9F" w14:textId="052F3825" w:rsidR="00BA0A2B" w:rsidRPr="00B97CA5" w:rsidRDefault="00BA0A2B" w:rsidP="00BA0A2B">
            <w:pPr>
              <w:rPr>
                <w:rFonts w:cstheme="minorHAnsi"/>
              </w:rPr>
            </w:pPr>
            <w:r w:rsidRPr="00B97CA5">
              <w:rPr>
                <w:rFonts w:cstheme="minorHAnsi"/>
              </w:rPr>
              <w:t>16.6</w:t>
            </w:r>
          </w:p>
        </w:tc>
        <w:tc>
          <w:tcPr>
            <w:tcW w:w="3911" w:type="dxa"/>
            <w:tcBorders>
              <w:top w:val="single" w:sz="4" w:space="0" w:color="auto"/>
              <w:bottom w:val="single" w:sz="4" w:space="0" w:color="auto"/>
            </w:tcBorders>
          </w:tcPr>
          <w:p w14:paraId="6E157F85" w14:textId="22B7C727" w:rsidR="00BA0A2B" w:rsidRPr="00B97CA5" w:rsidRDefault="00BA0A2B" w:rsidP="00BA0A2B">
            <w:pPr>
              <w:autoSpaceDE w:val="0"/>
              <w:autoSpaceDN w:val="0"/>
              <w:adjustRightInd w:val="0"/>
              <w:rPr>
                <w:rFonts w:cstheme="minorHAnsi"/>
              </w:rPr>
            </w:pPr>
            <w:r w:rsidRPr="00B97CA5">
              <w:rPr>
                <w:rFonts w:cstheme="minorHAnsi"/>
              </w:rPr>
              <w:t>Records relating to the letting of school premises</w:t>
            </w:r>
          </w:p>
        </w:tc>
        <w:tc>
          <w:tcPr>
            <w:tcW w:w="2213" w:type="dxa"/>
            <w:tcBorders>
              <w:top w:val="single" w:sz="4" w:space="0" w:color="auto"/>
              <w:bottom w:val="single" w:sz="4" w:space="0" w:color="auto"/>
            </w:tcBorders>
            <w:shd w:val="clear" w:color="auto" w:fill="auto"/>
          </w:tcPr>
          <w:p w14:paraId="49CA0B73" w14:textId="2C27C798" w:rsidR="00BA0A2B" w:rsidRPr="00B97CA5" w:rsidRDefault="00BA0A2B" w:rsidP="00BA0A2B">
            <w:pPr>
              <w:rPr>
                <w:rFonts w:cstheme="minorHAnsi"/>
                <w:highlight w:val="yellow"/>
              </w:rPr>
            </w:pPr>
            <w:r w:rsidRPr="00A224EC">
              <w:rPr>
                <w:rFonts w:cstheme="minorHAnsi"/>
              </w:rPr>
              <w:t>Secure area in school office</w:t>
            </w:r>
            <w:r>
              <w:rPr>
                <w:rFonts w:cstheme="minorHAnsi"/>
              </w:rPr>
              <w:t xml:space="preserve"> and in electronic secure admin area.  </w:t>
            </w:r>
          </w:p>
        </w:tc>
        <w:tc>
          <w:tcPr>
            <w:tcW w:w="1350" w:type="dxa"/>
            <w:tcBorders>
              <w:top w:val="single" w:sz="4" w:space="0" w:color="auto"/>
              <w:bottom w:val="single" w:sz="4" w:space="0" w:color="auto"/>
            </w:tcBorders>
            <w:shd w:val="clear" w:color="auto" w:fill="auto"/>
          </w:tcPr>
          <w:p w14:paraId="6726179D" w14:textId="0D20E877" w:rsidR="00BA0A2B" w:rsidRPr="00B97CA5" w:rsidRDefault="00BA0A2B" w:rsidP="00BA0A2B">
            <w:pPr>
              <w:rPr>
                <w:rFonts w:cstheme="minorHAnsi"/>
                <w:b/>
                <w:bCs/>
              </w:rPr>
            </w:pPr>
            <w:r w:rsidRPr="00A224EC">
              <w:rPr>
                <w:rFonts w:cstheme="minorHAnsi"/>
              </w:rPr>
              <w:t xml:space="preserve">Business manager </w:t>
            </w:r>
            <w:r>
              <w:rPr>
                <w:rFonts w:cstheme="minorHAnsi"/>
              </w:rPr>
              <w:t xml:space="preserve">and admin team </w:t>
            </w:r>
          </w:p>
        </w:tc>
        <w:tc>
          <w:tcPr>
            <w:tcW w:w="2274" w:type="dxa"/>
            <w:tcBorders>
              <w:top w:val="single" w:sz="4" w:space="0" w:color="auto"/>
              <w:bottom w:val="single" w:sz="4" w:space="0" w:color="auto"/>
            </w:tcBorders>
            <w:shd w:val="clear" w:color="auto" w:fill="auto"/>
          </w:tcPr>
          <w:p w14:paraId="3B64BDE6" w14:textId="2931FB89" w:rsidR="00BA0A2B" w:rsidRPr="00B97CA5" w:rsidRDefault="00BA0A2B" w:rsidP="00BA0A2B">
            <w:pPr>
              <w:rPr>
                <w:rFonts w:cstheme="minorHAnsi"/>
              </w:rPr>
            </w:pPr>
            <w:r w:rsidRPr="00B97CA5">
              <w:rPr>
                <w:rFonts w:cstheme="minorHAnsi"/>
              </w:rPr>
              <w:t>Current financial year + 6 years</w:t>
            </w:r>
          </w:p>
        </w:tc>
        <w:tc>
          <w:tcPr>
            <w:tcW w:w="1721" w:type="dxa"/>
            <w:tcBorders>
              <w:top w:val="single" w:sz="4" w:space="0" w:color="auto"/>
              <w:bottom w:val="single" w:sz="4" w:space="0" w:color="auto"/>
            </w:tcBorders>
          </w:tcPr>
          <w:p w14:paraId="22D5EE8F" w14:textId="393C33C8" w:rsidR="00BA0A2B" w:rsidRPr="00B97CA5" w:rsidRDefault="00BA0A2B" w:rsidP="00BA0A2B">
            <w:pPr>
              <w:rPr>
                <w:rFonts w:cstheme="minorHAnsi"/>
              </w:rPr>
            </w:pPr>
            <w:r w:rsidRPr="00B97CA5">
              <w:rPr>
                <w:rFonts w:cstheme="minorHAnsi"/>
              </w:rPr>
              <w:t>End of financial year that the record was created in</w:t>
            </w:r>
          </w:p>
        </w:tc>
        <w:tc>
          <w:tcPr>
            <w:tcW w:w="1483" w:type="dxa"/>
            <w:tcBorders>
              <w:top w:val="single" w:sz="4" w:space="0" w:color="auto"/>
              <w:bottom w:val="single" w:sz="4" w:space="0" w:color="auto"/>
            </w:tcBorders>
          </w:tcPr>
          <w:p w14:paraId="042D9ACD" w14:textId="463F06ED" w:rsidR="00BA0A2B" w:rsidRPr="00B97CA5" w:rsidRDefault="00BA0A2B" w:rsidP="00BA0A2B">
            <w:pPr>
              <w:autoSpaceDE w:val="0"/>
              <w:autoSpaceDN w:val="0"/>
              <w:adjustRightInd w:val="0"/>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64985C73" w14:textId="7AF99633" w:rsidR="00BA0A2B" w:rsidRPr="00B97CA5" w:rsidRDefault="00BA0A2B" w:rsidP="00BA0A2B">
            <w:pPr>
              <w:rPr>
                <w:rFonts w:cstheme="minorHAnsi"/>
              </w:rPr>
            </w:pPr>
            <w:r w:rsidRPr="00B97CA5">
              <w:rPr>
                <w:rFonts w:cstheme="minorHAnsi"/>
              </w:rPr>
              <w:t>Secure disposal</w:t>
            </w:r>
          </w:p>
        </w:tc>
      </w:tr>
      <w:tr w:rsidR="00BA0A2B" w:rsidRPr="00B97CA5" w14:paraId="0A6F2535" w14:textId="77777777" w:rsidTr="00480114">
        <w:trPr>
          <w:trHeight w:val="178"/>
        </w:trPr>
        <w:tc>
          <w:tcPr>
            <w:tcW w:w="1169" w:type="dxa"/>
            <w:tcBorders>
              <w:top w:val="single" w:sz="4" w:space="0" w:color="auto"/>
              <w:bottom w:val="single" w:sz="4" w:space="0" w:color="auto"/>
            </w:tcBorders>
          </w:tcPr>
          <w:p w14:paraId="15C7E197" w14:textId="77777777" w:rsidR="00BA0A2B" w:rsidRPr="00B97CA5" w:rsidRDefault="00BA0A2B" w:rsidP="00BA0A2B">
            <w:pPr>
              <w:rPr>
                <w:rFonts w:cstheme="minorHAnsi"/>
              </w:rPr>
            </w:pPr>
          </w:p>
        </w:tc>
        <w:tc>
          <w:tcPr>
            <w:tcW w:w="3911" w:type="dxa"/>
            <w:tcBorders>
              <w:top w:val="single" w:sz="4" w:space="0" w:color="auto"/>
              <w:bottom w:val="single" w:sz="4" w:space="0" w:color="auto"/>
            </w:tcBorders>
          </w:tcPr>
          <w:p w14:paraId="30262530" w14:textId="77777777" w:rsidR="00BA0A2B" w:rsidRPr="00B97CA5" w:rsidRDefault="00BA0A2B" w:rsidP="00BA0A2B">
            <w:pPr>
              <w:autoSpaceDE w:val="0"/>
              <w:autoSpaceDN w:val="0"/>
              <w:adjustRightInd w:val="0"/>
              <w:rPr>
                <w:rFonts w:asciiTheme="majorHAnsi" w:hAnsiTheme="majorHAnsi" w:cstheme="majorHAnsi"/>
              </w:rPr>
            </w:pPr>
          </w:p>
        </w:tc>
        <w:tc>
          <w:tcPr>
            <w:tcW w:w="2213" w:type="dxa"/>
            <w:tcBorders>
              <w:top w:val="single" w:sz="4" w:space="0" w:color="auto"/>
              <w:bottom w:val="single" w:sz="4" w:space="0" w:color="auto"/>
            </w:tcBorders>
            <w:shd w:val="clear" w:color="auto" w:fill="auto"/>
          </w:tcPr>
          <w:p w14:paraId="426D7948" w14:textId="77777777" w:rsidR="00BA0A2B" w:rsidRPr="00B97CA5" w:rsidRDefault="00BA0A2B" w:rsidP="00BA0A2B">
            <w:pPr>
              <w:rPr>
                <w:rFonts w:cstheme="minorHAnsi"/>
                <w:highlight w:val="yellow"/>
              </w:rPr>
            </w:pPr>
          </w:p>
        </w:tc>
        <w:tc>
          <w:tcPr>
            <w:tcW w:w="1350" w:type="dxa"/>
            <w:tcBorders>
              <w:top w:val="single" w:sz="4" w:space="0" w:color="auto"/>
              <w:bottom w:val="single" w:sz="4" w:space="0" w:color="auto"/>
            </w:tcBorders>
            <w:shd w:val="clear" w:color="auto" w:fill="auto"/>
          </w:tcPr>
          <w:p w14:paraId="7CD286A2" w14:textId="77777777" w:rsidR="00BA0A2B" w:rsidRPr="00B97CA5" w:rsidRDefault="00BA0A2B" w:rsidP="00BA0A2B">
            <w:pPr>
              <w:rPr>
                <w:rFonts w:cstheme="minorHAnsi"/>
                <w:b/>
                <w:bCs/>
              </w:rPr>
            </w:pPr>
          </w:p>
        </w:tc>
        <w:tc>
          <w:tcPr>
            <w:tcW w:w="2274" w:type="dxa"/>
            <w:tcBorders>
              <w:top w:val="single" w:sz="4" w:space="0" w:color="auto"/>
              <w:bottom w:val="single" w:sz="4" w:space="0" w:color="auto"/>
            </w:tcBorders>
            <w:shd w:val="clear" w:color="auto" w:fill="auto"/>
          </w:tcPr>
          <w:p w14:paraId="3383FFFF" w14:textId="77777777" w:rsidR="00BA0A2B" w:rsidRPr="00B97CA5" w:rsidRDefault="00BA0A2B" w:rsidP="00BA0A2B">
            <w:pPr>
              <w:rPr>
                <w:rFonts w:asciiTheme="majorHAnsi" w:hAnsiTheme="majorHAnsi" w:cstheme="majorHAnsi"/>
              </w:rPr>
            </w:pPr>
          </w:p>
        </w:tc>
        <w:tc>
          <w:tcPr>
            <w:tcW w:w="1721" w:type="dxa"/>
            <w:tcBorders>
              <w:top w:val="single" w:sz="4" w:space="0" w:color="auto"/>
              <w:bottom w:val="single" w:sz="4" w:space="0" w:color="auto"/>
            </w:tcBorders>
          </w:tcPr>
          <w:p w14:paraId="6A0098F3" w14:textId="77777777" w:rsidR="00BA0A2B" w:rsidRPr="00B97CA5" w:rsidRDefault="00BA0A2B" w:rsidP="00BA0A2B">
            <w:pPr>
              <w:rPr>
                <w:rFonts w:asciiTheme="majorHAnsi" w:hAnsiTheme="majorHAnsi" w:cstheme="majorHAnsi"/>
              </w:rPr>
            </w:pPr>
          </w:p>
        </w:tc>
        <w:tc>
          <w:tcPr>
            <w:tcW w:w="1483" w:type="dxa"/>
            <w:tcBorders>
              <w:top w:val="single" w:sz="4" w:space="0" w:color="auto"/>
              <w:bottom w:val="single" w:sz="4" w:space="0" w:color="auto"/>
            </w:tcBorders>
          </w:tcPr>
          <w:p w14:paraId="33F88EC6" w14:textId="77777777" w:rsidR="00BA0A2B" w:rsidRPr="00B97CA5" w:rsidRDefault="00BA0A2B" w:rsidP="00BA0A2B">
            <w:pPr>
              <w:autoSpaceDE w:val="0"/>
              <w:autoSpaceDN w:val="0"/>
              <w:adjustRightInd w:val="0"/>
            </w:pPr>
          </w:p>
        </w:tc>
        <w:tc>
          <w:tcPr>
            <w:tcW w:w="1267" w:type="dxa"/>
            <w:tcBorders>
              <w:top w:val="single" w:sz="4" w:space="0" w:color="auto"/>
              <w:bottom w:val="single" w:sz="4" w:space="0" w:color="auto"/>
            </w:tcBorders>
          </w:tcPr>
          <w:p w14:paraId="618A1C5E" w14:textId="77777777" w:rsidR="00BA0A2B" w:rsidRPr="00B97CA5" w:rsidRDefault="00BA0A2B" w:rsidP="00BA0A2B"/>
        </w:tc>
      </w:tr>
      <w:tr w:rsidR="00BA0A2B" w:rsidRPr="00B97CA5" w14:paraId="49EDEAC2" w14:textId="77777777" w:rsidTr="00B033E1">
        <w:trPr>
          <w:trHeight w:val="178"/>
        </w:trPr>
        <w:tc>
          <w:tcPr>
            <w:tcW w:w="15388" w:type="dxa"/>
            <w:gridSpan w:val="8"/>
            <w:tcBorders>
              <w:top w:val="single" w:sz="4" w:space="0" w:color="auto"/>
              <w:bottom w:val="single" w:sz="4" w:space="0" w:color="auto"/>
            </w:tcBorders>
          </w:tcPr>
          <w:p w14:paraId="5157401E" w14:textId="77777777" w:rsidR="00BA0A2B" w:rsidRPr="00981887" w:rsidRDefault="00BA0A2B" w:rsidP="00BA0A2B">
            <w:pPr>
              <w:pStyle w:val="Heading2"/>
              <w:numPr>
                <w:ilvl w:val="0"/>
                <w:numId w:val="7"/>
              </w:numPr>
              <w:rPr>
                <w:color w:val="00B050"/>
              </w:rPr>
            </w:pPr>
            <w:bookmarkStart w:id="70" w:name="_Pupil_Education_Record"/>
            <w:bookmarkStart w:id="71" w:name="_Toc163833494"/>
            <w:bookmarkEnd w:id="70"/>
            <w:r w:rsidRPr="00B97CA5">
              <w:t xml:space="preserve">Pupil Education Record </w:t>
            </w:r>
            <w:r w:rsidRPr="00B97CA5">
              <w:rPr>
                <w:b w:val="0"/>
                <w:bCs/>
                <w:sz w:val="22"/>
                <w:szCs w:val="22"/>
              </w:rPr>
              <w:t xml:space="preserve">(see </w:t>
            </w:r>
            <w:hyperlink r:id="rId32" w:history="1">
              <w:r w:rsidRPr="00B97CA5">
                <w:rPr>
                  <w:rStyle w:val="Hyperlink"/>
                  <w:b w:val="0"/>
                  <w:bCs/>
                  <w:color w:val="auto"/>
                  <w:sz w:val="22"/>
                  <w:szCs w:val="22"/>
                </w:rPr>
                <w:t>s2 Education Record (Pupil Information) Regulations 2005</w:t>
              </w:r>
            </w:hyperlink>
            <w:r w:rsidRPr="00B97CA5">
              <w:rPr>
                <w:b w:val="0"/>
                <w:bCs/>
                <w:sz w:val="22"/>
                <w:szCs w:val="22"/>
              </w:rPr>
              <w:t xml:space="preserve"> ).</w:t>
            </w:r>
            <w:bookmarkEnd w:id="71"/>
            <w:r w:rsidRPr="00B97CA5">
              <w:rPr>
                <w:b w:val="0"/>
                <w:bCs/>
                <w:sz w:val="22"/>
                <w:szCs w:val="22"/>
              </w:rPr>
              <w:t xml:space="preserve"> </w:t>
            </w:r>
          </w:p>
          <w:p w14:paraId="0BF80393" w14:textId="652CE912" w:rsidR="00BA0A2B" w:rsidRPr="00CE054D" w:rsidRDefault="00BA0A2B" w:rsidP="00BA0A2B">
            <w:pPr>
              <w:rPr>
                <w:color w:val="00B050"/>
              </w:rPr>
            </w:pPr>
            <w:r w:rsidRPr="00CE054D">
              <w:rPr>
                <w:color w:val="00B050"/>
              </w:rPr>
              <w:t xml:space="preserve">Much of this information is stored in electronic form on the school’s Management Information System </w:t>
            </w:r>
            <w:r w:rsidRPr="00CE054D">
              <w:rPr>
                <w:color w:val="00B050"/>
                <w:highlight w:val="yellow"/>
              </w:rPr>
              <w:t>[</w:t>
            </w:r>
            <w:r w:rsidR="00003F2A">
              <w:rPr>
                <w:color w:val="00B050"/>
                <w:highlight w:val="yellow"/>
              </w:rPr>
              <w:t>Integris</w:t>
            </w:r>
            <w:r w:rsidRPr="00CE054D">
              <w:rPr>
                <w:color w:val="00B050"/>
                <w:highlight w:val="yellow"/>
              </w:rPr>
              <w:t>]</w:t>
            </w:r>
            <w:r w:rsidRPr="00CE054D">
              <w:rPr>
                <w:color w:val="00B050"/>
              </w:rPr>
              <w:t>.</w:t>
            </w:r>
          </w:p>
          <w:p w14:paraId="21DA2C9B" w14:textId="2C79B0CA" w:rsidR="00BA0A2B" w:rsidRPr="002653FC" w:rsidRDefault="00BA0A2B" w:rsidP="00BA0A2B">
            <w:pPr>
              <w:rPr>
                <w:u w:val="single"/>
              </w:rPr>
            </w:pPr>
            <w:r w:rsidRPr="00B97CA5">
              <w:t xml:space="preserve">SEN is dealt with in </w:t>
            </w:r>
            <w:hyperlink w:anchor="_Special_Educational_Needs" w:history="1">
              <w:r w:rsidRPr="00B97CA5">
                <w:rPr>
                  <w:rStyle w:val="Hyperlink"/>
                  <w:color w:val="auto"/>
                </w:rPr>
                <w:t>section 20</w:t>
              </w:r>
            </w:hyperlink>
            <w:r>
              <w:rPr>
                <w:rStyle w:val="Hyperlink"/>
                <w:color w:val="auto"/>
              </w:rPr>
              <w:t>.</w:t>
            </w:r>
          </w:p>
        </w:tc>
      </w:tr>
      <w:tr w:rsidR="00BA0A2B" w:rsidRPr="00B97CA5" w14:paraId="490AEA1E" w14:textId="77777777" w:rsidTr="00A07870">
        <w:trPr>
          <w:trHeight w:val="178"/>
        </w:trPr>
        <w:tc>
          <w:tcPr>
            <w:tcW w:w="1169" w:type="dxa"/>
            <w:tcBorders>
              <w:top w:val="single" w:sz="4" w:space="0" w:color="auto"/>
              <w:bottom w:val="single" w:sz="4" w:space="0" w:color="auto"/>
            </w:tcBorders>
          </w:tcPr>
          <w:p w14:paraId="5FF6F94B" w14:textId="45201F0A" w:rsidR="00BA0A2B" w:rsidRPr="00B97CA5" w:rsidRDefault="00BA0A2B" w:rsidP="00BA0A2B">
            <w:pPr>
              <w:rPr>
                <w:rFonts w:cstheme="minorHAnsi"/>
              </w:rPr>
            </w:pPr>
            <w:r w:rsidRPr="00B97CA5">
              <w:rPr>
                <w:rFonts w:cstheme="minorHAnsi"/>
              </w:rPr>
              <w:t>17.1</w:t>
            </w:r>
          </w:p>
        </w:tc>
        <w:tc>
          <w:tcPr>
            <w:tcW w:w="3911" w:type="dxa"/>
            <w:tcBorders>
              <w:top w:val="single" w:sz="4" w:space="0" w:color="auto"/>
              <w:bottom w:val="single" w:sz="4" w:space="0" w:color="auto"/>
            </w:tcBorders>
          </w:tcPr>
          <w:p w14:paraId="20C68E7C" w14:textId="6CDFB7A8" w:rsidR="00BA0A2B" w:rsidRPr="00A07870" w:rsidRDefault="00BA0A2B" w:rsidP="00BA0A2B">
            <w:pPr>
              <w:autoSpaceDE w:val="0"/>
              <w:autoSpaceDN w:val="0"/>
              <w:adjustRightInd w:val="0"/>
              <w:rPr>
                <w:rFonts w:cstheme="minorHAnsi"/>
              </w:rPr>
            </w:pPr>
            <w:r w:rsidRPr="00A07870">
              <w:rPr>
                <w:rFonts w:cstheme="minorHAnsi"/>
              </w:rPr>
              <w:t>Primary</w:t>
            </w:r>
          </w:p>
        </w:tc>
        <w:tc>
          <w:tcPr>
            <w:tcW w:w="2213" w:type="dxa"/>
            <w:tcBorders>
              <w:top w:val="single" w:sz="4" w:space="0" w:color="auto"/>
              <w:bottom w:val="single" w:sz="4" w:space="0" w:color="auto"/>
            </w:tcBorders>
            <w:shd w:val="clear" w:color="auto" w:fill="auto"/>
          </w:tcPr>
          <w:p w14:paraId="7C54F586" w14:textId="2FD57BC3" w:rsidR="00BA0A2B" w:rsidRPr="00B97CA5" w:rsidRDefault="00003F2A" w:rsidP="00BA0A2B">
            <w:pPr>
              <w:rPr>
                <w:rFonts w:cstheme="minorHAnsi"/>
                <w:highlight w:val="yellow"/>
              </w:rPr>
            </w:pPr>
            <w:r w:rsidRPr="00A07870">
              <w:rPr>
                <w:rFonts w:cstheme="minorHAnsi"/>
                <w:color w:val="00B050"/>
              </w:rPr>
              <w:t xml:space="preserve">Pupil registration records are held in a locked cupboard in the school office. Records are transferred when the child moves onto a new school. </w:t>
            </w:r>
          </w:p>
        </w:tc>
        <w:tc>
          <w:tcPr>
            <w:tcW w:w="1350" w:type="dxa"/>
            <w:tcBorders>
              <w:top w:val="single" w:sz="4" w:space="0" w:color="auto"/>
              <w:bottom w:val="single" w:sz="4" w:space="0" w:color="auto"/>
            </w:tcBorders>
            <w:shd w:val="clear" w:color="auto" w:fill="auto"/>
          </w:tcPr>
          <w:p w14:paraId="625C04A6" w14:textId="7753BF24" w:rsidR="00BA0A2B" w:rsidRPr="00003F2A" w:rsidRDefault="00003F2A" w:rsidP="00BA0A2B">
            <w:pPr>
              <w:rPr>
                <w:rFonts w:cstheme="minorHAnsi"/>
              </w:rPr>
            </w:pPr>
            <w:r w:rsidRPr="00003F2A">
              <w:rPr>
                <w:rFonts w:cstheme="minorHAnsi"/>
              </w:rPr>
              <w:t>Business Manager and Office Manager</w:t>
            </w:r>
          </w:p>
        </w:tc>
        <w:tc>
          <w:tcPr>
            <w:tcW w:w="2274" w:type="dxa"/>
            <w:tcBorders>
              <w:top w:val="single" w:sz="4" w:space="0" w:color="auto"/>
              <w:bottom w:val="single" w:sz="4" w:space="0" w:color="auto"/>
            </w:tcBorders>
            <w:shd w:val="clear" w:color="auto" w:fill="auto"/>
          </w:tcPr>
          <w:p w14:paraId="226322BF" w14:textId="64B5E652" w:rsidR="00BA0A2B" w:rsidRPr="00026380" w:rsidRDefault="00BA0A2B" w:rsidP="00BA0A2B">
            <w:pPr>
              <w:rPr>
                <w:rStyle w:val="Hyperlink"/>
                <w:rFonts w:cstheme="minorHAnsi"/>
                <w:color w:val="auto"/>
                <w:u w:val="none"/>
              </w:rPr>
            </w:pPr>
            <w:r w:rsidRPr="00B97CA5">
              <w:rPr>
                <w:rFonts w:cstheme="minorHAnsi"/>
              </w:rPr>
              <w:t>Retain whilst the child remains at the primary school</w:t>
            </w:r>
            <w:r>
              <w:rPr>
                <w:rFonts w:cstheme="minorHAnsi"/>
              </w:rPr>
              <w:t xml:space="preserve">. </w:t>
            </w:r>
            <w:r w:rsidRPr="00026380">
              <w:rPr>
                <w:rFonts w:cstheme="minorHAnsi"/>
                <w:color w:val="00B050"/>
              </w:rPr>
              <w:t xml:space="preserve">Records </w:t>
            </w:r>
            <w:r>
              <w:rPr>
                <w:rFonts w:cstheme="minorHAnsi"/>
                <w:color w:val="00B050"/>
              </w:rPr>
              <w:t xml:space="preserve">may be kept </w:t>
            </w:r>
            <w:r w:rsidRPr="00C72C51">
              <w:rPr>
                <w:rFonts w:cstheme="minorHAnsi"/>
                <w:color w:val="00B050"/>
              </w:rPr>
              <w:t xml:space="preserve">on </w:t>
            </w:r>
            <w:r>
              <w:rPr>
                <w:rFonts w:cstheme="minorHAnsi"/>
                <w:color w:val="00B050"/>
              </w:rPr>
              <w:t xml:space="preserve">the </w:t>
            </w:r>
            <w:r w:rsidRPr="00C72C51">
              <w:rPr>
                <w:rFonts w:cstheme="minorHAnsi"/>
                <w:color w:val="00B050"/>
              </w:rPr>
              <w:t>MIS</w:t>
            </w:r>
            <w:r>
              <w:rPr>
                <w:rFonts w:cstheme="minorHAnsi"/>
                <w:color w:val="00B050"/>
              </w:rPr>
              <w:t xml:space="preserve"> in an archive or ‘former roll’ area) after a pupil has left the school</w:t>
            </w:r>
            <w:r w:rsidRPr="00C72C51">
              <w:rPr>
                <w:rFonts w:cstheme="minorHAnsi"/>
                <w:color w:val="00B050"/>
              </w:rPr>
              <w:t xml:space="preserve"> – see </w:t>
            </w:r>
            <w:hyperlink w:anchor="_4.7_Transfer_of" w:history="1">
              <w:r w:rsidRPr="00C72C51">
                <w:rPr>
                  <w:rStyle w:val="Hyperlink"/>
                  <w:rFonts w:cstheme="minorHAnsi"/>
                  <w:color w:val="00B050"/>
                </w:rPr>
                <w:t>1.7 Last School</w:t>
              </w:r>
            </w:hyperlink>
            <w:r>
              <w:rPr>
                <w:rStyle w:val="Hyperlink"/>
                <w:rFonts w:cstheme="minorHAnsi"/>
                <w:color w:val="00B050"/>
              </w:rPr>
              <w:t xml:space="preserve"> and 1.8 Management Information System</w:t>
            </w:r>
          </w:p>
          <w:p w14:paraId="7F2B2E97" w14:textId="7FC77868" w:rsidR="00BA0A2B" w:rsidRPr="00B97CA5" w:rsidRDefault="00BA0A2B" w:rsidP="00BA0A2B">
            <w:pPr>
              <w:rPr>
                <w:rFonts w:cstheme="minorHAnsi"/>
              </w:rPr>
            </w:pPr>
          </w:p>
        </w:tc>
        <w:tc>
          <w:tcPr>
            <w:tcW w:w="1721" w:type="dxa"/>
            <w:tcBorders>
              <w:top w:val="single" w:sz="4" w:space="0" w:color="auto"/>
              <w:bottom w:val="single" w:sz="4" w:space="0" w:color="auto"/>
            </w:tcBorders>
          </w:tcPr>
          <w:p w14:paraId="36A75257" w14:textId="2A14DE7E" w:rsidR="00BA0A2B" w:rsidRPr="00B97CA5" w:rsidRDefault="00BA0A2B" w:rsidP="00BA0A2B">
            <w:pPr>
              <w:rPr>
                <w:rFonts w:cstheme="minorHAnsi"/>
              </w:rPr>
            </w:pPr>
            <w:r w:rsidRPr="00B97CA5">
              <w:rPr>
                <w:rFonts w:cstheme="minorHAnsi"/>
              </w:rPr>
              <w:t>Date pupil changes school</w:t>
            </w:r>
          </w:p>
        </w:tc>
        <w:tc>
          <w:tcPr>
            <w:tcW w:w="1483" w:type="dxa"/>
            <w:tcBorders>
              <w:top w:val="single" w:sz="4" w:space="0" w:color="auto"/>
              <w:bottom w:val="single" w:sz="4" w:space="0" w:color="auto"/>
            </w:tcBorders>
          </w:tcPr>
          <w:p w14:paraId="1A8C3184" w14:textId="19EE3D8C" w:rsidR="00BA0A2B" w:rsidRPr="00B97CA5" w:rsidRDefault="00BA0A2B" w:rsidP="00BA0A2B">
            <w:pPr>
              <w:rPr>
                <w:rFonts w:cstheme="minorHAnsi"/>
              </w:rPr>
            </w:pPr>
            <w:r w:rsidRPr="00B97CA5">
              <w:rPr>
                <w:rFonts w:cstheme="minorHAnsi"/>
              </w:rPr>
              <w:t>Education (Pupil Information)</w:t>
            </w:r>
          </w:p>
          <w:p w14:paraId="4C0E9445" w14:textId="0F544BA7" w:rsidR="00BA0A2B" w:rsidRPr="00B97CA5" w:rsidRDefault="00BA0A2B" w:rsidP="00BA0A2B">
            <w:pPr>
              <w:autoSpaceDE w:val="0"/>
              <w:autoSpaceDN w:val="0"/>
              <w:adjustRightInd w:val="0"/>
              <w:rPr>
                <w:rFonts w:cstheme="minorHAnsi"/>
              </w:rPr>
            </w:pPr>
            <w:r w:rsidRPr="00B97CA5">
              <w:rPr>
                <w:rFonts w:cstheme="minorHAnsi"/>
              </w:rPr>
              <w:t>(England) Regulations 2005</w:t>
            </w:r>
          </w:p>
        </w:tc>
        <w:tc>
          <w:tcPr>
            <w:tcW w:w="1267" w:type="dxa"/>
            <w:tcBorders>
              <w:top w:val="single" w:sz="4" w:space="0" w:color="auto"/>
              <w:bottom w:val="single" w:sz="4" w:space="0" w:color="auto"/>
            </w:tcBorders>
          </w:tcPr>
          <w:p w14:paraId="665AEB8A" w14:textId="46446233" w:rsidR="00BA0A2B" w:rsidRPr="00B97CA5" w:rsidRDefault="00BA0A2B" w:rsidP="00BA0A2B">
            <w:pPr>
              <w:rPr>
                <w:rFonts w:cstheme="minorHAnsi"/>
              </w:rPr>
            </w:pPr>
            <w:r w:rsidRPr="00B97CA5">
              <w:rPr>
                <w:rFonts w:cstheme="minorHAnsi"/>
              </w:rPr>
              <w:t xml:space="preserve">The file should follow the pupil when they leave the primary school (see </w:t>
            </w:r>
            <w:hyperlink w:anchor="_4.7_Transfer_of" w:history="1">
              <w:r w:rsidRPr="00D528EA">
                <w:rPr>
                  <w:rStyle w:val="Hyperlink"/>
                  <w:rFonts w:cstheme="minorHAnsi"/>
                  <w:color w:val="00B050"/>
                </w:rPr>
                <w:t>1.</w:t>
              </w:r>
              <w:r w:rsidRPr="00B97CA5">
                <w:rPr>
                  <w:rStyle w:val="Hyperlink"/>
                  <w:rFonts w:cstheme="minorHAnsi"/>
                  <w:color w:val="auto"/>
                </w:rPr>
                <w:t>7 Last School</w:t>
              </w:r>
            </w:hyperlink>
            <w:r w:rsidRPr="00B97CA5">
              <w:rPr>
                <w:rStyle w:val="Hyperlink"/>
                <w:rFonts w:cstheme="minorHAnsi"/>
                <w:color w:val="auto"/>
              </w:rPr>
              <w:t xml:space="preserve">. </w:t>
            </w:r>
            <w:r w:rsidRPr="00B97CA5">
              <w:rPr>
                <w:rStyle w:val="Hyperlink"/>
                <w:rFonts w:cstheme="minorHAnsi"/>
                <w:color w:val="auto"/>
                <w:u w:val="none"/>
              </w:rPr>
              <w:t xml:space="preserve">If pupil does not attend a secondary school, or </w:t>
            </w:r>
            <w:r w:rsidRPr="00B97CA5">
              <w:rPr>
                <w:rStyle w:val="Hyperlink"/>
                <w:rFonts w:cstheme="minorHAnsi"/>
                <w:color w:val="auto"/>
                <w:u w:val="none"/>
              </w:rPr>
              <w:lastRenderedPageBreak/>
              <w:t xml:space="preserve">the child dies, then records should be retained as per 17.2 </w:t>
            </w:r>
            <w:proofErr w:type="gramStart"/>
            <w:r w:rsidRPr="00B97CA5">
              <w:rPr>
                <w:rStyle w:val="Hyperlink"/>
                <w:rFonts w:cstheme="minorHAnsi"/>
                <w:color w:val="auto"/>
                <w:u w:val="none"/>
              </w:rPr>
              <w:t>below</w:t>
            </w:r>
            <w:r w:rsidRPr="00B97CA5">
              <w:rPr>
                <w:rStyle w:val="Hyperlink"/>
                <w:rFonts w:cstheme="minorHAnsi"/>
                <w:color w:val="auto"/>
              </w:rPr>
              <w:t xml:space="preserve"> </w:t>
            </w:r>
            <w:r w:rsidRPr="00B97CA5">
              <w:rPr>
                <w:rFonts w:cstheme="minorHAnsi"/>
              </w:rPr>
              <w:t>)</w:t>
            </w:r>
            <w:proofErr w:type="gramEnd"/>
          </w:p>
        </w:tc>
      </w:tr>
      <w:tr w:rsidR="00BA0A2B" w:rsidRPr="00B97CA5" w14:paraId="0C63F1C3" w14:textId="77777777" w:rsidTr="00BA0A2B">
        <w:trPr>
          <w:trHeight w:val="178"/>
        </w:trPr>
        <w:tc>
          <w:tcPr>
            <w:tcW w:w="1169" w:type="dxa"/>
            <w:tcBorders>
              <w:top w:val="single" w:sz="4" w:space="0" w:color="auto"/>
              <w:bottom w:val="single" w:sz="4" w:space="0" w:color="auto"/>
            </w:tcBorders>
          </w:tcPr>
          <w:p w14:paraId="2D7E4352" w14:textId="0ED4AD16" w:rsidR="00BA0A2B" w:rsidRPr="00B97CA5" w:rsidRDefault="00BA0A2B" w:rsidP="00BA0A2B">
            <w:pPr>
              <w:rPr>
                <w:rFonts w:cstheme="minorHAnsi"/>
              </w:rPr>
            </w:pPr>
            <w:r w:rsidRPr="00B97CA5">
              <w:rPr>
                <w:rFonts w:cstheme="minorHAnsi"/>
              </w:rPr>
              <w:lastRenderedPageBreak/>
              <w:t>17.2</w:t>
            </w:r>
          </w:p>
        </w:tc>
        <w:tc>
          <w:tcPr>
            <w:tcW w:w="3911" w:type="dxa"/>
            <w:tcBorders>
              <w:top w:val="single" w:sz="4" w:space="0" w:color="auto"/>
              <w:bottom w:val="single" w:sz="4" w:space="0" w:color="auto"/>
            </w:tcBorders>
          </w:tcPr>
          <w:p w14:paraId="5FE966FF" w14:textId="6E659F13" w:rsidR="00BA0A2B" w:rsidRPr="00B97CA5" w:rsidRDefault="00BA0A2B" w:rsidP="00BA0A2B">
            <w:pPr>
              <w:autoSpaceDE w:val="0"/>
              <w:autoSpaceDN w:val="0"/>
              <w:adjustRightInd w:val="0"/>
              <w:rPr>
                <w:rFonts w:cstheme="minorHAnsi"/>
              </w:rPr>
            </w:pPr>
            <w:r w:rsidRPr="00BA0A2B">
              <w:rPr>
                <w:rFonts w:cstheme="minorHAnsi"/>
              </w:rPr>
              <w:t>Secondary</w:t>
            </w:r>
            <w:r w:rsidRPr="00B97CA5">
              <w:rPr>
                <w:rFonts w:cstheme="minorHAnsi"/>
              </w:rPr>
              <w:t xml:space="preserve"> (or where the school is the ‘last known school’)</w:t>
            </w:r>
          </w:p>
        </w:tc>
        <w:tc>
          <w:tcPr>
            <w:tcW w:w="2213" w:type="dxa"/>
            <w:tcBorders>
              <w:top w:val="single" w:sz="4" w:space="0" w:color="auto"/>
              <w:bottom w:val="single" w:sz="4" w:space="0" w:color="auto"/>
            </w:tcBorders>
            <w:shd w:val="clear" w:color="auto" w:fill="auto"/>
          </w:tcPr>
          <w:p w14:paraId="1821260C" w14:textId="1F45739E" w:rsidR="00BA0A2B" w:rsidRPr="00BA0A2B" w:rsidRDefault="00BA0A2B" w:rsidP="00BA0A2B">
            <w:pPr>
              <w:rPr>
                <w:rFonts w:cstheme="minorHAnsi"/>
                <w:color w:val="000000" w:themeColor="text1"/>
              </w:rPr>
            </w:pPr>
            <w:r w:rsidRPr="00BA0A2B">
              <w:rPr>
                <w:rFonts w:cstheme="minorHAnsi"/>
                <w:color w:val="000000" w:themeColor="text1"/>
              </w:rPr>
              <w:t>N/A</w:t>
            </w:r>
          </w:p>
        </w:tc>
        <w:tc>
          <w:tcPr>
            <w:tcW w:w="1350" w:type="dxa"/>
            <w:tcBorders>
              <w:top w:val="single" w:sz="4" w:space="0" w:color="auto"/>
              <w:bottom w:val="single" w:sz="4" w:space="0" w:color="auto"/>
            </w:tcBorders>
            <w:shd w:val="clear" w:color="auto" w:fill="auto"/>
          </w:tcPr>
          <w:p w14:paraId="4ABD52EE" w14:textId="567B74AF" w:rsidR="00BA0A2B" w:rsidRPr="00BA0A2B" w:rsidRDefault="00BA0A2B" w:rsidP="00BA0A2B">
            <w:pPr>
              <w:rPr>
                <w:rFonts w:cstheme="minorHAnsi"/>
                <w:color w:val="000000" w:themeColor="text1"/>
              </w:rPr>
            </w:pPr>
            <w:r w:rsidRPr="00BA0A2B">
              <w:rPr>
                <w:rFonts w:cstheme="minorHAnsi"/>
                <w:color w:val="000000" w:themeColor="text1"/>
              </w:rPr>
              <w:t>N/A</w:t>
            </w:r>
          </w:p>
        </w:tc>
        <w:tc>
          <w:tcPr>
            <w:tcW w:w="2274" w:type="dxa"/>
            <w:tcBorders>
              <w:top w:val="single" w:sz="4" w:space="0" w:color="auto"/>
              <w:bottom w:val="single" w:sz="4" w:space="0" w:color="auto"/>
            </w:tcBorders>
            <w:shd w:val="clear" w:color="auto" w:fill="auto"/>
          </w:tcPr>
          <w:p w14:paraId="5C23539E" w14:textId="524389CA" w:rsidR="00BA0A2B" w:rsidRPr="00B97CA5" w:rsidRDefault="00BA0A2B" w:rsidP="00BA0A2B">
            <w:pPr>
              <w:rPr>
                <w:rFonts w:cstheme="minorHAnsi"/>
              </w:rPr>
            </w:pPr>
            <w:r w:rsidRPr="00B97CA5">
              <w:rPr>
                <w:rFonts w:cstheme="minorHAnsi"/>
              </w:rPr>
              <w:t>Date of birth of the pupil + 25 years</w:t>
            </w:r>
          </w:p>
        </w:tc>
        <w:tc>
          <w:tcPr>
            <w:tcW w:w="1721" w:type="dxa"/>
            <w:tcBorders>
              <w:top w:val="single" w:sz="4" w:space="0" w:color="auto"/>
              <w:bottom w:val="single" w:sz="4" w:space="0" w:color="auto"/>
            </w:tcBorders>
          </w:tcPr>
          <w:p w14:paraId="524BC876" w14:textId="42190FCB" w:rsidR="00BA0A2B" w:rsidRPr="00B97CA5" w:rsidRDefault="00BA0A2B" w:rsidP="00BA0A2B">
            <w:pPr>
              <w:rPr>
                <w:rFonts w:cstheme="minorHAnsi"/>
              </w:rPr>
            </w:pPr>
            <w:r w:rsidRPr="00B97CA5">
              <w:rPr>
                <w:rFonts w:cstheme="minorHAnsi"/>
              </w:rPr>
              <w:t>Pupil’s date of birth</w:t>
            </w:r>
          </w:p>
        </w:tc>
        <w:tc>
          <w:tcPr>
            <w:tcW w:w="1483" w:type="dxa"/>
            <w:tcBorders>
              <w:top w:val="single" w:sz="4" w:space="0" w:color="auto"/>
              <w:bottom w:val="single" w:sz="4" w:space="0" w:color="auto"/>
            </w:tcBorders>
          </w:tcPr>
          <w:p w14:paraId="40563E91" w14:textId="4D9F0070" w:rsidR="00BA0A2B" w:rsidRPr="00B97CA5" w:rsidRDefault="00BA0A2B" w:rsidP="00BA0A2B">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tcPr>
          <w:p w14:paraId="47AB2980" w14:textId="19317E9E" w:rsidR="00BA0A2B" w:rsidRPr="00B97CA5" w:rsidRDefault="00BA0A2B" w:rsidP="00BA0A2B">
            <w:pPr>
              <w:rPr>
                <w:rFonts w:cstheme="minorHAnsi"/>
              </w:rPr>
            </w:pPr>
            <w:r w:rsidRPr="00B97CA5">
              <w:rPr>
                <w:rFonts w:cstheme="minorHAnsi"/>
              </w:rPr>
              <w:t xml:space="preserve">Secure disposal </w:t>
            </w:r>
          </w:p>
        </w:tc>
      </w:tr>
      <w:tr w:rsidR="00BA0A2B" w:rsidRPr="00B97CA5" w14:paraId="00EC0A18" w14:textId="77777777" w:rsidTr="00A07870">
        <w:trPr>
          <w:trHeight w:val="178"/>
        </w:trPr>
        <w:tc>
          <w:tcPr>
            <w:tcW w:w="1169" w:type="dxa"/>
            <w:tcBorders>
              <w:top w:val="single" w:sz="4" w:space="0" w:color="auto"/>
              <w:bottom w:val="single" w:sz="4" w:space="0" w:color="auto"/>
            </w:tcBorders>
          </w:tcPr>
          <w:p w14:paraId="27332EB7" w14:textId="10808C29" w:rsidR="00BA0A2B" w:rsidRPr="00B97CA5" w:rsidRDefault="00BA0A2B" w:rsidP="00BA0A2B">
            <w:pPr>
              <w:rPr>
                <w:rFonts w:cstheme="minorHAnsi"/>
              </w:rPr>
            </w:pPr>
            <w:r w:rsidRPr="00B97CA5">
              <w:rPr>
                <w:rFonts w:cstheme="minorHAnsi"/>
              </w:rPr>
              <w:t>17.3</w:t>
            </w:r>
          </w:p>
        </w:tc>
        <w:tc>
          <w:tcPr>
            <w:tcW w:w="3911" w:type="dxa"/>
            <w:tcBorders>
              <w:top w:val="single" w:sz="4" w:space="0" w:color="auto"/>
              <w:bottom w:val="single" w:sz="4" w:space="0" w:color="auto"/>
            </w:tcBorders>
          </w:tcPr>
          <w:p w14:paraId="670E1695" w14:textId="77777777" w:rsidR="00BA0A2B" w:rsidRPr="00B97CA5" w:rsidRDefault="00BA0A2B" w:rsidP="00BA0A2B">
            <w:pPr>
              <w:autoSpaceDE w:val="0"/>
              <w:autoSpaceDN w:val="0"/>
              <w:adjustRightInd w:val="0"/>
              <w:rPr>
                <w:rFonts w:cstheme="minorHAnsi"/>
              </w:rPr>
            </w:pPr>
            <w:r w:rsidRPr="00B97CA5">
              <w:rPr>
                <w:rFonts w:cstheme="minorHAnsi"/>
              </w:rPr>
              <w:t>Examination Results - Pupil Copies</w:t>
            </w:r>
          </w:p>
          <w:p w14:paraId="7193E2D7" w14:textId="69D73AD0" w:rsidR="00BA0A2B" w:rsidRPr="00B97CA5" w:rsidRDefault="00BA0A2B" w:rsidP="00BA0A2B">
            <w:pPr>
              <w:autoSpaceDE w:val="0"/>
              <w:autoSpaceDN w:val="0"/>
              <w:adjustRightInd w:val="0"/>
              <w:rPr>
                <w:rFonts w:cstheme="minorHAnsi"/>
              </w:rPr>
            </w:pPr>
            <w:r w:rsidRPr="00B97CA5">
              <w:rPr>
                <w:rFonts w:cstheme="minorHAnsi"/>
              </w:rPr>
              <w:t>Public</w:t>
            </w:r>
          </w:p>
        </w:tc>
        <w:tc>
          <w:tcPr>
            <w:tcW w:w="2213" w:type="dxa"/>
            <w:tcBorders>
              <w:top w:val="single" w:sz="4" w:space="0" w:color="auto"/>
              <w:bottom w:val="single" w:sz="4" w:space="0" w:color="auto"/>
            </w:tcBorders>
            <w:shd w:val="clear" w:color="auto" w:fill="auto"/>
          </w:tcPr>
          <w:p w14:paraId="5172536E" w14:textId="07777F6D" w:rsidR="00BA0A2B" w:rsidRPr="00A07870" w:rsidRDefault="00003F2A" w:rsidP="00BA0A2B">
            <w:pPr>
              <w:rPr>
                <w:rFonts w:cstheme="minorHAnsi"/>
              </w:rPr>
            </w:pPr>
            <w:r w:rsidRPr="00A07870">
              <w:rPr>
                <w:rFonts w:cstheme="minorHAnsi"/>
                <w:color w:val="00B050"/>
              </w:rPr>
              <w:t>Copy sent to parents. Held electronically on Integris.</w:t>
            </w:r>
          </w:p>
        </w:tc>
        <w:tc>
          <w:tcPr>
            <w:tcW w:w="1350" w:type="dxa"/>
            <w:tcBorders>
              <w:top w:val="single" w:sz="4" w:space="0" w:color="auto"/>
              <w:bottom w:val="single" w:sz="4" w:space="0" w:color="auto"/>
            </w:tcBorders>
            <w:shd w:val="clear" w:color="auto" w:fill="auto"/>
          </w:tcPr>
          <w:p w14:paraId="29F79095" w14:textId="4B9753D2" w:rsidR="00BA0A2B" w:rsidRPr="00A07870" w:rsidRDefault="00003F2A" w:rsidP="00BA0A2B">
            <w:pPr>
              <w:rPr>
                <w:rFonts w:cstheme="minorHAnsi"/>
              </w:rPr>
            </w:pPr>
            <w:r w:rsidRPr="00A07870">
              <w:rPr>
                <w:rFonts w:cstheme="minorHAnsi"/>
              </w:rPr>
              <w:t>Office Manager</w:t>
            </w:r>
          </w:p>
        </w:tc>
        <w:tc>
          <w:tcPr>
            <w:tcW w:w="2274" w:type="dxa"/>
            <w:tcBorders>
              <w:top w:val="single" w:sz="4" w:space="0" w:color="auto"/>
              <w:bottom w:val="single" w:sz="4" w:space="0" w:color="auto"/>
            </w:tcBorders>
            <w:shd w:val="clear" w:color="auto" w:fill="auto"/>
          </w:tcPr>
          <w:p w14:paraId="19727401" w14:textId="2201220E" w:rsidR="00BA0A2B" w:rsidRPr="00B97CA5" w:rsidRDefault="00BA0A2B" w:rsidP="00BA0A2B">
            <w:pPr>
              <w:rPr>
                <w:rFonts w:cstheme="minorHAnsi"/>
              </w:rPr>
            </w:pPr>
            <w:r w:rsidRPr="00B97CA5">
              <w:rPr>
                <w:rFonts w:cstheme="minorHAnsi"/>
              </w:rPr>
              <w:t>This information should be added to the pupil file</w:t>
            </w:r>
            <w:r>
              <w:rPr>
                <w:rFonts w:cstheme="minorHAnsi"/>
              </w:rPr>
              <w:t xml:space="preserve"> </w:t>
            </w:r>
            <w:r w:rsidRPr="00D04410">
              <w:rPr>
                <w:rFonts w:cstheme="minorHAnsi"/>
                <w:color w:val="00B050"/>
              </w:rPr>
              <w:t>and</w:t>
            </w:r>
            <w:r>
              <w:rPr>
                <w:rFonts w:cstheme="minorHAnsi"/>
                <w:color w:val="00B050"/>
              </w:rPr>
              <w:t xml:space="preserve"> any</w:t>
            </w:r>
            <w:r w:rsidRPr="00D04410">
              <w:rPr>
                <w:rFonts w:cstheme="minorHAnsi"/>
                <w:color w:val="00B050"/>
              </w:rPr>
              <w:t xml:space="preserve"> certificates should be safely handed over to pupils.</w:t>
            </w:r>
          </w:p>
        </w:tc>
        <w:tc>
          <w:tcPr>
            <w:tcW w:w="1721" w:type="dxa"/>
            <w:tcBorders>
              <w:top w:val="single" w:sz="4" w:space="0" w:color="auto"/>
              <w:bottom w:val="single" w:sz="4" w:space="0" w:color="auto"/>
            </w:tcBorders>
          </w:tcPr>
          <w:p w14:paraId="56D915F7" w14:textId="6A0599A9" w:rsidR="00BA0A2B" w:rsidRPr="00B97CA5" w:rsidRDefault="00BA0A2B" w:rsidP="00BA0A2B">
            <w:pPr>
              <w:rPr>
                <w:rFonts w:cstheme="minorHAnsi"/>
              </w:rPr>
            </w:pPr>
            <w:r w:rsidRPr="00B97CA5">
              <w:rPr>
                <w:rFonts w:cstheme="minorHAnsi"/>
              </w:rPr>
              <w:t>Date of examination</w:t>
            </w:r>
          </w:p>
        </w:tc>
        <w:tc>
          <w:tcPr>
            <w:tcW w:w="1483" w:type="dxa"/>
            <w:tcBorders>
              <w:top w:val="single" w:sz="4" w:space="0" w:color="auto"/>
              <w:bottom w:val="single" w:sz="4" w:space="0" w:color="auto"/>
            </w:tcBorders>
          </w:tcPr>
          <w:p w14:paraId="612C8922" w14:textId="23FA3E2C" w:rsidR="00BA0A2B" w:rsidRPr="00B97CA5" w:rsidRDefault="00BA0A2B" w:rsidP="00BA0A2B">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0495C67B" w14:textId="55CFFB88" w:rsidR="00BA0A2B" w:rsidRPr="00B97CA5" w:rsidRDefault="00BA0A2B" w:rsidP="00BA0A2B">
            <w:pPr>
              <w:rPr>
                <w:rFonts w:cstheme="minorHAnsi"/>
              </w:rPr>
            </w:pPr>
            <w:r w:rsidRPr="00B97CA5">
              <w:rPr>
                <w:rFonts w:cstheme="minorHAnsi"/>
              </w:rPr>
              <w:t xml:space="preserve">Contact the relevant exam board to obtain instructions regarding whether uncollected certificates to be returned to the examination board or destroyed after reasonable attempts to contact </w:t>
            </w:r>
            <w:r w:rsidRPr="00B97CA5">
              <w:rPr>
                <w:rFonts w:cstheme="minorHAnsi"/>
              </w:rPr>
              <w:lastRenderedPageBreak/>
              <w:t>the pupil have failed.</w:t>
            </w:r>
          </w:p>
        </w:tc>
      </w:tr>
      <w:tr w:rsidR="00BA0A2B" w:rsidRPr="00B97CA5" w14:paraId="24E04C84" w14:textId="77777777" w:rsidTr="00A07870">
        <w:trPr>
          <w:trHeight w:val="178"/>
        </w:trPr>
        <w:tc>
          <w:tcPr>
            <w:tcW w:w="1169" w:type="dxa"/>
            <w:tcBorders>
              <w:top w:val="single" w:sz="4" w:space="0" w:color="auto"/>
              <w:bottom w:val="single" w:sz="4" w:space="0" w:color="auto"/>
            </w:tcBorders>
          </w:tcPr>
          <w:p w14:paraId="52842034" w14:textId="438A4F61" w:rsidR="00BA0A2B" w:rsidRPr="00B97CA5" w:rsidRDefault="00BA0A2B" w:rsidP="00BA0A2B">
            <w:pPr>
              <w:rPr>
                <w:rFonts w:cstheme="minorHAnsi"/>
              </w:rPr>
            </w:pPr>
            <w:r w:rsidRPr="00B97CA5">
              <w:rPr>
                <w:rFonts w:cstheme="minorHAnsi"/>
              </w:rPr>
              <w:lastRenderedPageBreak/>
              <w:t>17.4</w:t>
            </w:r>
          </w:p>
        </w:tc>
        <w:tc>
          <w:tcPr>
            <w:tcW w:w="3911" w:type="dxa"/>
            <w:tcBorders>
              <w:top w:val="single" w:sz="4" w:space="0" w:color="auto"/>
              <w:bottom w:val="single" w:sz="4" w:space="0" w:color="auto"/>
            </w:tcBorders>
            <w:shd w:val="clear" w:color="auto" w:fill="auto"/>
          </w:tcPr>
          <w:p w14:paraId="661E537E" w14:textId="77777777" w:rsidR="00BA0A2B" w:rsidRPr="00A07870" w:rsidRDefault="00BA0A2B" w:rsidP="00BA0A2B">
            <w:pPr>
              <w:autoSpaceDE w:val="0"/>
              <w:autoSpaceDN w:val="0"/>
              <w:adjustRightInd w:val="0"/>
              <w:rPr>
                <w:rFonts w:cstheme="minorHAnsi"/>
              </w:rPr>
            </w:pPr>
            <w:r w:rsidRPr="00A07870">
              <w:rPr>
                <w:rFonts w:cstheme="minorHAnsi"/>
              </w:rPr>
              <w:t>Examination Results - Pupil Copies</w:t>
            </w:r>
          </w:p>
          <w:p w14:paraId="31D43D2A" w14:textId="25BF549A" w:rsidR="00BA0A2B" w:rsidRPr="00A07870" w:rsidRDefault="00BA0A2B" w:rsidP="00BA0A2B">
            <w:pPr>
              <w:autoSpaceDE w:val="0"/>
              <w:autoSpaceDN w:val="0"/>
              <w:adjustRightInd w:val="0"/>
              <w:rPr>
                <w:rFonts w:cstheme="minorHAnsi"/>
              </w:rPr>
            </w:pPr>
            <w:r w:rsidRPr="00A07870">
              <w:rPr>
                <w:rFonts w:cstheme="minorHAnsi"/>
              </w:rPr>
              <w:t>Internal</w:t>
            </w:r>
          </w:p>
        </w:tc>
        <w:tc>
          <w:tcPr>
            <w:tcW w:w="2213" w:type="dxa"/>
            <w:tcBorders>
              <w:top w:val="single" w:sz="4" w:space="0" w:color="auto"/>
              <w:bottom w:val="single" w:sz="4" w:space="0" w:color="auto"/>
            </w:tcBorders>
            <w:shd w:val="clear" w:color="auto" w:fill="auto"/>
          </w:tcPr>
          <w:p w14:paraId="363B38AB" w14:textId="7F010C65" w:rsidR="00BA0A2B" w:rsidRPr="00A07870" w:rsidRDefault="00003F2A" w:rsidP="00BA0A2B">
            <w:pPr>
              <w:rPr>
                <w:rFonts w:cstheme="minorHAnsi"/>
              </w:rPr>
            </w:pPr>
            <w:r w:rsidRPr="00A07870">
              <w:rPr>
                <w:rFonts w:cstheme="minorHAnsi"/>
                <w:color w:val="00B050"/>
              </w:rPr>
              <w:t>Held internally on Integris.</w:t>
            </w:r>
          </w:p>
        </w:tc>
        <w:tc>
          <w:tcPr>
            <w:tcW w:w="1350" w:type="dxa"/>
            <w:tcBorders>
              <w:top w:val="single" w:sz="4" w:space="0" w:color="auto"/>
              <w:bottom w:val="single" w:sz="4" w:space="0" w:color="auto"/>
            </w:tcBorders>
            <w:shd w:val="clear" w:color="auto" w:fill="auto"/>
          </w:tcPr>
          <w:p w14:paraId="18F9CBBE" w14:textId="1D91D791" w:rsidR="00BA0A2B" w:rsidRPr="00A07870" w:rsidRDefault="00003F2A" w:rsidP="00BA0A2B">
            <w:pPr>
              <w:rPr>
                <w:rFonts w:cstheme="minorHAnsi"/>
              </w:rPr>
            </w:pPr>
            <w:r w:rsidRPr="00A07870">
              <w:rPr>
                <w:rFonts w:cstheme="minorHAnsi"/>
              </w:rPr>
              <w:t>Office Manager</w:t>
            </w:r>
          </w:p>
        </w:tc>
        <w:tc>
          <w:tcPr>
            <w:tcW w:w="2274" w:type="dxa"/>
            <w:tcBorders>
              <w:top w:val="single" w:sz="4" w:space="0" w:color="auto"/>
              <w:bottom w:val="single" w:sz="4" w:space="0" w:color="auto"/>
            </w:tcBorders>
            <w:shd w:val="clear" w:color="auto" w:fill="auto"/>
          </w:tcPr>
          <w:p w14:paraId="420A06C6" w14:textId="1B2560C0" w:rsidR="00BA0A2B" w:rsidRPr="00B97CA5" w:rsidRDefault="00BA0A2B" w:rsidP="00BA0A2B">
            <w:pPr>
              <w:rPr>
                <w:rFonts w:cstheme="minorHAnsi"/>
              </w:rPr>
            </w:pPr>
            <w:r w:rsidRPr="00B97CA5">
              <w:rPr>
                <w:rFonts w:cstheme="minorHAnsi"/>
              </w:rPr>
              <w:t>This information should be added to the pupil file</w:t>
            </w:r>
          </w:p>
        </w:tc>
        <w:tc>
          <w:tcPr>
            <w:tcW w:w="1721" w:type="dxa"/>
            <w:tcBorders>
              <w:top w:val="single" w:sz="4" w:space="0" w:color="auto"/>
              <w:bottom w:val="single" w:sz="4" w:space="0" w:color="auto"/>
            </w:tcBorders>
          </w:tcPr>
          <w:p w14:paraId="15B2B01A" w14:textId="03FD642B" w:rsidR="00BA0A2B" w:rsidRPr="00B97CA5" w:rsidRDefault="00BA0A2B" w:rsidP="00BA0A2B">
            <w:pPr>
              <w:rPr>
                <w:rFonts w:cstheme="minorHAnsi"/>
              </w:rPr>
            </w:pPr>
            <w:r w:rsidRPr="00B97CA5">
              <w:rPr>
                <w:rFonts w:cstheme="minorHAnsi"/>
              </w:rPr>
              <w:t>Date of examination</w:t>
            </w:r>
          </w:p>
        </w:tc>
        <w:tc>
          <w:tcPr>
            <w:tcW w:w="1483" w:type="dxa"/>
            <w:tcBorders>
              <w:top w:val="single" w:sz="4" w:space="0" w:color="auto"/>
              <w:bottom w:val="single" w:sz="4" w:space="0" w:color="auto"/>
            </w:tcBorders>
          </w:tcPr>
          <w:p w14:paraId="031A8494" w14:textId="2AF884DD" w:rsidR="00BA0A2B" w:rsidRPr="00B97CA5" w:rsidRDefault="00BA0A2B" w:rsidP="00BA0A2B">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2B5CDEE9" w14:textId="2075918F" w:rsidR="00BA0A2B" w:rsidRPr="00B97CA5" w:rsidRDefault="00BA0A2B" w:rsidP="00BA0A2B">
            <w:pPr>
              <w:rPr>
                <w:rFonts w:cstheme="minorHAnsi"/>
              </w:rPr>
            </w:pPr>
            <w:r w:rsidRPr="00B97CA5">
              <w:rPr>
                <w:rFonts w:cstheme="minorHAnsi"/>
              </w:rPr>
              <w:t>Secure disposal</w:t>
            </w:r>
          </w:p>
        </w:tc>
      </w:tr>
      <w:tr w:rsidR="00BA0A2B" w:rsidRPr="00B97CA5" w14:paraId="6D898F96" w14:textId="77777777" w:rsidTr="00A07870">
        <w:trPr>
          <w:trHeight w:val="178"/>
        </w:trPr>
        <w:tc>
          <w:tcPr>
            <w:tcW w:w="1169" w:type="dxa"/>
            <w:tcBorders>
              <w:top w:val="single" w:sz="4" w:space="0" w:color="auto"/>
              <w:bottom w:val="single" w:sz="4" w:space="0" w:color="auto"/>
            </w:tcBorders>
          </w:tcPr>
          <w:p w14:paraId="18B4E6B5" w14:textId="443FD210" w:rsidR="00BA0A2B" w:rsidRPr="00B97CA5" w:rsidRDefault="00BA0A2B" w:rsidP="00BA0A2B">
            <w:pPr>
              <w:rPr>
                <w:rFonts w:cstheme="minorHAnsi"/>
              </w:rPr>
            </w:pPr>
            <w:r w:rsidRPr="00B97CA5">
              <w:rPr>
                <w:rFonts w:cstheme="minorHAnsi"/>
              </w:rPr>
              <w:t>17.5</w:t>
            </w:r>
          </w:p>
        </w:tc>
        <w:tc>
          <w:tcPr>
            <w:tcW w:w="3911" w:type="dxa"/>
            <w:tcBorders>
              <w:top w:val="single" w:sz="4" w:space="0" w:color="auto"/>
              <w:bottom w:val="single" w:sz="4" w:space="0" w:color="auto"/>
            </w:tcBorders>
            <w:shd w:val="clear" w:color="auto" w:fill="auto"/>
          </w:tcPr>
          <w:p w14:paraId="6F037682" w14:textId="1B695F79" w:rsidR="00BA0A2B" w:rsidRPr="00A07870" w:rsidRDefault="00BA0A2B" w:rsidP="00BA0A2B">
            <w:pPr>
              <w:autoSpaceDE w:val="0"/>
              <w:autoSpaceDN w:val="0"/>
              <w:adjustRightInd w:val="0"/>
              <w:rPr>
                <w:rFonts w:cstheme="minorHAnsi"/>
              </w:rPr>
            </w:pPr>
            <w:hyperlink w:anchor="_4.7_Transfer_of" w:history="1">
              <w:r w:rsidRPr="00A07870">
                <w:rPr>
                  <w:rStyle w:val="Hyperlink"/>
                  <w:rFonts w:cstheme="minorHAnsi"/>
                </w:rPr>
                <w:t>[see para 4.7 above regarding this]</w:t>
              </w:r>
            </w:hyperlink>
            <w:r w:rsidRPr="00A07870">
              <w:rPr>
                <w:rFonts w:cstheme="minorHAnsi"/>
              </w:rPr>
              <w:t xml:space="preserve"> Pupil ‘skeleton’ record (which would include a brief record of pupil names, UPNs, date of birth, address, parent details, date of admission, date of departure and destination (if known)) </w:t>
            </w:r>
          </w:p>
        </w:tc>
        <w:tc>
          <w:tcPr>
            <w:tcW w:w="2213" w:type="dxa"/>
            <w:tcBorders>
              <w:top w:val="single" w:sz="4" w:space="0" w:color="auto"/>
              <w:bottom w:val="single" w:sz="4" w:space="0" w:color="auto"/>
            </w:tcBorders>
            <w:shd w:val="clear" w:color="auto" w:fill="auto"/>
          </w:tcPr>
          <w:p w14:paraId="72E64160" w14:textId="08A2DAD8" w:rsidR="00BA0A2B" w:rsidRPr="00A07870" w:rsidRDefault="00C04F18" w:rsidP="00BA0A2B">
            <w:pPr>
              <w:rPr>
                <w:rFonts w:cstheme="minorHAnsi"/>
              </w:rPr>
            </w:pPr>
            <w:r w:rsidRPr="00A07870">
              <w:rPr>
                <w:rFonts w:cstheme="minorHAnsi"/>
                <w:color w:val="00B050"/>
              </w:rPr>
              <w:t xml:space="preserve">Paper copies (admission form) held in locked cupboard in school office. Held electronically on Integris. </w:t>
            </w:r>
          </w:p>
        </w:tc>
        <w:tc>
          <w:tcPr>
            <w:tcW w:w="1350" w:type="dxa"/>
            <w:tcBorders>
              <w:top w:val="single" w:sz="4" w:space="0" w:color="auto"/>
              <w:bottom w:val="single" w:sz="4" w:space="0" w:color="auto"/>
            </w:tcBorders>
            <w:shd w:val="clear" w:color="auto" w:fill="auto"/>
          </w:tcPr>
          <w:p w14:paraId="0666EC4D" w14:textId="69213C23" w:rsidR="00BA0A2B" w:rsidRPr="00A07870" w:rsidRDefault="00C04F18" w:rsidP="00BA0A2B">
            <w:pPr>
              <w:rPr>
                <w:rFonts w:cstheme="minorHAnsi"/>
              </w:rPr>
            </w:pPr>
            <w:r w:rsidRPr="00A07870">
              <w:rPr>
                <w:rFonts w:cstheme="minorHAnsi"/>
              </w:rPr>
              <w:t>Admin Team</w:t>
            </w:r>
          </w:p>
        </w:tc>
        <w:tc>
          <w:tcPr>
            <w:tcW w:w="2274" w:type="dxa"/>
            <w:tcBorders>
              <w:top w:val="single" w:sz="4" w:space="0" w:color="auto"/>
              <w:bottom w:val="single" w:sz="4" w:space="0" w:color="auto"/>
            </w:tcBorders>
            <w:shd w:val="clear" w:color="auto" w:fill="auto"/>
          </w:tcPr>
          <w:p w14:paraId="3583F328" w14:textId="70D3FE0E" w:rsidR="00BA0A2B" w:rsidRPr="00B97CA5" w:rsidRDefault="00BA0A2B" w:rsidP="00BA0A2B">
            <w:pPr>
              <w:rPr>
                <w:rFonts w:cstheme="minorHAnsi"/>
              </w:rPr>
            </w:pPr>
            <w:r w:rsidRPr="00B97CA5">
              <w:rPr>
                <w:rFonts w:cstheme="minorHAnsi"/>
              </w:rPr>
              <w:t xml:space="preserve">Permanent. These form part of the historical archives of the school. </w:t>
            </w:r>
          </w:p>
        </w:tc>
        <w:tc>
          <w:tcPr>
            <w:tcW w:w="1721" w:type="dxa"/>
            <w:tcBorders>
              <w:top w:val="single" w:sz="4" w:space="0" w:color="auto"/>
              <w:bottom w:val="single" w:sz="4" w:space="0" w:color="auto"/>
            </w:tcBorders>
          </w:tcPr>
          <w:p w14:paraId="22140D51" w14:textId="01E8C1D5" w:rsidR="00BA0A2B" w:rsidRPr="00B97CA5" w:rsidRDefault="00BA0A2B" w:rsidP="00BA0A2B">
            <w:pPr>
              <w:rPr>
                <w:rFonts w:cstheme="minorHAnsi"/>
              </w:rPr>
            </w:pPr>
            <w:r w:rsidRPr="00B97CA5">
              <w:rPr>
                <w:rFonts w:cstheme="minorHAnsi"/>
              </w:rPr>
              <w:t xml:space="preserve">Archive on closure of the school. </w:t>
            </w:r>
          </w:p>
        </w:tc>
        <w:tc>
          <w:tcPr>
            <w:tcW w:w="1483" w:type="dxa"/>
            <w:tcBorders>
              <w:top w:val="single" w:sz="4" w:space="0" w:color="auto"/>
              <w:bottom w:val="single" w:sz="4" w:space="0" w:color="auto"/>
            </w:tcBorders>
          </w:tcPr>
          <w:p w14:paraId="764F9059" w14:textId="1933A898" w:rsidR="00BA0A2B" w:rsidRPr="00B97CA5" w:rsidRDefault="00BA0A2B" w:rsidP="00BA0A2B">
            <w:pPr>
              <w:rPr>
                <w:rFonts w:cstheme="minorHAnsi"/>
              </w:rPr>
            </w:pPr>
            <w:r w:rsidRPr="00B97CA5">
              <w:rPr>
                <w:rFonts w:cstheme="minorHAnsi"/>
              </w:rPr>
              <w:t xml:space="preserve">Common Practice. </w:t>
            </w:r>
          </w:p>
        </w:tc>
        <w:tc>
          <w:tcPr>
            <w:tcW w:w="1267" w:type="dxa"/>
            <w:tcBorders>
              <w:top w:val="single" w:sz="4" w:space="0" w:color="auto"/>
              <w:bottom w:val="single" w:sz="4" w:space="0" w:color="auto"/>
            </w:tcBorders>
          </w:tcPr>
          <w:p w14:paraId="6561A1D0" w14:textId="00309F13" w:rsidR="00BA0A2B" w:rsidRPr="00B97CA5" w:rsidRDefault="00BA0A2B" w:rsidP="00BA0A2B">
            <w:pPr>
              <w:rPr>
                <w:rFonts w:cstheme="minorHAnsi"/>
              </w:rPr>
            </w:pPr>
            <w:r w:rsidRPr="00B97CA5">
              <w:rPr>
                <w:rFonts w:cstheme="minorHAnsi"/>
              </w:rPr>
              <w:t>Offer to the Local Authority Record Office</w:t>
            </w:r>
          </w:p>
        </w:tc>
      </w:tr>
      <w:tr w:rsidR="00BA0A2B" w:rsidRPr="00B97CA5" w14:paraId="7E58839C" w14:textId="77777777" w:rsidTr="00B033E1">
        <w:trPr>
          <w:trHeight w:val="178"/>
        </w:trPr>
        <w:tc>
          <w:tcPr>
            <w:tcW w:w="15388" w:type="dxa"/>
            <w:gridSpan w:val="8"/>
            <w:tcBorders>
              <w:top w:val="single" w:sz="4" w:space="0" w:color="auto"/>
              <w:bottom w:val="single" w:sz="4" w:space="0" w:color="auto"/>
            </w:tcBorders>
          </w:tcPr>
          <w:p w14:paraId="5B3794E9" w14:textId="5556AC1E" w:rsidR="00BA0A2B" w:rsidRPr="002653FC" w:rsidRDefault="00BA0A2B" w:rsidP="00BA0A2B">
            <w:pPr>
              <w:pStyle w:val="Heading2"/>
              <w:numPr>
                <w:ilvl w:val="0"/>
                <w:numId w:val="7"/>
              </w:numPr>
            </w:pPr>
            <w:bookmarkStart w:id="72" w:name="_Child_Protection_(CP)"/>
            <w:bookmarkStart w:id="73" w:name="_Toc163833495"/>
            <w:bookmarkEnd w:id="72"/>
            <w:r w:rsidRPr="00B97CA5">
              <w:t>Child Protection (CP) / Safeguarding Records</w:t>
            </w:r>
            <w:bookmarkEnd w:id="73"/>
          </w:p>
        </w:tc>
      </w:tr>
      <w:tr w:rsidR="00BA0A2B" w:rsidRPr="00B97CA5" w14:paraId="54A6D294" w14:textId="77777777" w:rsidTr="00BA0A2B">
        <w:trPr>
          <w:trHeight w:val="178"/>
        </w:trPr>
        <w:tc>
          <w:tcPr>
            <w:tcW w:w="1169" w:type="dxa"/>
            <w:tcBorders>
              <w:top w:val="single" w:sz="4" w:space="0" w:color="auto"/>
              <w:bottom w:val="single" w:sz="4" w:space="0" w:color="auto"/>
            </w:tcBorders>
          </w:tcPr>
          <w:p w14:paraId="5C638F56" w14:textId="30A534CB" w:rsidR="00BA0A2B" w:rsidRPr="00B97CA5" w:rsidRDefault="00BA0A2B" w:rsidP="00BA0A2B">
            <w:pPr>
              <w:rPr>
                <w:rFonts w:cstheme="minorHAnsi"/>
              </w:rPr>
            </w:pPr>
            <w:r w:rsidRPr="00B97CA5">
              <w:rPr>
                <w:rFonts w:cstheme="minorHAnsi"/>
              </w:rPr>
              <w:t>18.1</w:t>
            </w:r>
          </w:p>
        </w:tc>
        <w:tc>
          <w:tcPr>
            <w:tcW w:w="3911" w:type="dxa"/>
            <w:tcBorders>
              <w:top w:val="single" w:sz="4" w:space="0" w:color="auto"/>
              <w:bottom w:val="single" w:sz="4" w:space="0" w:color="auto"/>
            </w:tcBorders>
          </w:tcPr>
          <w:p w14:paraId="727EC4FC" w14:textId="16E2F42B" w:rsidR="00BA0A2B" w:rsidRPr="00B97CA5" w:rsidRDefault="00BA0A2B" w:rsidP="00BA0A2B">
            <w:pPr>
              <w:autoSpaceDE w:val="0"/>
              <w:autoSpaceDN w:val="0"/>
              <w:adjustRightInd w:val="0"/>
              <w:rPr>
                <w:rFonts w:cstheme="minorHAnsi"/>
              </w:rPr>
            </w:pPr>
            <w:r w:rsidRPr="00B97CA5">
              <w:rPr>
                <w:rFonts w:cstheme="minorHAnsi"/>
              </w:rPr>
              <w:t xml:space="preserve">Child Protection Information - </w:t>
            </w:r>
            <w:r w:rsidRPr="00BA0A2B">
              <w:rPr>
                <w:rFonts w:cstheme="minorHAnsi"/>
              </w:rPr>
              <w:t>Primary</w:t>
            </w:r>
          </w:p>
        </w:tc>
        <w:tc>
          <w:tcPr>
            <w:tcW w:w="2213" w:type="dxa"/>
            <w:tcBorders>
              <w:top w:val="single" w:sz="4" w:space="0" w:color="auto"/>
              <w:bottom w:val="single" w:sz="4" w:space="0" w:color="auto"/>
            </w:tcBorders>
            <w:shd w:val="clear" w:color="auto" w:fill="auto"/>
          </w:tcPr>
          <w:p w14:paraId="0457E339" w14:textId="63C04F93" w:rsidR="00BA0A2B" w:rsidRPr="00BA0A2B" w:rsidRDefault="00BA0A2B" w:rsidP="00BA0A2B">
            <w:pPr>
              <w:rPr>
                <w:rFonts w:cstheme="minorHAnsi"/>
                <w:color w:val="00B050"/>
              </w:rPr>
            </w:pPr>
            <w:proofErr w:type="spellStart"/>
            <w:r w:rsidRPr="00BA0A2B">
              <w:rPr>
                <w:rFonts w:cstheme="minorHAnsi"/>
                <w:color w:val="000000" w:themeColor="text1"/>
              </w:rPr>
              <w:t>MyConcern</w:t>
            </w:r>
            <w:proofErr w:type="spellEnd"/>
            <w:r w:rsidRPr="00BA0A2B">
              <w:rPr>
                <w:rFonts w:cstheme="minorHAnsi"/>
                <w:color w:val="000000" w:themeColor="text1"/>
              </w:rPr>
              <w:t xml:space="preserve"> safeguarding secure platform. </w:t>
            </w:r>
          </w:p>
        </w:tc>
        <w:tc>
          <w:tcPr>
            <w:tcW w:w="1350" w:type="dxa"/>
            <w:tcBorders>
              <w:top w:val="single" w:sz="4" w:space="0" w:color="auto"/>
              <w:bottom w:val="single" w:sz="4" w:space="0" w:color="auto"/>
            </w:tcBorders>
            <w:shd w:val="clear" w:color="auto" w:fill="auto"/>
          </w:tcPr>
          <w:p w14:paraId="3AB4B5EF" w14:textId="2B5D3D11" w:rsidR="00BA0A2B" w:rsidRPr="00BA0A2B" w:rsidRDefault="00BA0A2B" w:rsidP="00BA0A2B">
            <w:pPr>
              <w:rPr>
                <w:rFonts w:cstheme="minorHAnsi"/>
              </w:rPr>
            </w:pPr>
            <w:r w:rsidRPr="00BA0A2B">
              <w:rPr>
                <w:rFonts w:cstheme="minorHAnsi"/>
              </w:rPr>
              <w:t xml:space="preserve">Head Teacher and teachers </w:t>
            </w:r>
          </w:p>
        </w:tc>
        <w:tc>
          <w:tcPr>
            <w:tcW w:w="2274" w:type="dxa"/>
            <w:tcBorders>
              <w:top w:val="single" w:sz="4" w:space="0" w:color="auto"/>
              <w:bottom w:val="single" w:sz="4" w:space="0" w:color="auto"/>
            </w:tcBorders>
            <w:shd w:val="clear" w:color="auto" w:fill="auto"/>
          </w:tcPr>
          <w:p w14:paraId="687674C8" w14:textId="62759087" w:rsidR="00BA0A2B" w:rsidRPr="00B97CA5" w:rsidRDefault="00BA0A2B" w:rsidP="00BA0A2B">
            <w:pPr>
              <w:rPr>
                <w:rFonts w:cstheme="minorHAnsi"/>
              </w:rPr>
            </w:pPr>
            <w:r w:rsidRPr="00B97CA5">
              <w:rPr>
                <w:rFonts w:cstheme="minorHAnsi"/>
              </w:rPr>
              <w:t xml:space="preserve">CP files must be transferred to the new school as </w:t>
            </w:r>
          </w:p>
          <w:p w14:paraId="236B076E" w14:textId="7B463779" w:rsidR="00BA0A2B" w:rsidRPr="00B97CA5" w:rsidRDefault="00BA0A2B" w:rsidP="00BA0A2B">
            <w:pPr>
              <w:rPr>
                <w:rFonts w:cstheme="minorHAnsi"/>
              </w:rPr>
            </w:pPr>
            <w:r w:rsidRPr="00B97CA5">
              <w:rPr>
                <w:rFonts w:cstheme="minorHAnsi"/>
              </w:rPr>
              <w:t>soon as possible (5 days), to maintain continuity.</w:t>
            </w:r>
          </w:p>
          <w:p w14:paraId="5AB654E1" w14:textId="7F4B09D0" w:rsidR="00BA0A2B" w:rsidRPr="00B97CA5" w:rsidRDefault="00BA0A2B" w:rsidP="00BA0A2B">
            <w:pPr>
              <w:rPr>
                <w:rFonts w:cstheme="minorHAnsi"/>
              </w:rPr>
            </w:pPr>
            <w:r w:rsidRPr="00B97CA5">
              <w:rPr>
                <w:rFonts w:cstheme="minorHAnsi"/>
              </w:rPr>
              <w:t xml:space="preserve">Ensure secure transit, and a confirmation of receipt should </w:t>
            </w:r>
          </w:p>
          <w:p w14:paraId="2C557270" w14:textId="77777777" w:rsidR="00BA0A2B" w:rsidRPr="00B97CA5" w:rsidRDefault="00BA0A2B" w:rsidP="00BA0A2B">
            <w:pPr>
              <w:rPr>
                <w:rFonts w:cstheme="minorHAnsi"/>
              </w:rPr>
            </w:pPr>
            <w:r w:rsidRPr="00B97CA5">
              <w:rPr>
                <w:rFonts w:cstheme="minorHAnsi"/>
              </w:rPr>
              <w:t xml:space="preserve">be obtained. </w:t>
            </w:r>
          </w:p>
          <w:p w14:paraId="4D527FB1" w14:textId="011B593D" w:rsidR="00BA0A2B" w:rsidRPr="00B97CA5" w:rsidRDefault="00BA0A2B" w:rsidP="00BA0A2B">
            <w:pPr>
              <w:rPr>
                <w:rFonts w:cstheme="minorHAnsi"/>
              </w:rPr>
            </w:pPr>
            <w:r w:rsidRPr="00B97CA5">
              <w:rPr>
                <w:rFonts w:cstheme="minorHAnsi"/>
              </w:rPr>
              <w:t>The CP file should be transferred separately from the main pupil file.</w:t>
            </w:r>
          </w:p>
          <w:p w14:paraId="41B45C74" w14:textId="47C0EFFD" w:rsidR="00BA0A2B" w:rsidRPr="00B97CA5" w:rsidRDefault="00BA0A2B" w:rsidP="00BA0A2B">
            <w:pPr>
              <w:rPr>
                <w:rFonts w:cstheme="minorHAnsi"/>
              </w:rPr>
            </w:pPr>
            <w:r>
              <w:rPr>
                <w:rFonts w:cstheme="minorHAnsi"/>
              </w:rPr>
              <w:t xml:space="preserve">A copy of the record becomes Archived in the ‘pupils left’ secure area. </w:t>
            </w:r>
          </w:p>
        </w:tc>
        <w:tc>
          <w:tcPr>
            <w:tcW w:w="1721" w:type="dxa"/>
            <w:tcBorders>
              <w:top w:val="single" w:sz="4" w:space="0" w:color="auto"/>
              <w:bottom w:val="single" w:sz="4" w:space="0" w:color="auto"/>
            </w:tcBorders>
          </w:tcPr>
          <w:p w14:paraId="64DA059A" w14:textId="77777777" w:rsidR="00BA0A2B" w:rsidRPr="00B97CA5" w:rsidRDefault="00BA0A2B" w:rsidP="00BA0A2B">
            <w:pPr>
              <w:rPr>
                <w:rFonts w:cstheme="minorHAnsi"/>
              </w:rPr>
            </w:pPr>
            <w:r w:rsidRPr="00B97CA5">
              <w:rPr>
                <w:rFonts w:cstheme="minorHAnsi"/>
              </w:rPr>
              <w:t>Date pupil changes school</w:t>
            </w:r>
          </w:p>
          <w:p w14:paraId="3F4BA4AF" w14:textId="1B15D245" w:rsidR="00BA0A2B" w:rsidRPr="00B97CA5" w:rsidRDefault="00BA0A2B" w:rsidP="00BA0A2B">
            <w:pPr>
              <w:rPr>
                <w:rFonts w:cstheme="minorHAnsi"/>
                <w:sz w:val="16"/>
                <w:szCs w:val="16"/>
              </w:rPr>
            </w:pPr>
            <w:r w:rsidRPr="00B97CA5">
              <w:rPr>
                <w:rFonts w:cstheme="minorHAnsi"/>
                <w:sz w:val="16"/>
                <w:szCs w:val="16"/>
              </w:rPr>
              <w:t>(Where a child is removed from the roll to be educated at home/missing from education, see below)</w:t>
            </w:r>
          </w:p>
        </w:tc>
        <w:tc>
          <w:tcPr>
            <w:tcW w:w="1483" w:type="dxa"/>
            <w:tcBorders>
              <w:top w:val="single" w:sz="4" w:space="0" w:color="auto"/>
              <w:bottom w:val="single" w:sz="4" w:space="0" w:color="auto"/>
            </w:tcBorders>
          </w:tcPr>
          <w:p w14:paraId="53F99F8B" w14:textId="773E46FB" w:rsidR="00BA0A2B" w:rsidRPr="00B97CA5" w:rsidRDefault="00BA0A2B" w:rsidP="00BA0A2B">
            <w:pPr>
              <w:rPr>
                <w:rFonts w:cstheme="minorHAnsi"/>
              </w:rPr>
            </w:pPr>
            <w:r>
              <w:t xml:space="preserve">KCSIE 2024 </w:t>
            </w:r>
            <w:r w:rsidRPr="00B97CA5">
              <w:rPr>
                <w:rFonts w:cstheme="minorHAnsi"/>
              </w:rPr>
              <w:t>&amp; Annex C</w:t>
            </w:r>
          </w:p>
        </w:tc>
        <w:tc>
          <w:tcPr>
            <w:tcW w:w="1267" w:type="dxa"/>
            <w:tcBorders>
              <w:top w:val="single" w:sz="4" w:space="0" w:color="auto"/>
              <w:bottom w:val="single" w:sz="4" w:space="0" w:color="auto"/>
            </w:tcBorders>
          </w:tcPr>
          <w:p w14:paraId="2A6A8CC3" w14:textId="69D998DD" w:rsidR="00BA0A2B" w:rsidRPr="00B97CA5" w:rsidRDefault="00BA0A2B" w:rsidP="00BA0A2B">
            <w:pPr>
              <w:rPr>
                <w:rFonts w:cstheme="minorHAnsi"/>
              </w:rPr>
            </w:pPr>
            <w:r w:rsidRPr="00B97CA5">
              <w:rPr>
                <w:rFonts w:cstheme="minorHAnsi"/>
              </w:rPr>
              <w:t>Transferred to new or Secondary school. Duplicates must be securely disposed of.</w:t>
            </w:r>
          </w:p>
        </w:tc>
      </w:tr>
      <w:tr w:rsidR="00BA0A2B" w:rsidRPr="00B97CA5" w14:paraId="3F9572EE" w14:textId="77777777" w:rsidTr="00BA0A2B">
        <w:trPr>
          <w:trHeight w:val="178"/>
        </w:trPr>
        <w:tc>
          <w:tcPr>
            <w:tcW w:w="1169" w:type="dxa"/>
            <w:tcBorders>
              <w:top w:val="single" w:sz="4" w:space="0" w:color="auto"/>
              <w:bottom w:val="single" w:sz="4" w:space="0" w:color="auto"/>
            </w:tcBorders>
          </w:tcPr>
          <w:p w14:paraId="4B212067" w14:textId="45AE9C78" w:rsidR="00BA0A2B" w:rsidRPr="00B97CA5" w:rsidRDefault="00BA0A2B" w:rsidP="00BA0A2B">
            <w:pPr>
              <w:rPr>
                <w:rFonts w:cstheme="minorHAnsi"/>
              </w:rPr>
            </w:pPr>
            <w:bookmarkStart w:id="74" w:name="_Hlk101516187"/>
            <w:r w:rsidRPr="00B97CA5">
              <w:rPr>
                <w:rFonts w:cstheme="minorHAnsi"/>
              </w:rPr>
              <w:lastRenderedPageBreak/>
              <w:t>18.2</w:t>
            </w:r>
          </w:p>
        </w:tc>
        <w:tc>
          <w:tcPr>
            <w:tcW w:w="3911" w:type="dxa"/>
            <w:tcBorders>
              <w:top w:val="single" w:sz="4" w:space="0" w:color="auto"/>
              <w:bottom w:val="single" w:sz="4" w:space="0" w:color="auto"/>
            </w:tcBorders>
          </w:tcPr>
          <w:p w14:paraId="50E4EBA7" w14:textId="72D41B07" w:rsidR="00BA0A2B" w:rsidRPr="00BA0A2B" w:rsidRDefault="00BA0A2B" w:rsidP="00BA0A2B">
            <w:pPr>
              <w:autoSpaceDE w:val="0"/>
              <w:autoSpaceDN w:val="0"/>
              <w:adjustRightInd w:val="0"/>
              <w:rPr>
                <w:rFonts w:cstheme="minorHAnsi"/>
              </w:rPr>
            </w:pPr>
            <w:r w:rsidRPr="00BA0A2B">
              <w:rPr>
                <w:rFonts w:cstheme="minorHAnsi"/>
              </w:rPr>
              <w:t>Child Protection (CP) Information – Secondary (or where the school is the ‘last known school’)</w:t>
            </w:r>
          </w:p>
        </w:tc>
        <w:tc>
          <w:tcPr>
            <w:tcW w:w="2213" w:type="dxa"/>
            <w:tcBorders>
              <w:top w:val="single" w:sz="4" w:space="0" w:color="auto"/>
              <w:bottom w:val="single" w:sz="4" w:space="0" w:color="auto"/>
            </w:tcBorders>
            <w:shd w:val="clear" w:color="auto" w:fill="auto"/>
          </w:tcPr>
          <w:p w14:paraId="79315682" w14:textId="586EA866" w:rsidR="00BA0A2B" w:rsidRPr="00BA0A2B" w:rsidRDefault="00BA0A2B" w:rsidP="00BA0A2B">
            <w:pPr>
              <w:rPr>
                <w:rFonts w:cstheme="minorHAnsi"/>
              </w:rPr>
            </w:pPr>
            <w:r w:rsidRPr="00BA0A2B">
              <w:rPr>
                <w:rFonts w:cstheme="minorHAnsi"/>
              </w:rPr>
              <w:t>N/A</w:t>
            </w:r>
          </w:p>
        </w:tc>
        <w:tc>
          <w:tcPr>
            <w:tcW w:w="1350" w:type="dxa"/>
            <w:tcBorders>
              <w:top w:val="single" w:sz="4" w:space="0" w:color="auto"/>
              <w:bottom w:val="single" w:sz="4" w:space="0" w:color="auto"/>
            </w:tcBorders>
            <w:shd w:val="clear" w:color="auto" w:fill="auto"/>
          </w:tcPr>
          <w:p w14:paraId="74D0A831" w14:textId="7A1A9875" w:rsidR="00BA0A2B" w:rsidRPr="00B97CA5" w:rsidRDefault="00BA0A2B" w:rsidP="00BA0A2B">
            <w:pPr>
              <w:rPr>
                <w:rFonts w:cstheme="minorHAnsi"/>
                <w:b/>
                <w:bCs/>
              </w:rPr>
            </w:pPr>
            <w:r>
              <w:rPr>
                <w:rFonts w:cstheme="minorHAnsi"/>
                <w:b/>
                <w:bCs/>
              </w:rPr>
              <w:t>N/A</w:t>
            </w:r>
          </w:p>
        </w:tc>
        <w:tc>
          <w:tcPr>
            <w:tcW w:w="2274" w:type="dxa"/>
            <w:tcBorders>
              <w:top w:val="single" w:sz="4" w:space="0" w:color="auto"/>
              <w:bottom w:val="single" w:sz="4" w:space="0" w:color="auto"/>
            </w:tcBorders>
            <w:shd w:val="clear" w:color="auto" w:fill="auto"/>
          </w:tcPr>
          <w:p w14:paraId="0D8BDAA6" w14:textId="546880B2" w:rsidR="00BA0A2B" w:rsidRPr="00B97CA5" w:rsidRDefault="00BA0A2B" w:rsidP="00BA0A2B">
            <w:pPr>
              <w:rPr>
                <w:rFonts w:cstheme="minorHAnsi"/>
              </w:rPr>
            </w:pPr>
            <w:r w:rsidRPr="00B97CA5">
              <w:rPr>
                <w:rFonts w:cstheme="minorHAnsi"/>
              </w:rPr>
              <w:t>Where a pupil moves between secondary schools – treat as primary above.</w:t>
            </w:r>
          </w:p>
          <w:p w14:paraId="3DCACE70" w14:textId="77777777" w:rsidR="00BA0A2B" w:rsidRPr="00B97CA5" w:rsidRDefault="00BA0A2B" w:rsidP="00BA0A2B">
            <w:pPr>
              <w:rPr>
                <w:rFonts w:cstheme="minorHAnsi"/>
              </w:rPr>
            </w:pPr>
            <w:r w:rsidRPr="00B97CA5">
              <w:rPr>
                <w:rFonts w:cstheme="minorHAnsi"/>
              </w:rPr>
              <w:t xml:space="preserve">Otherwise, retain for 25 years from the child’s date of birth, then review.  </w:t>
            </w:r>
          </w:p>
          <w:p w14:paraId="03D16075" w14:textId="0609DD73" w:rsidR="00BA0A2B" w:rsidRPr="00B97CA5" w:rsidRDefault="00BA0A2B" w:rsidP="00BA0A2B">
            <w:pPr>
              <w:rPr>
                <w:rFonts w:cstheme="minorHAnsi"/>
              </w:rPr>
            </w:pPr>
            <w:r w:rsidRPr="00B97CA5">
              <w:t xml:space="preserve">Information relating to child sexual abuse must be preserved </w:t>
            </w:r>
            <w:r w:rsidRPr="00B97CA5">
              <w:rPr>
                <w:rFonts w:cstheme="minorHAnsi"/>
              </w:rPr>
              <w:t>for 75 years in line with the IICSA recommendations for extended retention of records relating to child sexual abuse.</w:t>
            </w:r>
          </w:p>
        </w:tc>
        <w:tc>
          <w:tcPr>
            <w:tcW w:w="1721" w:type="dxa"/>
            <w:tcBorders>
              <w:top w:val="single" w:sz="4" w:space="0" w:color="auto"/>
              <w:bottom w:val="single" w:sz="4" w:space="0" w:color="auto"/>
            </w:tcBorders>
          </w:tcPr>
          <w:p w14:paraId="437185CA" w14:textId="1C86BD5C" w:rsidR="00BA0A2B" w:rsidRPr="00B97CA5" w:rsidRDefault="00BA0A2B" w:rsidP="00BA0A2B">
            <w:pPr>
              <w:rPr>
                <w:rFonts w:cstheme="minorHAnsi"/>
              </w:rPr>
            </w:pPr>
            <w:r w:rsidRPr="00B97CA5">
              <w:rPr>
                <w:rFonts w:cstheme="minorHAnsi"/>
              </w:rPr>
              <w:t>Pupil’s date of birth</w:t>
            </w:r>
          </w:p>
          <w:p w14:paraId="781B4524" w14:textId="1FD0FEEF" w:rsidR="00BA0A2B" w:rsidRPr="00B97CA5" w:rsidRDefault="00BA0A2B" w:rsidP="00BA0A2B">
            <w:pPr>
              <w:rPr>
                <w:rFonts w:cstheme="minorHAnsi"/>
              </w:rPr>
            </w:pPr>
            <w:r w:rsidRPr="00B97CA5">
              <w:rPr>
                <w:rFonts w:cstheme="minorHAnsi"/>
                <w:sz w:val="16"/>
                <w:szCs w:val="16"/>
              </w:rPr>
              <w:t>(Where a child is removed from the roll to be educated at home/missing from education, see below)</w:t>
            </w:r>
          </w:p>
          <w:p w14:paraId="126E1756" w14:textId="77777777" w:rsidR="00BA0A2B" w:rsidRPr="00B97CA5" w:rsidRDefault="00BA0A2B" w:rsidP="00BA0A2B">
            <w:pPr>
              <w:rPr>
                <w:rFonts w:cstheme="minorHAnsi"/>
              </w:rPr>
            </w:pPr>
          </w:p>
        </w:tc>
        <w:tc>
          <w:tcPr>
            <w:tcW w:w="1483" w:type="dxa"/>
            <w:tcBorders>
              <w:top w:val="single" w:sz="4" w:space="0" w:color="auto"/>
              <w:bottom w:val="single" w:sz="4" w:space="0" w:color="auto"/>
            </w:tcBorders>
          </w:tcPr>
          <w:p w14:paraId="70F61A81" w14:textId="6F038B68" w:rsidR="00BA0A2B" w:rsidRPr="00B97CA5" w:rsidRDefault="00BA0A2B" w:rsidP="00BA0A2B">
            <w:pPr>
              <w:rPr>
                <w:rFonts w:cstheme="minorHAnsi"/>
              </w:rPr>
            </w:pPr>
            <w:r>
              <w:rPr>
                <w:rFonts w:cstheme="minorHAnsi"/>
              </w:rPr>
              <w:t xml:space="preserve">KCSIE 2024 </w:t>
            </w:r>
            <w:r w:rsidRPr="00B97CA5">
              <w:rPr>
                <w:rFonts w:cstheme="minorHAnsi"/>
              </w:rPr>
              <w:t>&amp; Annex C</w:t>
            </w:r>
          </w:p>
          <w:p w14:paraId="248205E0" w14:textId="7C11F676" w:rsidR="00BA0A2B" w:rsidRPr="00B97CA5" w:rsidRDefault="00BA0A2B" w:rsidP="00BA0A2B">
            <w:pPr>
              <w:rPr>
                <w:rFonts w:cstheme="minorHAnsi"/>
              </w:rPr>
            </w:pPr>
            <w:r w:rsidRPr="00B97CA5">
              <w:rPr>
                <w:rFonts w:cstheme="minorHAnsi"/>
              </w:rPr>
              <w:t>Common Practice</w:t>
            </w:r>
          </w:p>
        </w:tc>
        <w:tc>
          <w:tcPr>
            <w:tcW w:w="1267" w:type="dxa"/>
            <w:tcBorders>
              <w:top w:val="single" w:sz="4" w:space="0" w:color="auto"/>
              <w:bottom w:val="single" w:sz="4" w:space="0" w:color="auto"/>
            </w:tcBorders>
          </w:tcPr>
          <w:p w14:paraId="2B282EBB" w14:textId="75406FE3" w:rsidR="00BA0A2B" w:rsidRPr="00B97CA5" w:rsidRDefault="00BA0A2B" w:rsidP="00BA0A2B">
            <w:pPr>
              <w:rPr>
                <w:rFonts w:cstheme="minorHAnsi"/>
              </w:rPr>
            </w:pPr>
            <w:r w:rsidRPr="00B97CA5">
              <w:rPr>
                <w:rFonts w:cstheme="minorHAnsi"/>
              </w:rPr>
              <w:t xml:space="preserve">Secure disposal </w:t>
            </w:r>
          </w:p>
        </w:tc>
      </w:tr>
      <w:bookmarkEnd w:id="74"/>
      <w:tr w:rsidR="00BA0A2B" w:rsidRPr="00B97CA5" w14:paraId="6D5F3B67" w14:textId="77777777" w:rsidTr="00120E38">
        <w:trPr>
          <w:trHeight w:val="178"/>
        </w:trPr>
        <w:tc>
          <w:tcPr>
            <w:tcW w:w="1169" w:type="dxa"/>
            <w:tcBorders>
              <w:top w:val="single" w:sz="4" w:space="0" w:color="auto"/>
              <w:bottom w:val="single" w:sz="4" w:space="0" w:color="auto"/>
            </w:tcBorders>
          </w:tcPr>
          <w:p w14:paraId="0F874B9F" w14:textId="6A591F66" w:rsidR="00BA0A2B" w:rsidRPr="00B97CA5" w:rsidRDefault="00BA0A2B" w:rsidP="00BA0A2B">
            <w:pPr>
              <w:rPr>
                <w:rFonts w:cstheme="minorHAnsi"/>
              </w:rPr>
            </w:pPr>
            <w:r w:rsidRPr="00B97CA5">
              <w:rPr>
                <w:rFonts w:cstheme="minorHAnsi"/>
              </w:rPr>
              <w:t>18.3</w:t>
            </w:r>
          </w:p>
        </w:tc>
        <w:tc>
          <w:tcPr>
            <w:tcW w:w="3911" w:type="dxa"/>
            <w:tcBorders>
              <w:top w:val="single" w:sz="4" w:space="0" w:color="auto"/>
              <w:bottom w:val="single" w:sz="4" w:space="0" w:color="auto"/>
            </w:tcBorders>
          </w:tcPr>
          <w:p w14:paraId="546CBD78" w14:textId="0E80B271" w:rsidR="00BA0A2B" w:rsidRPr="00B97CA5" w:rsidRDefault="00BA0A2B" w:rsidP="00BA0A2B">
            <w:pPr>
              <w:autoSpaceDE w:val="0"/>
              <w:autoSpaceDN w:val="0"/>
              <w:adjustRightInd w:val="0"/>
              <w:rPr>
                <w:rFonts w:cstheme="minorHAnsi"/>
              </w:rPr>
            </w:pPr>
            <w:r w:rsidRPr="00B97CA5">
              <w:rPr>
                <w:rFonts w:cstheme="minorHAnsi"/>
              </w:rPr>
              <w:t>Child Protection (CP) Information – Children Missing from Education, Traveller, Roma, or Gypsy and, therefore, removed from roll and child deaths.</w:t>
            </w:r>
          </w:p>
        </w:tc>
        <w:tc>
          <w:tcPr>
            <w:tcW w:w="2213" w:type="dxa"/>
            <w:tcBorders>
              <w:top w:val="single" w:sz="4" w:space="0" w:color="auto"/>
              <w:bottom w:val="single" w:sz="4" w:space="0" w:color="auto"/>
            </w:tcBorders>
            <w:shd w:val="clear" w:color="auto" w:fill="auto"/>
          </w:tcPr>
          <w:p w14:paraId="6AAD92F6" w14:textId="25F67E01" w:rsidR="00BA0A2B" w:rsidRPr="00B97CA5" w:rsidRDefault="00BA0A2B" w:rsidP="00BA0A2B">
            <w:pPr>
              <w:rPr>
                <w:rFonts w:cstheme="minorHAnsi"/>
                <w:highlight w:val="yellow"/>
              </w:rPr>
            </w:pPr>
            <w:proofErr w:type="spellStart"/>
            <w:r w:rsidRPr="00BA0A2B">
              <w:rPr>
                <w:rFonts w:cstheme="minorHAnsi"/>
                <w:color w:val="000000" w:themeColor="text1"/>
              </w:rPr>
              <w:t>MyConcern</w:t>
            </w:r>
            <w:proofErr w:type="spellEnd"/>
            <w:r w:rsidRPr="00BA0A2B">
              <w:rPr>
                <w:rFonts w:cstheme="minorHAnsi"/>
                <w:color w:val="000000" w:themeColor="text1"/>
              </w:rPr>
              <w:t xml:space="preserve"> safeguarding secure platform. </w:t>
            </w:r>
          </w:p>
        </w:tc>
        <w:tc>
          <w:tcPr>
            <w:tcW w:w="1350" w:type="dxa"/>
            <w:tcBorders>
              <w:top w:val="single" w:sz="4" w:space="0" w:color="auto"/>
              <w:bottom w:val="single" w:sz="4" w:space="0" w:color="auto"/>
            </w:tcBorders>
            <w:shd w:val="clear" w:color="auto" w:fill="auto"/>
          </w:tcPr>
          <w:p w14:paraId="1FEBD690" w14:textId="7C4CB138" w:rsidR="00BA0A2B" w:rsidRPr="00B97CA5" w:rsidRDefault="00BA0A2B" w:rsidP="00BA0A2B">
            <w:pPr>
              <w:rPr>
                <w:rFonts w:cstheme="minorHAnsi"/>
                <w:b/>
                <w:bCs/>
              </w:rPr>
            </w:pPr>
            <w:r w:rsidRPr="00BA0A2B">
              <w:rPr>
                <w:rFonts w:cstheme="minorHAnsi"/>
              </w:rPr>
              <w:t xml:space="preserve">Head Teacher and teachers </w:t>
            </w:r>
          </w:p>
        </w:tc>
        <w:tc>
          <w:tcPr>
            <w:tcW w:w="2274" w:type="dxa"/>
            <w:tcBorders>
              <w:top w:val="single" w:sz="4" w:space="0" w:color="auto"/>
              <w:bottom w:val="single" w:sz="4" w:space="0" w:color="auto"/>
            </w:tcBorders>
            <w:shd w:val="clear" w:color="auto" w:fill="auto"/>
          </w:tcPr>
          <w:p w14:paraId="36A8AFD8" w14:textId="5DED33B2" w:rsidR="00BA0A2B" w:rsidRPr="00B97CA5" w:rsidRDefault="00BA0A2B" w:rsidP="00BA0A2B">
            <w:pPr>
              <w:rPr>
                <w:rFonts w:cstheme="minorHAnsi"/>
              </w:rPr>
            </w:pPr>
            <w:r w:rsidRPr="00B97CA5">
              <w:rPr>
                <w:rFonts w:cstheme="minorHAnsi"/>
              </w:rPr>
              <w:t xml:space="preserve">Retain for 25 years from the child’s date of birth, then review.  </w:t>
            </w:r>
          </w:p>
          <w:p w14:paraId="35931B12" w14:textId="11A7B728" w:rsidR="00BA0A2B" w:rsidRPr="00B97CA5" w:rsidRDefault="00BA0A2B" w:rsidP="00BA0A2B">
            <w:pPr>
              <w:rPr>
                <w:rFonts w:cstheme="minorHAnsi"/>
              </w:rPr>
            </w:pPr>
            <w:r w:rsidRPr="00B97CA5">
              <w:t xml:space="preserve">Information relating to child sexual abuse must be preserved </w:t>
            </w:r>
            <w:r w:rsidRPr="00B97CA5">
              <w:rPr>
                <w:rFonts w:cstheme="minorHAnsi"/>
              </w:rPr>
              <w:t>for 75 years in line with the IICSA recommendations for extended retention of records relating to child sexual abuse.</w:t>
            </w:r>
          </w:p>
        </w:tc>
        <w:tc>
          <w:tcPr>
            <w:tcW w:w="1721" w:type="dxa"/>
            <w:tcBorders>
              <w:top w:val="single" w:sz="4" w:space="0" w:color="auto"/>
              <w:bottom w:val="single" w:sz="4" w:space="0" w:color="auto"/>
            </w:tcBorders>
          </w:tcPr>
          <w:p w14:paraId="67824353" w14:textId="0CA35A3C" w:rsidR="00BA0A2B" w:rsidRPr="00B97CA5" w:rsidRDefault="00BA0A2B" w:rsidP="00BA0A2B">
            <w:pPr>
              <w:rPr>
                <w:rFonts w:cstheme="minorHAnsi"/>
              </w:rPr>
            </w:pPr>
            <w:r w:rsidRPr="00B97CA5">
              <w:rPr>
                <w:rFonts w:cstheme="minorHAnsi"/>
              </w:rPr>
              <w:t>Date removed from roll</w:t>
            </w:r>
          </w:p>
        </w:tc>
        <w:tc>
          <w:tcPr>
            <w:tcW w:w="1483" w:type="dxa"/>
            <w:tcBorders>
              <w:top w:val="single" w:sz="4" w:space="0" w:color="auto"/>
              <w:bottom w:val="single" w:sz="4" w:space="0" w:color="auto"/>
            </w:tcBorders>
          </w:tcPr>
          <w:p w14:paraId="0B5DB36D" w14:textId="68C9C340" w:rsidR="00BA0A2B" w:rsidRPr="00B97CA5" w:rsidRDefault="00BA0A2B" w:rsidP="00BA0A2B">
            <w:pPr>
              <w:rPr>
                <w:rFonts w:cstheme="minorHAnsi"/>
              </w:rPr>
            </w:pPr>
            <w:r w:rsidRPr="00B97CA5">
              <w:rPr>
                <w:rFonts w:cstheme="minorHAnsi"/>
              </w:rPr>
              <w:t xml:space="preserve">Common Practice </w:t>
            </w:r>
            <w:r w:rsidRPr="00B97CA5">
              <w:rPr>
                <w:rFonts w:cstheme="minorHAnsi"/>
                <w:sz w:val="16"/>
                <w:szCs w:val="16"/>
              </w:rPr>
              <w:t>(there is guidance in KCSIE, but not as to retention period)</w:t>
            </w:r>
          </w:p>
        </w:tc>
        <w:tc>
          <w:tcPr>
            <w:tcW w:w="1267" w:type="dxa"/>
            <w:tcBorders>
              <w:top w:val="single" w:sz="4" w:space="0" w:color="auto"/>
              <w:bottom w:val="single" w:sz="4" w:space="0" w:color="auto"/>
            </w:tcBorders>
            <w:shd w:val="clear" w:color="auto" w:fill="auto"/>
          </w:tcPr>
          <w:p w14:paraId="11707F62" w14:textId="77777777" w:rsidR="00BA0A2B" w:rsidRPr="00B97CA5" w:rsidRDefault="00BA0A2B" w:rsidP="00BA0A2B">
            <w:pPr>
              <w:rPr>
                <w:rFonts w:cstheme="minorHAnsi"/>
              </w:rPr>
            </w:pPr>
            <w:r w:rsidRPr="00BA0A2B">
              <w:rPr>
                <w:rFonts w:cstheme="minorHAnsi"/>
              </w:rPr>
              <w:t>Transfer to LA Coordinator for Missing Children</w:t>
            </w:r>
            <w:r w:rsidRPr="00B97CA5">
              <w:rPr>
                <w:rFonts w:cstheme="minorHAnsi"/>
              </w:rPr>
              <w:t xml:space="preserve"> </w:t>
            </w:r>
          </w:p>
          <w:p w14:paraId="60108243" w14:textId="7FB42126" w:rsidR="00BA0A2B" w:rsidRPr="00B97CA5" w:rsidRDefault="00BA0A2B" w:rsidP="00BA0A2B">
            <w:pPr>
              <w:rPr>
                <w:rFonts w:cstheme="minorHAnsi"/>
              </w:rPr>
            </w:pPr>
            <w:r w:rsidRPr="00B97CA5">
              <w:rPr>
                <w:rFonts w:cstheme="minorHAnsi"/>
              </w:rPr>
              <w:t>and</w:t>
            </w:r>
          </w:p>
          <w:p w14:paraId="24B92222" w14:textId="59925C2B" w:rsidR="00BA0A2B" w:rsidRPr="00B97CA5" w:rsidRDefault="00BA0A2B" w:rsidP="00BA0A2B">
            <w:pPr>
              <w:rPr>
                <w:rFonts w:cstheme="minorHAnsi"/>
              </w:rPr>
            </w:pPr>
            <w:r w:rsidRPr="00B97CA5">
              <w:rPr>
                <w:rFonts w:cstheme="minorHAnsi"/>
              </w:rPr>
              <w:t xml:space="preserve">Secure disposal </w:t>
            </w:r>
          </w:p>
        </w:tc>
      </w:tr>
      <w:tr w:rsidR="00BA0A2B" w:rsidRPr="00B97CA5" w14:paraId="336B4378" w14:textId="77777777" w:rsidTr="00916512">
        <w:trPr>
          <w:trHeight w:val="178"/>
        </w:trPr>
        <w:tc>
          <w:tcPr>
            <w:tcW w:w="1169" w:type="dxa"/>
            <w:tcBorders>
              <w:top w:val="single" w:sz="4" w:space="0" w:color="auto"/>
              <w:bottom w:val="single" w:sz="4" w:space="0" w:color="auto"/>
            </w:tcBorders>
          </w:tcPr>
          <w:p w14:paraId="411ABF5E" w14:textId="5AFF5B2A" w:rsidR="00BA0A2B" w:rsidRPr="00B97CA5" w:rsidRDefault="00BA0A2B" w:rsidP="00BA0A2B">
            <w:pPr>
              <w:rPr>
                <w:rFonts w:cstheme="minorHAnsi"/>
              </w:rPr>
            </w:pPr>
            <w:r w:rsidRPr="00B97CA5">
              <w:rPr>
                <w:rFonts w:cstheme="minorHAnsi"/>
              </w:rPr>
              <w:lastRenderedPageBreak/>
              <w:t>18.4</w:t>
            </w:r>
          </w:p>
        </w:tc>
        <w:tc>
          <w:tcPr>
            <w:tcW w:w="3911" w:type="dxa"/>
            <w:tcBorders>
              <w:top w:val="single" w:sz="4" w:space="0" w:color="auto"/>
              <w:bottom w:val="single" w:sz="4" w:space="0" w:color="auto"/>
            </w:tcBorders>
          </w:tcPr>
          <w:p w14:paraId="3A2C578F" w14:textId="0E540B33" w:rsidR="00BA0A2B" w:rsidRPr="00B97CA5" w:rsidRDefault="00BA0A2B" w:rsidP="00BA0A2B">
            <w:pPr>
              <w:autoSpaceDE w:val="0"/>
              <w:autoSpaceDN w:val="0"/>
              <w:adjustRightInd w:val="0"/>
              <w:rPr>
                <w:rFonts w:cstheme="minorHAnsi"/>
              </w:rPr>
            </w:pPr>
            <w:r w:rsidRPr="00B97CA5">
              <w:rPr>
                <w:rFonts w:cstheme="minorHAnsi"/>
              </w:rPr>
              <w:t>Child Protection (CP) Information – Child is removed from the roll and is Elective Home Educated</w:t>
            </w:r>
          </w:p>
        </w:tc>
        <w:tc>
          <w:tcPr>
            <w:tcW w:w="2213" w:type="dxa"/>
            <w:tcBorders>
              <w:top w:val="single" w:sz="4" w:space="0" w:color="auto"/>
              <w:bottom w:val="single" w:sz="4" w:space="0" w:color="auto"/>
            </w:tcBorders>
            <w:shd w:val="clear" w:color="auto" w:fill="auto"/>
          </w:tcPr>
          <w:p w14:paraId="46A8A125" w14:textId="77777777" w:rsidR="00BA0A2B" w:rsidRDefault="00BA0A2B" w:rsidP="00BA0A2B">
            <w:pPr>
              <w:rPr>
                <w:rFonts w:cstheme="minorHAnsi"/>
                <w:color w:val="000000" w:themeColor="text1"/>
              </w:rPr>
            </w:pPr>
            <w:proofErr w:type="spellStart"/>
            <w:r w:rsidRPr="00BA0A2B">
              <w:rPr>
                <w:rFonts w:cstheme="minorHAnsi"/>
                <w:color w:val="000000" w:themeColor="text1"/>
              </w:rPr>
              <w:t>MyConcern</w:t>
            </w:r>
            <w:proofErr w:type="spellEnd"/>
            <w:r w:rsidRPr="00BA0A2B">
              <w:rPr>
                <w:rFonts w:cstheme="minorHAnsi"/>
                <w:color w:val="000000" w:themeColor="text1"/>
              </w:rPr>
              <w:t xml:space="preserve"> safeguarding secure platform. </w:t>
            </w:r>
          </w:p>
          <w:p w14:paraId="5227DDB1" w14:textId="64E28395" w:rsidR="00BA0A2B" w:rsidRPr="00B97CA5" w:rsidRDefault="00BA0A2B" w:rsidP="00BA0A2B">
            <w:pPr>
              <w:rPr>
                <w:rFonts w:cstheme="minorHAnsi"/>
                <w:highlight w:val="yellow"/>
              </w:rPr>
            </w:pPr>
            <w:r>
              <w:rPr>
                <w:rFonts w:cstheme="minorHAnsi"/>
                <w:color w:val="000000" w:themeColor="text1"/>
              </w:rPr>
              <w:t xml:space="preserve">Safeguarding secure area on server. </w:t>
            </w:r>
          </w:p>
        </w:tc>
        <w:tc>
          <w:tcPr>
            <w:tcW w:w="1350" w:type="dxa"/>
            <w:tcBorders>
              <w:top w:val="single" w:sz="4" w:space="0" w:color="auto"/>
              <w:bottom w:val="single" w:sz="4" w:space="0" w:color="auto"/>
            </w:tcBorders>
            <w:shd w:val="clear" w:color="auto" w:fill="auto"/>
          </w:tcPr>
          <w:p w14:paraId="5E70B9D9" w14:textId="42CD32A4" w:rsidR="00BA0A2B" w:rsidRPr="00B97CA5" w:rsidRDefault="00BA0A2B" w:rsidP="00BA0A2B">
            <w:pPr>
              <w:rPr>
                <w:rFonts w:cstheme="minorHAnsi"/>
                <w:b/>
                <w:bCs/>
              </w:rPr>
            </w:pPr>
            <w:r w:rsidRPr="00BA0A2B">
              <w:rPr>
                <w:rFonts w:cstheme="minorHAnsi"/>
              </w:rPr>
              <w:t xml:space="preserve">Head Teacher </w:t>
            </w:r>
            <w:r>
              <w:rPr>
                <w:rFonts w:cstheme="minorHAnsi"/>
              </w:rPr>
              <w:t xml:space="preserve">and DSL’s. </w:t>
            </w:r>
            <w:r w:rsidRPr="00BA0A2B">
              <w:rPr>
                <w:rFonts w:cstheme="minorHAnsi"/>
              </w:rPr>
              <w:t xml:space="preserve"> </w:t>
            </w:r>
          </w:p>
        </w:tc>
        <w:tc>
          <w:tcPr>
            <w:tcW w:w="2274" w:type="dxa"/>
            <w:tcBorders>
              <w:top w:val="single" w:sz="4" w:space="0" w:color="auto"/>
              <w:bottom w:val="single" w:sz="4" w:space="0" w:color="auto"/>
            </w:tcBorders>
            <w:shd w:val="clear" w:color="auto" w:fill="auto"/>
          </w:tcPr>
          <w:p w14:paraId="7506F607" w14:textId="77777777" w:rsidR="00BA0A2B" w:rsidRPr="00B97CA5" w:rsidRDefault="00BA0A2B" w:rsidP="00BA0A2B">
            <w:pPr>
              <w:rPr>
                <w:rFonts w:cstheme="minorHAnsi"/>
              </w:rPr>
            </w:pPr>
            <w:r w:rsidRPr="00B97CA5">
              <w:rPr>
                <w:rFonts w:cstheme="minorHAnsi"/>
              </w:rPr>
              <w:t xml:space="preserve">Retain for 25 years from the child’s date of birth, then review.  </w:t>
            </w:r>
          </w:p>
          <w:p w14:paraId="25969EEA" w14:textId="6210F794" w:rsidR="00BA0A2B" w:rsidRPr="00B97CA5" w:rsidRDefault="00BA0A2B" w:rsidP="00BA0A2B">
            <w:pPr>
              <w:rPr>
                <w:rFonts w:cstheme="minorHAnsi"/>
              </w:rPr>
            </w:pPr>
            <w:r w:rsidRPr="00B97CA5">
              <w:t xml:space="preserve">Information relating to child sexual abuse must be preserved </w:t>
            </w:r>
            <w:r w:rsidRPr="00B97CA5">
              <w:rPr>
                <w:rFonts w:cstheme="minorHAnsi"/>
              </w:rPr>
              <w:t>for 75 years in line with the IICSA recommendations for extended retention of records relating to child sexual abuse.</w:t>
            </w:r>
          </w:p>
        </w:tc>
        <w:tc>
          <w:tcPr>
            <w:tcW w:w="1721" w:type="dxa"/>
            <w:tcBorders>
              <w:top w:val="single" w:sz="4" w:space="0" w:color="auto"/>
              <w:bottom w:val="single" w:sz="4" w:space="0" w:color="auto"/>
            </w:tcBorders>
          </w:tcPr>
          <w:p w14:paraId="1E5B2BC2" w14:textId="5BFDCF2C" w:rsidR="00BA0A2B" w:rsidRPr="00BA0A2B" w:rsidRDefault="00BA0A2B" w:rsidP="00BA0A2B">
            <w:pPr>
              <w:rPr>
                <w:rFonts w:cstheme="minorHAnsi"/>
              </w:rPr>
            </w:pPr>
            <w:r w:rsidRPr="00BA0A2B">
              <w:rPr>
                <w:rFonts w:cstheme="minorHAnsi"/>
              </w:rPr>
              <w:t>Date removed from roll</w:t>
            </w:r>
          </w:p>
        </w:tc>
        <w:tc>
          <w:tcPr>
            <w:tcW w:w="1483" w:type="dxa"/>
            <w:tcBorders>
              <w:top w:val="single" w:sz="4" w:space="0" w:color="auto"/>
              <w:bottom w:val="single" w:sz="4" w:space="0" w:color="auto"/>
            </w:tcBorders>
          </w:tcPr>
          <w:p w14:paraId="2AAA8686" w14:textId="3A8F2E45" w:rsidR="00BA0A2B" w:rsidRPr="00BA0A2B" w:rsidRDefault="00BA0A2B" w:rsidP="00BA0A2B">
            <w:pPr>
              <w:rPr>
                <w:rFonts w:cstheme="minorHAnsi"/>
              </w:rPr>
            </w:pPr>
            <w:r w:rsidRPr="00BA0A2B">
              <w:rPr>
                <w:rFonts w:cstheme="minorHAnsi"/>
              </w:rPr>
              <w:t xml:space="preserve">Common Practice </w:t>
            </w:r>
            <w:r w:rsidRPr="00BA0A2B">
              <w:rPr>
                <w:rFonts w:cstheme="minorHAnsi"/>
                <w:sz w:val="16"/>
                <w:szCs w:val="16"/>
              </w:rPr>
              <w:t>(there is guidance in KCSIE, but not as to retention period)</w:t>
            </w:r>
          </w:p>
        </w:tc>
        <w:tc>
          <w:tcPr>
            <w:tcW w:w="1267" w:type="dxa"/>
            <w:tcBorders>
              <w:top w:val="single" w:sz="4" w:space="0" w:color="auto"/>
              <w:bottom w:val="single" w:sz="4" w:space="0" w:color="auto"/>
            </w:tcBorders>
            <w:shd w:val="clear" w:color="auto" w:fill="auto"/>
          </w:tcPr>
          <w:p w14:paraId="0AB108F1" w14:textId="110B9639" w:rsidR="00BA0A2B" w:rsidRPr="00BA0A2B" w:rsidRDefault="00BA0A2B" w:rsidP="00BA0A2B">
            <w:pPr>
              <w:pStyle w:val="CommentText"/>
              <w:rPr>
                <w:sz w:val="22"/>
                <w:szCs w:val="22"/>
              </w:rPr>
            </w:pPr>
            <w:r w:rsidRPr="00BA0A2B">
              <w:rPr>
                <w:rFonts w:cstheme="minorHAnsi"/>
                <w:sz w:val="22"/>
                <w:szCs w:val="22"/>
              </w:rPr>
              <w:t xml:space="preserve">Transfer to LA </w:t>
            </w:r>
            <w:r w:rsidRPr="00BA0A2B">
              <w:rPr>
                <w:sz w:val="22"/>
                <w:szCs w:val="22"/>
              </w:rPr>
              <w:t>Elective Home Education Coordinator</w:t>
            </w:r>
          </w:p>
          <w:p w14:paraId="2F4F7978" w14:textId="07E3F93D" w:rsidR="00BA0A2B" w:rsidRPr="00BA0A2B" w:rsidRDefault="00BA0A2B" w:rsidP="00BA0A2B">
            <w:pPr>
              <w:rPr>
                <w:rFonts w:cstheme="minorHAnsi"/>
              </w:rPr>
            </w:pPr>
            <w:r w:rsidRPr="00BA0A2B">
              <w:rPr>
                <w:rFonts w:cstheme="minorHAnsi"/>
              </w:rPr>
              <w:t>and</w:t>
            </w:r>
          </w:p>
          <w:p w14:paraId="6AF77C5F" w14:textId="5EE6D069" w:rsidR="00BA0A2B" w:rsidRPr="00BA0A2B" w:rsidRDefault="00BA0A2B" w:rsidP="00BA0A2B">
            <w:pPr>
              <w:rPr>
                <w:rFonts w:cstheme="minorHAnsi"/>
              </w:rPr>
            </w:pPr>
            <w:r w:rsidRPr="00BA0A2B">
              <w:rPr>
                <w:rFonts w:cstheme="minorHAnsi"/>
              </w:rPr>
              <w:t xml:space="preserve">Secure disposal </w:t>
            </w:r>
          </w:p>
        </w:tc>
      </w:tr>
      <w:tr w:rsidR="00BA0A2B" w:rsidRPr="00B0068D" w14:paraId="170F8E32" w14:textId="77777777" w:rsidTr="00BA0A2B">
        <w:trPr>
          <w:trHeight w:val="178"/>
        </w:trPr>
        <w:tc>
          <w:tcPr>
            <w:tcW w:w="1169" w:type="dxa"/>
            <w:tcBorders>
              <w:top w:val="single" w:sz="4" w:space="0" w:color="auto"/>
              <w:bottom w:val="single" w:sz="4" w:space="0" w:color="auto"/>
            </w:tcBorders>
            <w:shd w:val="clear" w:color="auto" w:fill="auto"/>
          </w:tcPr>
          <w:p w14:paraId="46D316C5" w14:textId="06C94B46" w:rsidR="00BA0A2B" w:rsidRPr="00B0068D" w:rsidRDefault="00BA0A2B" w:rsidP="00BA0A2B">
            <w:pPr>
              <w:rPr>
                <w:rFonts w:cstheme="minorHAnsi"/>
                <w:color w:val="00B050"/>
              </w:rPr>
            </w:pPr>
            <w:r w:rsidRPr="00B0068D">
              <w:rPr>
                <w:rFonts w:cstheme="minorHAnsi"/>
                <w:color w:val="00B050"/>
              </w:rPr>
              <w:t>18.5</w:t>
            </w:r>
          </w:p>
        </w:tc>
        <w:tc>
          <w:tcPr>
            <w:tcW w:w="3911" w:type="dxa"/>
            <w:tcBorders>
              <w:top w:val="single" w:sz="4" w:space="0" w:color="auto"/>
              <w:bottom w:val="single" w:sz="4" w:space="0" w:color="auto"/>
            </w:tcBorders>
            <w:shd w:val="clear" w:color="auto" w:fill="auto"/>
          </w:tcPr>
          <w:p w14:paraId="2B1D60EE" w14:textId="5E056A98" w:rsidR="00BA0A2B" w:rsidRPr="00B0068D" w:rsidRDefault="00BA0A2B" w:rsidP="00BA0A2B">
            <w:pPr>
              <w:autoSpaceDE w:val="0"/>
              <w:autoSpaceDN w:val="0"/>
              <w:adjustRightInd w:val="0"/>
              <w:rPr>
                <w:rFonts w:cstheme="minorHAnsi"/>
                <w:color w:val="00B050"/>
              </w:rPr>
            </w:pPr>
            <w:r w:rsidRPr="00B0068D">
              <w:rPr>
                <w:rFonts w:cstheme="minorHAnsi"/>
                <w:color w:val="00B050"/>
              </w:rPr>
              <w:t>Filtering &amp; Monitoring Logs</w:t>
            </w:r>
            <w:r>
              <w:rPr>
                <w:rFonts w:cstheme="minorHAnsi"/>
                <w:color w:val="00B050"/>
              </w:rPr>
              <w:t>.  Where these indicate a child protection/safeguarding concern, the log will be added to the pupil CP Information and retained in line with the periods in 18.1-18.4.</w:t>
            </w:r>
          </w:p>
        </w:tc>
        <w:tc>
          <w:tcPr>
            <w:tcW w:w="2213" w:type="dxa"/>
            <w:tcBorders>
              <w:top w:val="single" w:sz="4" w:space="0" w:color="auto"/>
              <w:bottom w:val="single" w:sz="4" w:space="0" w:color="auto"/>
            </w:tcBorders>
            <w:shd w:val="clear" w:color="auto" w:fill="auto"/>
          </w:tcPr>
          <w:p w14:paraId="6CD2FABE" w14:textId="77777777" w:rsidR="00BA0A2B" w:rsidRDefault="00BA0A2B" w:rsidP="00BA0A2B">
            <w:pPr>
              <w:rPr>
                <w:rFonts w:cstheme="minorHAnsi"/>
                <w:color w:val="000000" w:themeColor="text1"/>
              </w:rPr>
            </w:pPr>
            <w:proofErr w:type="spellStart"/>
            <w:r w:rsidRPr="00BA0A2B">
              <w:rPr>
                <w:rFonts w:cstheme="minorHAnsi"/>
                <w:color w:val="000000" w:themeColor="text1"/>
              </w:rPr>
              <w:t>Smoothwall</w:t>
            </w:r>
            <w:proofErr w:type="spellEnd"/>
            <w:r w:rsidRPr="00BA0A2B">
              <w:rPr>
                <w:rFonts w:cstheme="minorHAnsi"/>
                <w:color w:val="000000" w:themeColor="text1"/>
              </w:rPr>
              <w:t xml:space="preserve"> monitoring package used. </w:t>
            </w:r>
          </w:p>
          <w:p w14:paraId="211C4A61" w14:textId="55CCF7CA" w:rsidR="00BA0A2B" w:rsidRPr="00BA0A2B" w:rsidRDefault="00BA0A2B" w:rsidP="00BA0A2B">
            <w:pPr>
              <w:rPr>
                <w:rFonts w:cstheme="minorHAnsi"/>
                <w:color w:val="000000" w:themeColor="text1"/>
              </w:rPr>
            </w:pPr>
            <w:proofErr w:type="spellStart"/>
            <w:r>
              <w:rPr>
                <w:rFonts w:cstheme="minorHAnsi"/>
                <w:color w:val="000000" w:themeColor="text1"/>
              </w:rPr>
              <w:t>MyConcern</w:t>
            </w:r>
            <w:proofErr w:type="spellEnd"/>
            <w:r>
              <w:rPr>
                <w:rFonts w:cstheme="minorHAnsi"/>
                <w:color w:val="000000" w:themeColor="text1"/>
              </w:rPr>
              <w:t xml:space="preserve"> safeguarding record keeping system. </w:t>
            </w:r>
          </w:p>
        </w:tc>
        <w:tc>
          <w:tcPr>
            <w:tcW w:w="1350" w:type="dxa"/>
            <w:tcBorders>
              <w:top w:val="single" w:sz="4" w:space="0" w:color="auto"/>
              <w:bottom w:val="single" w:sz="4" w:space="0" w:color="auto"/>
            </w:tcBorders>
            <w:shd w:val="clear" w:color="auto" w:fill="auto"/>
          </w:tcPr>
          <w:p w14:paraId="555E1C64" w14:textId="5254A669" w:rsidR="00BA0A2B" w:rsidRPr="00BA0A2B" w:rsidRDefault="00BA0A2B" w:rsidP="00BA0A2B">
            <w:pPr>
              <w:rPr>
                <w:rFonts w:cstheme="minorHAnsi"/>
                <w:color w:val="000000" w:themeColor="text1"/>
              </w:rPr>
            </w:pPr>
            <w:r w:rsidRPr="00BA0A2B">
              <w:rPr>
                <w:rFonts w:cstheme="minorHAnsi"/>
                <w:color w:val="000000" w:themeColor="text1"/>
              </w:rPr>
              <w:t>Head Teacher</w:t>
            </w:r>
          </w:p>
        </w:tc>
        <w:tc>
          <w:tcPr>
            <w:tcW w:w="2274" w:type="dxa"/>
            <w:tcBorders>
              <w:top w:val="single" w:sz="4" w:space="0" w:color="auto"/>
              <w:bottom w:val="single" w:sz="4" w:space="0" w:color="auto"/>
            </w:tcBorders>
            <w:shd w:val="clear" w:color="auto" w:fill="auto"/>
          </w:tcPr>
          <w:p w14:paraId="1674082A" w14:textId="3C6A677A" w:rsidR="00BA0A2B" w:rsidRPr="00BA0A2B" w:rsidRDefault="00BA0A2B" w:rsidP="00BA0A2B">
            <w:pPr>
              <w:rPr>
                <w:rFonts w:cstheme="minorHAnsi"/>
                <w:color w:val="000000" w:themeColor="text1"/>
              </w:rPr>
            </w:pPr>
            <w:r w:rsidRPr="00BA0A2B">
              <w:rPr>
                <w:rFonts w:cstheme="minorHAnsi"/>
                <w:color w:val="000000" w:themeColor="text1"/>
              </w:rPr>
              <w:t xml:space="preserve">Retained on </w:t>
            </w:r>
            <w:proofErr w:type="spellStart"/>
            <w:r w:rsidRPr="00BA0A2B">
              <w:rPr>
                <w:rFonts w:cstheme="minorHAnsi"/>
                <w:color w:val="000000" w:themeColor="text1"/>
              </w:rPr>
              <w:t>smoothwall</w:t>
            </w:r>
            <w:proofErr w:type="spellEnd"/>
            <w:r w:rsidRPr="00BA0A2B">
              <w:rPr>
                <w:rFonts w:cstheme="minorHAnsi"/>
                <w:color w:val="000000" w:themeColor="text1"/>
              </w:rPr>
              <w:t xml:space="preserve"> </w:t>
            </w:r>
            <w:proofErr w:type="gramStart"/>
            <w:r w:rsidRPr="00BA0A2B">
              <w:rPr>
                <w:rFonts w:cstheme="minorHAnsi"/>
                <w:color w:val="000000" w:themeColor="text1"/>
              </w:rPr>
              <w:t>dash board</w:t>
            </w:r>
            <w:proofErr w:type="gramEnd"/>
            <w:r w:rsidRPr="00BA0A2B">
              <w:rPr>
                <w:rFonts w:cstheme="minorHAnsi"/>
                <w:color w:val="000000" w:themeColor="text1"/>
              </w:rPr>
              <w:t xml:space="preserve"> for up to 18months. We will request deletion of erroneous logs as soon as is practically possible.</w:t>
            </w:r>
          </w:p>
        </w:tc>
        <w:tc>
          <w:tcPr>
            <w:tcW w:w="1721" w:type="dxa"/>
            <w:tcBorders>
              <w:top w:val="single" w:sz="4" w:space="0" w:color="auto"/>
              <w:bottom w:val="single" w:sz="4" w:space="0" w:color="auto"/>
            </w:tcBorders>
            <w:shd w:val="clear" w:color="auto" w:fill="auto"/>
          </w:tcPr>
          <w:p w14:paraId="7C69F2F2" w14:textId="5FEFFDFD" w:rsidR="00BA0A2B" w:rsidRPr="00BA0A2B" w:rsidRDefault="00BA0A2B" w:rsidP="00BA0A2B">
            <w:pPr>
              <w:rPr>
                <w:rFonts w:cstheme="minorHAnsi"/>
                <w:color w:val="00B050"/>
              </w:rPr>
            </w:pPr>
            <w:r w:rsidRPr="00BA0A2B">
              <w:rPr>
                <w:rFonts w:cstheme="minorHAnsi"/>
                <w:color w:val="00B050"/>
              </w:rPr>
              <w:t>Date of log</w:t>
            </w:r>
          </w:p>
        </w:tc>
        <w:tc>
          <w:tcPr>
            <w:tcW w:w="1483" w:type="dxa"/>
            <w:tcBorders>
              <w:top w:val="single" w:sz="4" w:space="0" w:color="auto"/>
              <w:bottom w:val="single" w:sz="4" w:space="0" w:color="auto"/>
            </w:tcBorders>
            <w:shd w:val="clear" w:color="auto" w:fill="auto"/>
          </w:tcPr>
          <w:p w14:paraId="079A16E4" w14:textId="62929972" w:rsidR="00BA0A2B" w:rsidRPr="00B0068D" w:rsidRDefault="00BA0A2B" w:rsidP="00BA0A2B">
            <w:pPr>
              <w:rPr>
                <w:rFonts w:cstheme="minorHAnsi"/>
                <w:color w:val="00B050"/>
              </w:rPr>
            </w:pPr>
            <w:r>
              <w:rPr>
                <w:rFonts w:cstheme="minorHAnsi"/>
                <w:color w:val="00B050"/>
              </w:rPr>
              <w:t>Common Practice</w:t>
            </w:r>
          </w:p>
        </w:tc>
        <w:tc>
          <w:tcPr>
            <w:tcW w:w="1267" w:type="dxa"/>
            <w:tcBorders>
              <w:top w:val="single" w:sz="4" w:space="0" w:color="auto"/>
              <w:bottom w:val="single" w:sz="4" w:space="0" w:color="auto"/>
            </w:tcBorders>
            <w:shd w:val="clear" w:color="auto" w:fill="auto"/>
          </w:tcPr>
          <w:p w14:paraId="3D6CEEBD" w14:textId="1AB31C22" w:rsidR="00BA0A2B" w:rsidRPr="00B0068D" w:rsidRDefault="00BA0A2B" w:rsidP="00BA0A2B">
            <w:pPr>
              <w:rPr>
                <w:rFonts w:cstheme="minorHAnsi"/>
                <w:color w:val="00B050"/>
                <w:highlight w:val="yellow"/>
              </w:rPr>
            </w:pPr>
            <w:r w:rsidRPr="002B3257">
              <w:rPr>
                <w:rFonts w:cstheme="minorHAnsi"/>
                <w:color w:val="00B050"/>
              </w:rPr>
              <w:t>Deletion</w:t>
            </w:r>
          </w:p>
        </w:tc>
      </w:tr>
      <w:tr w:rsidR="00BA0A2B" w:rsidRPr="00B97CA5" w14:paraId="5D6106BD" w14:textId="77777777" w:rsidTr="00BA0A2B">
        <w:trPr>
          <w:trHeight w:val="178"/>
        </w:trPr>
        <w:tc>
          <w:tcPr>
            <w:tcW w:w="1169" w:type="dxa"/>
            <w:tcBorders>
              <w:top w:val="single" w:sz="4" w:space="0" w:color="auto"/>
              <w:bottom w:val="single" w:sz="4" w:space="0" w:color="auto"/>
            </w:tcBorders>
            <w:shd w:val="clear" w:color="auto" w:fill="auto"/>
          </w:tcPr>
          <w:p w14:paraId="59A736FD" w14:textId="77777777" w:rsidR="00BA0A2B" w:rsidRPr="00B97CA5" w:rsidRDefault="00BA0A2B" w:rsidP="00BA0A2B">
            <w:pPr>
              <w:rPr>
                <w:rFonts w:cstheme="minorHAnsi"/>
              </w:rPr>
            </w:pPr>
          </w:p>
        </w:tc>
        <w:tc>
          <w:tcPr>
            <w:tcW w:w="3911" w:type="dxa"/>
            <w:tcBorders>
              <w:top w:val="single" w:sz="4" w:space="0" w:color="auto"/>
              <w:bottom w:val="single" w:sz="4" w:space="0" w:color="auto"/>
            </w:tcBorders>
            <w:shd w:val="clear" w:color="auto" w:fill="auto"/>
          </w:tcPr>
          <w:p w14:paraId="7EF56ABD" w14:textId="77777777" w:rsidR="00BA0A2B" w:rsidRPr="00B97CA5" w:rsidRDefault="00BA0A2B" w:rsidP="00BA0A2B">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80CC4E8" w14:textId="77777777" w:rsidR="00BA0A2B" w:rsidRPr="00B97CA5" w:rsidRDefault="00BA0A2B" w:rsidP="00BA0A2B">
            <w:pPr>
              <w:rPr>
                <w:rFonts w:cstheme="minorHAnsi"/>
                <w:highlight w:val="yellow"/>
              </w:rPr>
            </w:pPr>
          </w:p>
        </w:tc>
        <w:tc>
          <w:tcPr>
            <w:tcW w:w="1350" w:type="dxa"/>
            <w:tcBorders>
              <w:top w:val="single" w:sz="4" w:space="0" w:color="auto"/>
              <w:bottom w:val="single" w:sz="4" w:space="0" w:color="auto"/>
            </w:tcBorders>
            <w:shd w:val="clear" w:color="auto" w:fill="auto"/>
          </w:tcPr>
          <w:p w14:paraId="0CEAAFA8" w14:textId="77777777" w:rsidR="00BA0A2B" w:rsidRPr="00B97CA5" w:rsidRDefault="00BA0A2B" w:rsidP="00BA0A2B">
            <w:pPr>
              <w:rPr>
                <w:rFonts w:cstheme="minorHAnsi"/>
                <w:b/>
                <w:bCs/>
              </w:rPr>
            </w:pPr>
          </w:p>
        </w:tc>
        <w:tc>
          <w:tcPr>
            <w:tcW w:w="2274" w:type="dxa"/>
            <w:tcBorders>
              <w:top w:val="single" w:sz="4" w:space="0" w:color="auto"/>
              <w:bottom w:val="single" w:sz="4" w:space="0" w:color="auto"/>
            </w:tcBorders>
            <w:shd w:val="clear" w:color="auto" w:fill="auto"/>
          </w:tcPr>
          <w:p w14:paraId="22617C6D" w14:textId="77777777" w:rsidR="00BA0A2B" w:rsidRPr="00B97CA5" w:rsidRDefault="00BA0A2B" w:rsidP="00BA0A2B">
            <w:pPr>
              <w:rPr>
                <w:rFonts w:cstheme="minorHAnsi"/>
              </w:rPr>
            </w:pPr>
          </w:p>
        </w:tc>
        <w:tc>
          <w:tcPr>
            <w:tcW w:w="1721" w:type="dxa"/>
            <w:tcBorders>
              <w:top w:val="single" w:sz="4" w:space="0" w:color="auto"/>
              <w:bottom w:val="single" w:sz="4" w:space="0" w:color="auto"/>
            </w:tcBorders>
            <w:shd w:val="clear" w:color="auto" w:fill="auto"/>
          </w:tcPr>
          <w:p w14:paraId="10EF2483" w14:textId="77777777" w:rsidR="00BA0A2B" w:rsidRPr="00B97CA5" w:rsidRDefault="00BA0A2B" w:rsidP="00BA0A2B">
            <w:pPr>
              <w:rPr>
                <w:rFonts w:cstheme="minorHAnsi"/>
                <w:highlight w:val="yellow"/>
              </w:rPr>
            </w:pPr>
          </w:p>
        </w:tc>
        <w:tc>
          <w:tcPr>
            <w:tcW w:w="1483" w:type="dxa"/>
            <w:tcBorders>
              <w:top w:val="single" w:sz="4" w:space="0" w:color="auto"/>
              <w:bottom w:val="single" w:sz="4" w:space="0" w:color="auto"/>
            </w:tcBorders>
            <w:shd w:val="clear" w:color="auto" w:fill="auto"/>
          </w:tcPr>
          <w:p w14:paraId="415870EF" w14:textId="77777777" w:rsidR="00BA0A2B" w:rsidRPr="00B97CA5" w:rsidRDefault="00BA0A2B" w:rsidP="00BA0A2B">
            <w:pPr>
              <w:rPr>
                <w:rFonts w:cstheme="minorHAnsi"/>
              </w:rPr>
            </w:pPr>
          </w:p>
        </w:tc>
        <w:tc>
          <w:tcPr>
            <w:tcW w:w="1267" w:type="dxa"/>
            <w:tcBorders>
              <w:top w:val="single" w:sz="4" w:space="0" w:color="auto"/>
              <w:bottom w:val="single" w:sz="4" w:space="0" w:color="auto"/>
            </w:tcBorders>
            <w:shd w:val="clear" w:color="auto" w:fill="auto"/>
          </w:tcPr>
          <w:p w14:paraId="78F15544" w14:textId="77777777" w:rsidR="00BA0A2B" w:rsidRPr="00B97CA5" w:rsidRDefault="00BA0A2B" w:rsidP="00BA0A2B">
            <w:pPr>
              <w:rPr>
                <w:rFonts w:cstheme="minorHAnsi"/>
                <w:highlight w:val="yellow"/>
              </w:rPr>
            </w:pPr>
          </w:p>
        </w:tc>
      </w:tr>
      <w:tr w:rsidR="00BA0A2B" w:rsidRPr="00B97CA5" w14:paraId="38E9E77A" w14:textId="77777777" w:rsidTr="00B033E1">
        <w:trPr>
          <w:trHeight w:val="178"/>
        </w:trPr>
        <w:tc>
          <w:tcPr>
            <w:tcW w:w="15388" w:type="dxa"/>
            <w:gridSpan w:val="8"/>
            <w:tcBorders>
              <w:top w:val="single" w:sz="4" w:space="0" w:color="auto"/>
              <w:bottom w:val="single" w:sz="4" w:space="0" w:color="auto"/>
            </w:tcBorders>
            <w:shd w:val="clear" w:color="auto" w:fill="auto"/>
          </w:tcPr>
          <w:p w14:paraId="5904F87A" w14:textId="77777777" w:rsidR="00BA0A2B" w:rsidRDefault="00BA0A2B" w:rsidP="00BA0A2B">
            <w:pPr>
              <w:pStyle w:val="Heading2"/>
              <w:numPr>
                <w:ilvl w:val="0"/>
                <w:numId w:val="7"/>
              </w:numPr>
            </w:pPr>
            <w:bookmarkStart w:id="75" w:name="_Attendance"/>
            <w:bookmarkStart w:id="76" w:name="_Toc163833496"/>
            <w:bookmarkEnd w:id="75"/>
            <w:r w:rsidRPr="00B97CA5">
              <w:t>Attendance</w:t>
            </w:r>
            <w:bookmarkEnd w:id="76"/>
          </w:p>
          <w:p w14:paraId="1FC3E30B" w14:textId="7915EDE9" w:rsidR="00BA0A2B" w:rsidRPr="002653FC" w:rsidRDefault="00BA0A2B" w:rsidP="00BA0A2B"/>
        </w:tc>
      </w:tr>
      <w:tr w:rsidR="00BA0A2B" w:rsidRPr="00B97CA5" w14:paraId="713BCD24" w14:textId="77777777" w:rsidTr="00A07870">
        <w:trPr>
          <w:trHeight w:val="178"/>
        </w:trPr>
        <w:tc>
          <w:tcPr>
            <w:tcW w:w="1169" w:type="dxa"/>
            <w:tcBorders>
              <w:top w:val="single" w:sz="4" w:space="0" w:color="auto"/>
              <w:bottom w:val="single" w:sz="4" w:space="0" w:color="auto"/>
            </w:tcBorders>
            <w:shd w:val="clear" w:color="auto" w:fill="auto"/>
          </w:tcPr>
          <w:p w14:paraId="51B9F59B" w14:textId="4BCF0BD7" w:rsidR="00BA0A2B" w:rsidRPr="00B97CA5" w:rsidRDefault="00BA0A2B" w:rsidP="00BA0A2B">
            <w:pPr>
              <w:rPr>
                <w:rFonts w:cstheme="minorHAnsi"/>
              </w:rPr>
            </w:pPr>
            <w:r w:rsidRPr="00B97CA5">
              <w:rPr>
                <w:rFonts w:cstheme="minorHAnsi"/>
              </w:rPr>
              <w:t>19.1</w:t>
            </w:r>
          </w:p>
        </w:tc>
        <w:tc>
          <w:tcPr>
            <w:tcW w:w="3911" w:type="dxa"/>
            <w:tcBorders>
              <w:top w:val="single" w:sz="4" w:space="0" w:color="auto"/>
              <w:bottom w:val="single" w:sz="4" w:space="0" w:color="auto"/>
            </w:tcBorders>
            <w:shd w:val="clear" w:color="auto" w:fill="auto"/>
          </w:tcPr>
          <w:p w14:paraId="66101BD0" w14:textId="577F21D0" w:rsidR="00BA0A2B" w:rsidRPr="00B97CA5" w:rsidRDefault="00BA0A2B" w:rsidP="00BA0A2B">
            <w:pPr>
              <w:autoSpaceDE w:val="0"/>
              <w:autoSpaceDN w:val="0"/>
              <w:adjustRightInd w:val="0"/>
              <w:rPr>
                <w:rFonts w:cstheme="minorHAnsi"/>
              </w:rPr>
            </w:pPr>
            <w:r w:rsidRPr="00B97CA5">
              <w:rPr>
                <w:rFonts w:cstheme="minorHAnsi"/>
              </w:rPr>
              <w:t>Attendance Registers</w:t>
            </w:r>
          </w:p>
        </w:tc>
        <w:tc>
          <w:tcPr>
            <w:tcW w:w="2213" w:type="dxa"/>
            <w:tcBorders>
              <w:top w:val="single" w:sz="4" w:space="0" w:color="auto"/>
              <w:bottom w:val="single" w:sz="4" w:space="0" w:color="auto"/>
            </w:tcBorders>
            <w:shd w:val="clear" w:color="auto" w:fill="auto"/>
          </w:tcPr>
          <w:p w14:paraId="1307F8F8" w14:textId="7D9879F9" w:rsidR="00BA0A2B" w:rsidRPr="00A07870" w:rsidRDefault="00C04F18" w:rsidP="00BA0A2B">
            <w:pPr>
              <w:rPr>
                <w:rFonts w:cstheme="minorHAnsi"/>
                <w:color w:val="00B050"/>
              </w:rPr>
            </w:pPr>
            <w:r w:rsidRPr="00A07870">
              <w:rPr>
                <w:rFonts w:cstheme="minorHAnsi"/>
                <w:color w:val="00B050"/>
              </w:rPr>
              <w:t>Held electronically on Integris.</w:t>
            </w:r>
          </w:p>
        </w:tc>
        <w:tc>
          <w:tcPr>
            <w:tcW w:w="1350" w:type="dxa"/>
            <w:tcBorders>
              <w:top w:val="single" w:sz="4" w:space="0" w:color="auto"/>
              <w:bottom w:val="single" w:sz="4" w:space="0" w:color="auto"/>
            </w:tcBorders>
            <w:shd w:val="clear" w:color="auto" w:fill="auto"/>
          </w:tcPr>
          <w:p w14:paraId="33E705FB" w14:textId="265CD75A" w:rsidR="00BA0A2B" w:rsidRPr="00A07870" w:rsidRDefault="00C04F18" w:rsidP="00BA0A2B">
            <w:pPr>
              <w:rPr>
                <w:rFonts w:cstheme="minorHAnsi"/>
              </w:rPr>
            </w:pPr>
            <w:r w:rsidRPr="00A07870">
              <w:rPr>
                <w:rFonts w:cstheme="minorHAnsi"/>
              </w:rPr>
              <w:t xml:space="preserve">Class Teachers </w:t>
            </w:r>
          </w:p>
        </w:tc>
        <w:tc>
          <w:tcPr>
            <w:tcW w:w="2274" w:type="dxa"/>
            <w:tcBorders>
              <w:top w:val="single" w:sz="4" w:space="0" w:color="auto"/>
              <w:bottom w:val="single" w:sz="4" w:space="0" w:color="auto"/>
            </w:tcBorders>
            <w:shd w:val="clear" w:color="auto" w:fill="auto"/>
          </w:tcPr>
          <w:p w14:paraId="4AA4C565" w14:textId="2ED491C2" w:rsidR="00BA0A2B" w:rsidRPr="002A03AC" w:rsidRDefault="00BA0A2B" w:rsidP="00BA0A2B">
            <w:pPr>
              <w:rPr>
                <w:color w:val="00B050"/>
              </w:rPr>
            </w:pPr>
            <w:r w:rsidRPr="002A03AC">
              <w:rPr>
                <w:color w:val="00B050"/>
              </w:rPr>
              <w:t xml:space="preserve">Every entry in the </w:t>
            </w:r>
            <w:proofErr w:type="gramStart"/>
            <w:r w:rsidRPr="002A03AC">
              <w:rPr>
                <w:color w:val="00B050"/>
              </w:rPr>
              <w:t>School</w:t>
            </w:r>
            <w:proofErr w:type="gramEnd"/>
            <w:r w:rsidRPr="002A03AC">
              <w:rPr>
                <w:color w:val="00B050"/>
              </w:rPr>
              <w:t xml:space="preserve"> admission and attendance register is to be preserved for 6 years beginning with the day on which the entry was made. </w:t>
            </w:r>
          </w:p>
          <w:p w14:paraId="40DD3764" w14:textId="2E359686" w:rsidR="00BA0A2B" w:rsidRPr="002A03AC" w:rsidRDefault="00BA0A2B" w:rsidP="00BA0A2B">
            <w:pPr>
              <w:rPr>
                <w:rFonts w:cstheme="minorHAnsi"/>
                <w:color w:val="00B050"/>
              </w:rPr>
            </w:pPr>
            <w:r w:rsidRPr="002A03AC">
              <w:rPr>
                <w:color w:val="00B050"/>
              </w:rPr>
              <w:lastRenderedPageBreak/>
              <w:t>Every back up copy of the register is to be preserved for 6 years after the end of the school year to which it relates.</w:t>
            </w:r>
          </w:p>
        </w:tc>
        <w:tc>
          <w:tcPr>
            <w:tcW w:w="1721" w:type="dxa"/>
            <w:tcBorders>
              <w:top w:val="single" w:sz="4" w:space="0" w:color="auto"/>
              <w:bottom w:val="single" w:sz="4" w:space="0" w:color="auto"/>
            </w:tcBorders>
            <w:shd w:val="clear" w:color="auto" w:fill="auto"/>
          </w:tcPr>
          <w:p w14:paraId="01A2BC91" w14:textId="4757EC20" w:rsidR="00BA0A2B" w:rsidRPr="00B97CA5" w:rsidRDefault="00BA0A2B" w:rsidP="00BA0A2B">
            <w:pPr>
              <w:rPr>
                <w:rFonts w:cstheme="minorHAnsi"/>
                <w:highlight w:val="yellow"/>
              </w:rPr>
            </w:pPr>
            <w:r w:rsidRPr="00B97CA5">
              <w:rPr>
                <w:rFonts w:cstheme="minorHAnsi"/>
              </w:rPr>
              <w:lastRenderedPageBreak/>
              <w:t>Last entry in register</w:t>
            </w:r>
          </w:p>
        </w:tc>
        <w:tc>
          <w:tcPr>
            <w:tcW w:w="1483" w:type="dxa"/>
            <w:tcBorders>
              <w:top w:val="single" w:sz="4" w:space="0" w:color="auto"/>
              <w:bottom w:val="single" w:sz="4" w:space="0" w:color="auto"/>
            </w:tcBorders>
            <w:shd w:val="clear" w:color="auto" w:fill="auto"/>
          </w:tcPr>
          <w:p w14:paraId="442006D7" w14:textId="77777777" w:rsidR="00BA0A2B" w:rsidRPr="002A03AC" w:rsidRDefault="00BA0A2B" w:rsidP="00BA0A2B">
            <w:pPr>
              <w:rPr>
                <w:color w:val="00B050"/>
              </w:rPr>
            </w:pPr>
            <w:r w:rsidRPr="002A03AC">
              <w:rPr>
                <w:color w:val="00B050"/>
              </w:rPr>
              <w:t>School Attendance (Pupil Registration) (England) Regulations 2024</w:t>
            </w:r>
          </w:p>
          <w:p w14:paraId="1BB32C2A" w14:textId="3B170486" w:rsidR="00BA0A2B" w:rsidRPr="002A03AC" w:rsidRDefault="00BA0A2B" w:rsidP="00BA0A2B">
            <w:pPr>
              <w:rPr>
                <w:color w:val="00B050"/>
              </w:rPr>
            </w:pPr>
            <w:r w:rsidRPr="002A03AC">
              <w:rPr>
                <w:color w:val="00B050"/>
              </w:rPr>
              <w:lastRenderedPageBreak/>
              <w:t>Regulations 5, 7</w:t>
            </w:r>
            <w:r>
              <w:rPr>
                <w:color w:val="00B050"/>
              </w:rPr>
              <w:t xml:space="preserve"> </w:t>
            </w:r>
            <w:r w:rsidRPr="00D04410">
              <w:rPr>
                <w:color w:val="00B050"/>
              </w:rPr>
              <w:t>(which comes into force on 19 August 2024)</w:t>
            </w:r>
            <w:r>
              <w:rPr>
                <w:color w:val="00B050"/>
              </w:rPr>
              <w:t xml:space="preserve">. </w:t>
            </w:r>
          </w:p>
          <w:p w14:paraId="5B28B3DB" w14:textId="7CA43F5E" w:rsidR="00BA0A2B" w:rsidRPr="002A03AC" w:rsidRDefault="00BA0A2B" w:rsidP="00BA0A2B">
            <w:pPr>
              <w:rPr>
                <w:rFonts w:cstheme="minorHAnsi"/>
                <w:color w:val="00B050"/>
              </w:rPr>
            </w:pPr>
          </w:p>
        </w:tc>
        <w:tc>
          <w:tcPr>
            <w:tcW w:w="1267" w:type="dxa"/>
            <w:tcBorders>
              <w:top w:val="single" w:sz="4" w:space="0" w:color="auto"/>
              <w:bottom w:val="single" w:sz="4" w:space="0" w:color="auto"/>
            </w:tcBorders>
            <w:shd w:val="clear" w:color="auto" w:fill="auto"/>
          </w:tcPr>
          <w:p w14:paraId="4388C6B4" w14:textId="7E15DC8F" w:rsidR="00BA0A2B" w:rsidRPr="00B97CA5" w:rsidRDefault="00BA0A2B" w:rsidP="00BA0A2B">
            <w:pPr>
              <w:rPr>
                <w:rFonts w:cstheme="minorHAnsi"/>
                <w:highlight w:val="yellow"/>
              </w:rPr>
            </w:pPr>
            <w:r w:rsidRPr="00B97CA5">
              <w:rPr>
                <w:rFonts w:cstheme="minorHAnsi"/>
              </w:rPr>
              <w:lastRenderedPageBreak/>
              <w:t>Secure disposal</w:t>
            </w:r>
          </w:p>
        </w:tc>
      </w:tr>
      <w:tr w:rsidR="00BA0A2B" w:rsidRPr="00B97CA5" w14:paraId="53A78B5F" w14:textId="77777777" w:rsidTr="00F13D7C">
        <w:trPr>
          <w:trHeight w:val="178"/>
        </w:trPr>
        <w:tc>
          <w:tcPr>
            <w:tcW w:w="1169" w:type="dxa"/>
            <w:tcBorders>
              <w:top w:val="single" w:sz="4" w:space="0" w:color="auto"/>
              <w:bottom w:val="single" w:sz="4" w:space="0" w:color="auto"/>
            </w:tcBorders>
            <w:shd w:val="clear" w:color="auto" w:fill="auto"/>
          </w:tcPr>
          <w:p w14:paraId="19FBFFD7" w14:textId="6710220E" w:rsidR="00BA0A2B" w:rsidRPr="00B97CA5" w:rsidRDefault="00BA0A2B" w:rsidP="00BA0A2B">
            <w:pPr>
              <w:rPr>
                <w:rFonts w:cstheme="minorHAnsi"/>
              </w:rPr>
            </w:pPr>
            <w:r w:rsidRPr="00B97CA5">
              <w:rPr>
                <w:rFonts w:cstheme="minorHAnsi"/>
              </w:rPr>
              <w:t>19.2</w:t>
            </w:r>
          </w:p>
        </w:tc>
        <w:tc>
          <w:tcPr>
            <w:tcW w:w="3911" w:type="dxa"/>
            <w:tcBorders>
              <w:top w:val="single" w:sz="4" w:space="0" w:color="auto"/>
              <w:bottom w:val="single" w:sz="4" w:space="0" w:color="auto"/>
            </w:tcBorders>
            <w:shd w:val="clear" w:color="auto" w:fill="auto"/>
          </w:tcPr>
          <w:p w14:paraId="739293E6" w14:textId="34EDB7F6" w:rsidR="00BA0A2B" w:rsidRPr="00B97CA5" w:rsidRDefault="00BA0A2B" w:rsidP="00BA0A2B">
            <w:pPr>
              <w:autoSpaceDE w:val="0"/>
              <w:autoSpaceDN w:val="0"/>
              <w:adjustRightInd w:val="0"/>
              <w:rPr>
                <w:rFonts w:cstheme="minorHAnsi"/>
              </w:rPr>
            </w:pPr>
            <w:r w:rsidRPr="00B97CA5">
              <w:rPr>
                <w:rFonts w:cstheme="minorHAnsi"/>
              </w:rPr>
              <w:t>Correspondence relating to authorized absence</w:t>
            </w:r>
          </w:p>
        </w:tc>
        <w:tc>
          <w:tcPr>
            <w:tcW w:w="2213" w:type="dxa"/>
            <w:tcBorders>
              <w:top w:val="single" w:sz="4" w:space="0" w:color="auto"/>
              <w:bottom w:val="single" w:sz="4" w:space="0" w:color="auto"/>
            </w:tcBorders>
            <w:shd w:val="clear" w:color="auto" w:fill="auto"/>
          </w:tcPr>
          <w:p w14:paraId="5940D29E" w14:textId="50AF0876" w:rsidR="00BA0A2B" w:rsidRPr="00F13D7C" w:rsidRDefault="00F13D7C" w:rsidP="00BA0A2B">
            <w:pPr>
              <w:rPr>
                <w:rFonts w:cstheme="minorHAnsi"/>
              </w:rPr>
            </w:pPr>
            <w:r w:rsidRPr="00F13D7C">
              <w:rPr>
                <w:rFonts w:cstheme="minorHAnsi"/>
              </w:rPr>
              <w:t xml:space="preserve">Paper copies in locked area in school office </w:t>
            </w:r>
          </w:p>
        </w:tc>
        <w:tc>
          <w:tcPr>
            <w:tcW w:w="1350" w:type="dxa"/>
            <w:tcBorders>
              <w:top w:val="single" w:sz="4" w:space="0" w:color="auto"/>
              <w:bottom w:val="single" w:sz="4" w:space="0" w:color="auto"/>
            </w:tcBorders>
            <w:shd w:val="clear" w:color="auto" w:fill="auto"/>
          </w:tcPr>
          <w:p w14:paraId="26DCDF2D" w14:textId="045F4127" w:rsidR="00BA0A2B" w:rsidRPr="00F13D7C" w:rsidRDefault="00F13D7C" w:rsidP="00BA0A2B">
            <w:pPr>
              <w:rPr>
                <w:rFonts w:cstheme="minorHAnsi"/>
              </w:rPr>
            </w:pPr>
            <w:r w:rsidRPr="00F13D7C">
              <w:rPr>
                <w:rFonts w:cstheme="minorHAnsi"/>
              </w:rPr>
              <w:t xml:space="preserve">Head teacher and admin team </w:t>
            </w:r>
          </w:p>
        </w:tc>
        <w:tc>
          <w:tcPr>
            <w:tcW w:w="2274" w:type="dxa"/>
            <w:tcBorders>
              <w:top w:val="single" w:sz="4" w:space="0" w:color="auto"/>
              <w:bottom w:val="single" w:sz="4" w:space="0" w:color="auto"/>
            </w:tcBorders>
            <w:shd w:val="clear" w:color="auto" w:fill="auto"/>
          </w:tcPr>
          <w:p w14:paraId="026A8AC8" w14:textId="07823062" w:rsidR="00BA0A2B" w:rsidRPr="00B97CA5" w:rsidRDefault="00BA0A2B" w:rsidP="00BA0A2B">
            <w:pPr>
              <w:rPr>
                <w:rFonts w:cstheme="minorHAnsi"/>
              </w:rPr>
            </w:pPr>
            <w:r w:rsidRPr="00B97CA5">
              <w:rPr>
                <w:rFonts w:cstheme="minorHAnsi"/>
              </w:rPr>
              <w:t>Date of absence + 2 years</w:t>
            </w:r>
          </w:p>
        </w:tc>
        <w:tc>
          <w:tcPr>
            <w:tcW w:w="1721" w:type="dxa"/>
            <w:tcBorders>
              <w:top w:val="single" w:sz="4" w:space="0" w:color="auto"/>
              <w:bottom w:val="single" w:sz="4" w:space="0" w:color="auto"/>
            </w:tcBorders>
            <w:shd w:val="clear" w:color="auto" w:fill="auto"/>
          </w:tcPr>
          <w:p w14:paraId="4C5ACE6E" w14:textId="14769DD1" w:rsidR="00BA0A2B" w:rsidRPr="00B97CA5" w:rsidRDefault="00BA0A2B" w:rsidP="00BA0A2B">
            <w:pPr>
              <w:rPr>
                <w:rFonts w:cstheme="minorHAnsi"/>
              </w:rPr>
            </w:pPr>
            <w:r w:rsidRPr="00B97CA5">
              <w:rPr>
                <w:rFonts w:cstheme="minorHAnsi"/>
              </w:rPr>
              <w:t>Date of absence</w:t>
            </w:r>
          </w:p>
        </w:tc>
        <w:tc>
          <w:tcPr>
            <w:tcW w:w="1483" w:type="dxa"/>
            <w:tcBorders>
              <w:top w:val="single" w:sz="4" w:space="0" w:color="auto"/>
              <w:bottom w:val="single" w:sz="4" w:space="0" w:color="auto"/>
            </w:tcBorders>
            <w:shd w:val="clear" w:color="auto" w:fill="auto"/>
          </w:tcPr>
          <w:p w14:paraId="1635E5C2" w14:textId="77777777" w:rsidR="00BA0A2B" w:rsidRPr="00B97CA5" w:rsidRDefault="00BA0A2B" w:rsidP="00BA0A2B">
            <w:pPr>
              <w:rPr>
                <w:rFonts w:cstheme="minorHAnsi"/>
              </w:rPr>
            </w:pPr>
            <w:r w:rsidRPr="00B97CA5">
              <w:rPr>
                <w:rFonts w:cstheme="minorHAnsi"/>
              </w:rPr>
              <w:t>DfE School attendance</w:t>
            </w:r>
          </w:p>
          <w:p w14:paraId="2CBBFEAC" w14:textId="77777777" w:rsidR="00BA0A2B" w:rsidRPr="00B97CA5" w:rsidRDefault="00BA0A2B" w:rsidP="00BA0A2B">
            <w:pPr>
              <w:rPr>
                <w:rFonts w:cstheme="minorHAnsi"/>
              </w:rPr>
            </w:pPr>
            <w:r w:rsidRPr="00B97CA5">
              <w:rPr>
                <w:rFonts w:cstheme="minorHAnsi"/>
              </w:rPr>
              <w:t>Guidance for maintained schools,</w:t>
            </w:r>
          </w:p>
          <w:p w14:paraId="4325D2FE" w14:textId="77777777" w:rsidR="00BA0A2B" w:rsidRPr="00B97CA5" w:rsidRDefault="00BA0A2B" w:rsidP="00BA0A2B">
            <w:pPr>
              <w:rPr>
                <w:rFonts w:cstheme="minorHAnsi"/>
              </w:rPr>
            </w:pPr>
            <w:r w:rsidRPr="00B97CA5">
              <w:rPr>
                <w:rFonts w:cstheme="minorHAnsi"/>
              </w:rPr>
              <w:t>academies, independent schools and</w:t>
            </w:r>
          </w:p>
          <w:p w14:paraId="1D1C3131" w14:textId="77777777" w:rsidR="00BA0A2B" w:rsidRPr="00B97CA5" w:rsidRDefault="00BA0A2B" w:rsidP="00BA0A2B">
            <w:pPr>
              <w:rPr>
                <w:rFonts w:cstheme="minorHAnsi"/>
              </w:rPr>
            </w:pPr>
            <w:r w:rsidRPr="00B97CA5">
              <w:rPr>
                <w:rFonts w:cstheme="minorHAnsi"/>
              </w:rPr>
              <w:t>local authorities</w:t>
            </w:r>
          </w:p>
          <w:p w14:paraId="52AE3F82" w14:textId="6D46080F" w:rsidR="00BA0A2B" w:rsidRPr="00B97CA5" w:rsidRDefault="00BA0A2B" w:rsidP="00BA0A2B">
            <w:pPr>
              <w:rPr>
                <w:rFonts w:cstheme="minorHAnsi"/>
              </w:rPr>
            </w:pPr>
            <w:r w:rsidRPr="003B21D5">
              <w:rPr>
                <w:rFonts w:cstheme="minorHAnsi"/>
                <w:color w:val="00B050"/>
              </w:rPr>
              <w:t xml:space="preserve">May 2022 </w:t>
            </w:r>
          </w:p>
        </w:tc>
        <w:tc>
          <w:tcPr>
            <w:tcW w:w="1267" w:type="dxa"/>
            <w:tcBorders>
              <w:top w:val="single" w:sz="4" w:space="0" w:color="auto"/>
              <w:bottom w:val="single" w:sz="4" w:space="0" w:color="auto"/>
            </w:tcBorders>
            <w:shd w:val="clear" w:color="auto" w:fill="auto"/>
          </w:tcPr>
          <w:p w14:paraId="01C73E24" w14:textId="286164EA" w:rsidR="00BA0A2B" w:rsidRPr="00B97CA5" w:rsidRDefault="00BA0A2B" w:rsidP="00BA0A2B">
            <w:pPr>
              <w:rPr>
                <w:rFonts w:cstheme="minorHAnsi"/>
              </w:rPr>
            </w:pPr>
            <w:r w:rsidRPr="00B97CA5">
              <w:rPr>
                <w:rFonts w:cstheme="minorHAnsi"/>
              </w:rPr>
              <w:t>Secure disposal</w:t>
            </w:r>
          </w:p>
        </w:tc>
      </w:tr>
      <w:tr w:rsidR="00BA0A2B" w:rsidRPr="00B97CA5" w14:paraId="42B1B537" w14:textId="77777777" w:rsidTr="00480114">
        <w:trPr>
          <w:trHeight w:val="178"/>
        </w:trPr>
        <w:tc>
          <w:tcPr>
            <w:tcW w:w="1169" w:type="dxa"/>
            <w:tcBorders>
              <w:top w:val="single" w:sz="4" w:space="0" w:color="auto"/>
              <w:bottom w:val="single" w:sz="4" w:space="0" w:color="auto"/>
            </w:tcBorders>
            <w:shd w:val="clear" w:color="auto" w:fill="auto"/>
          </w:tcPr>
          <w:p w14:paraId="488038FD" w14:textId="66F487B9" w:rsidR="00BA0A2B" w:rsidRPr="00B97CA5" w:rsidRDefault="00BA0A2B" w:rsidP="00BA0A2B">
            <w:pPr>
              <w:rPr>
                <w:rFonts w:cstheme="minorHAnsi"/>
              </w:rPr>
            </w:pPr>
          </w:p>
        </w:tc>
        <w:tc>
          <w:tcPr>
            <w:tcW w:w="3911" w:type="dxa"/>
            <w:tcBorders>
              <w:top w:val="single" w:sz="4" w:space="0" w:color="auto"/>
              <w:bottom w:val="single" w:sz="4" w:space="0" w:color="auto"/>
            </w:tcBorders>
            <w:shd w:val="clear" w:color="auto" w:fill="auto"/>
          </w:tcPr>
          <w:p w14:paraId="7A1716BA" w14:textId="77777777" w:rsidR="00BA0A2B" w:rsidRPr="00B97CA5" w:rsidRDefault="00BA0A2B" w:rsidP="00BA0A2B">
            <w:pPr>
              <w:autoSpaceDE w:val="0"/>
              <w:autoSpaceDN w:val="0"/>
              <w:adjustRightInd w:val="0"/>
              <w:rPr>
                <w:rFonts w:asciiTheme="majorHAnsi" w:hAnsiTheme="majorHAnsi" w:cstheme="majorHAnsi"/>
              </w:rPr>
            </w:pPr>
          </w:p>
        </w:tc>
        <w:tc>
          <w:tcPr>
            <w:tcW w:w="2213" w:type="dxa"/>
            <w:tcBorders>
              <w:top w:val="single" w:sz="4" w:space="0" w:color="auto"/>
              <w:bottom w:val="single" w:sz="4" w:space="0" w:color="auto"/>
            </w:tcBorders>
            <w:shd w:val="clear" w:color="auto" w:fill="auto"/>
          </w:tcPr>
          <w:p w14:paraId="62CFCF16" w14:textId="77777777" w:rsidR="00BA0A2B" w:rsidRPr="00B97CA5" w:rsidRDefault="00BA0A2B" w:rsidP="00BA0A2B">
            <w:pPr>
              <w:rPr>
                <w:rFonts w:cstheme="minorHAnsi"/>
              </w:rPr>
            </w:pPr>
          </w:p>
        </w:tc>
        <w:tc>
          <w:tcPr>
            <w:tcW w:w="1350" w:type="dxa"/>
            <w:tcBorders>
              <w:top w:val="single" w:sz="4" w:space="0" w:color="auto"/>
              <w:bottom w:val="single" w:sz="4" w:space="0" w:color="auto"/>
            </w:tcBorders>
            <w:shd w:val="clear" w:color="auto" w:fill="auto"/>
          </w:tcPr>
          <w:p w14:paraId="59486006" w14:textId="77777777" w:rsidR="00BA0A2B" w:rsidRPr="00B97CA5" w:rsidRDefault="00BA0A2B" w:rsidP="00BA0A2B">
            <w:pPr>
              <w:rPr>
                <w:rFonts w:cstheme="minorHAnsi"/>
                <w:b/>
                <w:bCs/>
              </w:rPr>
            </w:pPr>
          </w:p>
        </w:tc>
        <w:tc>
          <w:tcPr>
            <w:tcW w:w="2274" w:type="dxa"/>
            <w:tcBorders>
              <w:top w:val="single" w:sz="4" w:space="0" w:color="auto"/>
              <w:bottom w:val="single" w:sz="4" w:space="0" w:color="auto"/>
            </w:tcBorders>
            <w:shd w:val="clear" w:color="auto" w:fill="auto"/>
          </w:tcPr>
          <w:p w14:paraId="4898A8A3" w14:textId="77777777" w:rsidR="00BA0A2B" w:rsidRPr="00B97CA5" w:rsidRDefault="00BA0A2B" w:rsidP="00BA0A2B">
            <w:pPr>
              <w:rPr>
                <w:rFonts w:asciiTheme="majorHAnsi" w:hAnsiTheme="majorHAnsi" w:cstheme="majorHAnsi"/>
              </w:rPr>
            </w:pPr>
          </w:p>
        </w:tc>
        <w:tc>
          <w:tcPr>
            <w:tcW w:w="1721" w:type="dxa"/>
            <w:tcBorders>
              <w:top w:val="single" w:sz="4" w:space="0" w:color="auto"/>
              <w:bottom w:val="single" w:sz="4" w:space="0" w:color="auto"/>
            </w:tcBorders>
            <w:shd w:val="clear" w:color="auto" w:fill="auto"/>
          </w:tcPr>
          <w:p w14:paraId="238A429E" w14:textId="77777777" w:rsidR="00BA0A2B" w:rsidRPr="00B97CA5" w:rsidRDefault="00BA0A2B" w:rsidP="00BA0A2B">
            <w:pPr>
              <w:rPr>
                <w:rFonts w:asciiTheme="majorHAnsi" w:hAnsiTheme="majorHAnsi" w:cstheme="majorHAnsi"/>
              </w:rPr>
            </w:pPr>
          </w:p>
        </w:tc>
        <w:tc>
          <w:tcPr>
            <w:tcW w:w="1483" w:type="dxa"/>
            <w:tcBorders>
              <w:top w:val="single" w:sz="4" w:space="0" w:color="auto"/>
              <w:bottom w:val="single" w:sz="4" w:space="0" w:color="auto"/>
            </w:tcBorders>
            <w:shd w:val="clear" w:color="auto" w:fill="auto"/>
          </w:tcPr>
          <w:p w14:paraId="0A2A733B" w14:textId="77777777" w:rsidR="00BA0A2B" w:rsidRPr="00B97CA5" w:rsidRDefault="00BA0A2B" w:rsidP="00BA0A2B">
            <w:pPr>
              <w:rPr>
                <w:rFonts w:cstheme="minorHAnsi"/>
              </w:rPr>
            </w:pPr>
          </w:p>
        </w:tc>
        <w:tc>
          <w:tcPr>
            <w:tcW w:w="1267" w:type="dxa"/>
            <w:tcBorders>
              <w:top w:val="single" w:sz="4" w:space="0" w:color="auto"/>
              <w:bottom w:val="single" w:sz="4" w:space="0" w:color="auto"/>
            </w:tcBorders>
            <w:shd w:val="clear" w:color="auto" w:fill="auto"/>
          </w:tcPr>
          <w:p w14:paraId="19934B05" w14:textId="77777777" w:rsidR="00BA0A2B" w:rsidRPr="00B97CA5" w:rsidRDefault="00BA0A2B" w:rsidP="00BA0A2B">
            <w:pPr>
              <w:rPr>
                <w:rFonts w:cstheme="minorHAnsi"/>
              </w:rPr>
            </w:pPr>
          </w:p>
        </w:tc>
      </w:tr>
      <w:tr w:rsidR="00BA0A2B" w:rsidRPr="00B97CA5" w14:paraId="1ACB4202" w14:textId="77777777" w:rsidTr="00B033E1">
        <w:trPr>
          <w:trHeight w:val="178"/>
        </w:trPr>
        <w:tc>
          <w:tcPr>
            <w:tcW w:w="15388" w:type="dxa"/>
            <w:gridSpan w:val="8"/>
            <w:tcBorders>
              <w:top w:val="single" w:sz="4" w:space="0" w:color="auto"/>
              <w:bottom w:val="single" w:sz="4" w:space="0" w:color="auto"/>
            </w:tcBorders>
            <w:shd w:val="clear" w:color="auto" w:fill="auto"/>
          </w:tcPr>
          <w:p w14:paraId="638FB2CD" w14:textId="5599A36D" w:rsidR="00BA0A2B" w:rsidRPr="002653FC" w:rsidRDefault="00BA0A2B" w:rsidP="00BA0A2B">
            <w:pPr>
              <w:pStyle w:val="Heading2"/>
              <w:numPr>
                <w:ilvl w:val="0"/>
                <w:numId w:val="7"/>
              </w:numPr>
            </w:pPr>
            <w:bookmarkStart w:id="77" w:name="_Special_Educational_Needs"/>
            <w:bookmarkStart w:id="78" w:name="_Toc163833497"/>
            <w:bookmarkEnd w:id="77"/>
            <w:r w:rsidRPr="00B97CA5">
              <w:t>Special Educational Needs (SEN)</w:t>
            </w:r>
            <w:bookmarkEnd w:id="78"/>
          </w:p>
        </w:tc>
      </w:tr>
      <w:tr w:rsidR="00BA0A2B" w:rsidRPr="00B97CA5" w14:paraId="5D683624" w14:textId="77777777" w:rsidTr="00176B1C">
        <w:trPr>
          <w:trHeight w:val="178"/>
        </w:trPr>
        <w:tc>
          <w:tcPr>
            <w:tcW w:w="1169" w:type="dxa"/>
            <w:tcBorders>
              <w:top w:val="single" w:sz="4" w:space="0" w:color="auto"/>
              <w:bottom w:val="single" w:sz="4" w:space="0" w:color="auto"/>
            </w:tcBorders>
            <w:shd w:val="clear" w:color="auto" w:fill="auto"/>
          </w:tcPr>
          <w:p w14:paraId="2E20E176" w14:textId="0E9FBD5E" w:rsidR="00BA0A2B" w:rsidRPr="00B97CA5" w:rsidRDefault="00BA0A2B" w:rsidP="00BA0A2B">
            <w:pPr>
              <w:rPr>
                <w:rFonts w:cstheme="minorHAnsi"/>
              </w:rPr>
            </w:pPr>
            <w:r w:rsidRPr="00B97CA5">
              <w:rPr>
                <w:rFonts w:cstheme="minorHAnsi"/>
              </w:rPr>
              <w:t>20.1</w:t>
            </w:r>
          </w:p>
        </w:tc>
        <w:tc>
          <w:tcPr>
            <w:tcW w:w="3911" w:type="dxa"/>
            <w:tcBorders>
              <w:top w:val="single" w:sz="4" w:space="0" w:color="auto"/>
              <w:bottom w:val="single" w:sz="4" w:space="0" w:color="auto"/>
            </w:tcBorders>
            <w:shd w:val="clear" w:color="auto" w:fill="auto"/>
          </w:tcPr>
          <w:p w14:paraId="3E7637EB" w14:textId="69D30CAB" w:rsidR="00BA0A2B" w:rsidRPr="00176B1C" w:rsidRDefault="00BA0A2B" w:rsidP="00BA0A2B">
            <w:pPr>
              <w:autoSpaceDE w:val="0"/>
              <w:autoSpaceDN w:val="0"/>
              <w:adjustRightInd w:val="0"/>
              <w:rPr>
                <w:rFonts w:cstheme="minorHAnsi"/>
              </w:rPr>
            </w:pPr>
            <w:r w:rsidRPr="00176B1C">
              <w:rPr>
                <w:rFonts w:cstheme="minorHAnsi"/>
              </w:rPr>
              <w:t xml:space="preserve">SEN files, reviews and Individual Education Plans – Primary </w:t>
            </w:r>
          </w:p>
        </w:tc>
        <w:tc>
          <w:tcPr>
            <w:tcW w:w="2213" w:type="dxa"/>
            <w:tcBorders>
              <w:top w:val="single" w:sz="4" w:space="0" w:color="auto"/>
              <w:bottom w:val="single" w:sz="4" w:space="0" w:color="auto"/>
            </w:tcBorders>
            <w:shd w:val="clear" w:color="auto" w:fill="auto"/>
          </w:tcPr>
          <w:p w14:paraId="77463459" w14:textId="77777777" w:rsidR="00BA0A2B" w:rsidRPr="00176B1C" w:rsidRDefault="00BA0A2B" w:rsidP="00BA0A2B">
            <w:pPr>
              <w:rPr>
                <w:rFonts w:cstheme="minorHAnsi"/>
              </w:rPr>
            </w:pPr>
            <w:r w:rsidRPr="00176B1C">
              <w:rPr>
                <w:rFonts w:cstheme="minorHAnsi"/>
              </w:rPr>
              <w:t xml:space="preserve">SEN paper files – kept in purple folders/locked office. </w:t>
            </w:r>
          </w:p>
          <w:p w14:paraId="584C1A38" w14:textId="6BFDA3C0" w:rsidR="00176B1C" w:rsidRPr="00176B1C" w:rsidRDefault="00176B1C" w:rsidP="00BA0A2B">
            <w:pPr>
              <w:rPr>
                <w:rFonts w:cstheme="minorHAnsi"/>
              </w:rPr>
            </w:pPr>
          </w:p>
        </w:tc>
        <w:tc>
          <w:tcPr>
            <w:tcW w:w="1350" w:type="dxa"/>
            <w:tcBorders>
              <w:top w:val="single" w:sz="4" w:space="0" w:color="auto"/>
              <w:bottom w:val="single" w:sz="4" w:space="0" w:color="auto"/>
            </w:tcBorders>
            <w:shd w:val="clear" w:color="auto" w:fill="auto"/>
          </w:tcPr>
          <w:p w14:paraId="7A96CD1A" w14:textId="7210BA0D" w:rsidR="00BA0A2B" w:rsidRPr="00176B1C" w:rsidRDefault="00176B1C" w:rsidP="00BA0A2B">
            <w:pPr>
              <w:rPr>
                <w:rFonts w:cstheme="minorHAnsi"/>
              </w:rPr>
            </w:pPr>
            <w:r w:rsidRPr="00176B1C">
              <w:rPr>
                <w:rFonts w:cstheme="minorHAnsi"/>
              </w:rPr>
              <w:t xml:space="preserve">SEND team and teachers </w:t>
            </w:r>
          </w:p>
        </w:tc>
        <w:tc>
          <w:tcPr>
            <w:tcW w:w="2274" w:type="dxa"/>
            <w:tcBorders>
              <w:top w:val="single" w:sz="4" w:space="0" w:color="auto"/>
              <w:bottom w:val="single" w:sz="4" w:space="0" w:color="auto"/>
            </w:tcBorders>
            <w:shd w:val="clear" w:color="auto" w:fill="auto"/>
          </w:tcPr>
          <w:p w14:paraId="06475AD5" w14:textId="4F15499F" w:rsidR="00BA0A2B" w:rsidRPr="00B97CA5" w:rsidRDefault="00BA0A2B" w:rsidP="00BA0A2B">
            <w:pPr>
              <w:rPr>
                <w:rFonts w:cstheme="minorHAnsi"/>
              </w:rPr>
            </w:pPr>
            <w:r w:rsidRPr="00B97CA5">
              <w:rPr>
                <w:rFonts w:cstheme="minorHAnsi"/>
              </w:rPr>
              <w:t>Retain for duration of attendance at school</w:t>
            </w:r>
          </w:p>
        </w:tc>
        <w:tc>
          <w:tcPr>
            <w:tcW w:w="1721" w:type="dxa"/>
            <w:tcBorders>
              <w:top w:val="single" w:sz="4" w:space="0" w:color="auto"/>
              <w:bottom w:val="single" w:sz="4" w:space="0" w:color="auto"/>
            </w:tcBorders>
            <w:shd w:val="clear" w:color="auto" w:fill="auto"/>
          </w:tcPr>
          <w:p w14:paraId="7A743E92" w14:textId="660B2173" w:rsidR="00BA0A2B" w:rsidRPr="00B97CA5" w:rsidRDefault="00BA0A2B" w:rsidP="00BA0A2B">
            <w:pPr>
              <w:rPr>
                <w:rFonts w:cstheme="minorHAnsi"/>
              </w:rPr>
            </w:pPr>
            <w:r w:rsidRPr="00B97CA5">
              <w:rPr>
                <w:rFonts w:cstheme="minorHAnsi"/>
              </w:rPr>
              <w:t>Date pupil changes school</w:t>
            </w:r>
          </w:p>
        </w:tc>
        <w:tc>
          <w:tcPr>
            <w:tcW w:w="1483" w:type="dxa"/>
            <w:tcBorders>
              <w:top w:val="single" w:sz="4" w:space="0" w:color="auto"/>
              <w:bottom w:val="single" w:sz="4" w:space="0" w:color="auto"/>
            </w:tcBorders>
            <w:shd w:val="clear" w:color="auto" w:fill="auto"/>
          </w:tcPr>
          <w:p w14:paraId="589152C9" w14:textId="55C70B70" w:rsidR="00BA0A2B" w:rsidRPr="00B97CA5" w:rsidRDefault="00BA0A2B" w:rsidP="00BA0A2B">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shd w:val="clear" w:color="auto" w:fill="auto"/>
          </w:tcPr>
          <w:p w14:paraId="5A21CAA6" w14:textId="220A2E64" w:rsidR="00BA0A2B" w:rsidRPr="00B97CA5" w:rsidRDefault="00BA0A2B" w:rsidP="00BA0A2B">
            <w:pPr>
              <w:rPr>
                <w:rFonts w:cstheme="minorHAnsi"/>
              </w:rPr>
            </w:pPr>
            <w:r w:rsidRPr="00B97CA5">
              <w:rPr>
                <w:rFonts w:cstheme="minorHAnsi"/>
              </w:rPr>
              <w:t>Transfer to new or Secondary School</w:t>
            </w:r>
          </w:p>
        </w:tc>
      </w:tr>
      <w:tr w:rsidR="00BA0A2B" w:rsidRPr="00B97CA5" w14:paraId="6F93FAD2" w14:textId="77777777" w:rsidTr="00176B1C">
        <w:trPr>
          <w:trHeight w:val="178"/>
        </w:trPr>
        <w:tc>
          <w:tcPr>
            <w:tcW w:w="1169" w:type="dxa"/>
            <w:tcBorders>
              <w:top w:val="single" w:sz="4" w:space="0" w:color="auto"/>
              <w:bottom w:val="single" w:sz="4" w:space="0" w:color="auto"/>
            </w:tcBorders>
            <w:shd w:val="clear" w:color="auto" w:fill="auto"/>
          </w:tcPr>
          <w:p w14:paraId="326B7A62" w14:textId="728E688A" w:rsidR="00BA0A2B" w:rsidRPr="00B97CA5" w:rsidRDefault="00BA0A2B" w:rsidP="00BA0A2B">
            <w:pPr>
              <w:rPr>
                <w:rFonts w:cstheme="minorHAnsi"/>
              </w:rPr>
            </w:pPr>
            <w:bookmarkStart w:id="79" w:name="_Hlk101524255"/>
            <w:r w:rsidRPr="00B97CA5">
              <w:rPr>
                <w:rFonts w:cstheme="minorHAnsi"/>
              </w:rPr>
              <w:t>20.2</w:t>
            </w:r>
          </w:p>
        </w:tc>
        <w:tc>
          <w:tcPr>
            <w:tcW w:w="3911" w:type="dxa"/>
            <w:tcBorders>
              <w:top w:val="single" w:sz="4" w:space="0" w:color="auto"/>
              <w:bottom w:val="single" w:sz="4" w:space="0" w:color="auto"/>
            </w:tcBorders>
            <w:shd w:val="clear" w:color="auto" w:fill="auto"/>
          </w:tcPr>
          <w:p w14:paraId="6042CCAE" w14:textId="732319DE" w:rsidR="00BA0A2B" w:rsidRPr="00176B1C" w:rsidRDefault="00BA0A2B" w:rsidP="00BA0A2B">
            <w:pPr>
              <w:autoSpaceDE w:val="0"/>
              <w:autoSpaceDN w:val="0"/>
              <w:adjustRightInd w:val="0"/>
              <w:rPr>
                <w:rFonts w:cstheme="minorHAnsi"/>
              </w:rPr>
            </w:pPr>
            <w:r w:rsidRPr="00176B1C">
              <w:rPr>
                <w:rFonts w:cstheme="minorHAnsi"/>
              </w:rPr>
              <w:t>SEN files, reviews and Individual Education Plans – Secondary (or where the school is the ‘last known school’)</w:t>
            </w:r>
          </w:p>
        </w:tc>
        <w:tc>
          <w:tcPr>
            <w:tcW w:w="2213" w:type="dxa"/>
            <w:tcBorders>
              <w:top w:val="single" w:sz="4" w:space="0" w:color="auto"/>
              <w:bottom w:val="single" w:sz="4" w:space="0" w:color="auto"/>
            </w:tcBorders>
            <w:shd w:val="clear" w:color="auto" w:fill="auto"/>
          </w:tcPr>
          <w:p w14:paraId="7DB30932" w14:textId="33799A01" w:rsidR="00BA0A2B" w:rsidRPr="00176B1C" w:rsidRDefault="00176B1C" w:rsidP="00BA0A2B">
            <w:pPr>
              <w:rPr>
                <w:rFonts w:cstheme="minorHAnsi"/>
              </w:rPr>
            </w:pPr>
            <w:r w:rsidRPr="00176B1C">
              <w:rPr>
                <w:rFonts w:cstheme="minorHAnsi"/>
              </w:rPr>
              <w:t>N/A</w:t>
            </w:r>
          </w:p>
        </w:tc>
        <w:tc>
          <w:tcPr>
            <w:tcW w:w="1350" w:type="dxa"/>
            <w:tcBorders>
              <w:top w:val="single" w:sz="4" w:space="0" w:color="auto"/>
              <w:bottom w:val="single" w:sz="4" w:space="0" w:color="auto"/>
            </w:tcBorders>
            <w:shd w:val="clear" w:color="auto" w:fill="auto"/>
          </w:tcPr>
          <w:p w14:paraId="5874C922" w14:textId="03D1C59C" w:rsidR="00BA0A2B" w:rsidRPr="00176B1C" w:rsidRDefault="00176B1C" w:rsidP="00BA0A2B">
            <w:pPr>
              <w:rPr>
                <w:rFonts w:cstheme="minorHAnsi"/>
                <w:b/>
                <w:bCs/>
              </w:rPr>
            </w:pPr>
            <w:r w:rsidRPr="00176B1C">
              <w:rPr>
                <w:rFonts w:cstheme="minorHAnsi"/>
                <w:b/>
                <w:bCs/>
              </w:rPr>
              <w:t>N/A</w:t>
            </w:r>
          </w:p>
        </w:tc>
        <w:tc>
          <w:tcPr>
            <w:tcW w:w="2274" w:type="dxa"/>
            <w:tcBorders>
              <w:top w:val="single" w:sz="4" w:space="0" w:color="auto"/>
              <w:bottom w:val="single" w:sz="4" w:space="0" w:color="auto"/>
            </w:tcBorders>
            <w:shd w:val="clear" w:color="auto" w:fill="auto"/>
          </w:tcPr>
          <w:p w14:paraId="135514DE" w14:textId="6B452DE5" w:rsidR="00BA0A2B" w:rsidRPr="00176B1C" w:rsidRDefault="00BA0A2B" w:rsidP="00BA0A2B">
            <w:pPr>
              <w:rPr>
                <w:rFonts w:cstheme="minorHAnsi"/>
              </w:rPr>
            </w:pPr>
            <w:r w:rsidRPr="00176B1C">
              <w:rPr>
                <w:rFonts w:cstheme="minorHAnsi"/>
              </w:rPr>
              <w:t>Date of birth of pupil + 35 years (This period is recommended by LA)</w:t>
            </w:r>
          </w:p>
        </w:tc>
        <w:tc>
          <w:tcPr>
            <w:tcW w:w="1721" w:type="dxa"/>
            <w:tcBorders>
              <w:top w:val="single" w:sz="4" w:space="0" w:color="auto"/>
              <w:bottom w:val="single" w:sz="4" w:space="0" w:color="auto"/>
            </w:tcBorders>
            <w:shd w:val="clear" w:color="auto" w:fill="auto"/>
          </w:tcPr>
          <w:p w14:paraId="420E3143" w14:textId="43AEB9B2" w:rsidR="00BA0A2B" w:rsidRPr="00B97CA5" w:rsidRDefault="00BA0A2B" w:rsidP="00BA0A2B">
            <w:pPr>
              <w:rPr>
                <w:rFonts w:cstheme="minorHAnsi"/>
              </w:rPr>
            </w:pPr>
            <w:r w:rsidRPr="00B97CA5">
              <w:rPr>
                <w:rFonts w:cstheme="minorHAnsi"/>
              </w:rPr>
              <w:t>Pupil’s date of birth</w:t>
            </w:r>
          </w:p>
        </w:tc>
        <w:tc>
          <w:tcPr>
            <w:tcW w:w="1483" w:type="dxa"/>
            <w:tcBorders>
              <w:top w:val="single" w:sz="4" w:space="0" w:color="auto"/>
              <w:bottom w:val="single" w:sz="4" w:space="0" w:color="auto"/>
            </w:tcBorders>
            <w:shd w:val="clear" w:color="auto" w:fill="auto"/>
          </w:tcPr>
          <w:p w14:paraId="6304C14D" w14:textId="237546C8" w:rsidR="00BA0A2B" w:rsidRPr="00B97CA5" w:rsidRDefault="00BA0A2B" w:rsidP="00BA0A2B">
            <w:pPr>
              <w:rPr>
                <w:rFonts w:cstheme="minorHAnsi"/>
              </w:rPr>
            </w:pPr>
            <w:r w:rsidRPr="00B97CA5">
              <w:rPr>
                <w:rFonts w:cstheme="minorHAnsi"/>
              </w:rPr>
              <w:t xml:space="preserve">Special Educational Needs and Disability Act 2001 &amp; Children and </w:t>
            </w:r>
            <w:r w:rsidRPr="00B97CA5">
              <w:rPr>
                <w:rFonts w:cstheme="minorHAnsi"/>
              </w:rPr>
              <w:lastRenderedPageBreak/>
              <w:t>Families Act 2014</w:t>
            </w:r>
          </w:p>
          <w:p w14:paraId="35849C0D" w14:textId="50297F48" w:rsidR="00BA0A2B" w:rsidRPr="00B97CA5" w:rsidRDefault="00BA0A2B" w:rsidP="00BA0A2B">
            <w:pPr>
              <w:rPr>
                <w:rFonts w:cstheme="minorHAnsi"/>
              </w:rPr>
            </w:pPr>
          </w:p>
        </w:tc>
        <w:tc>
          <w:tcPr>
            <w:tcW w:w="1267" w:type="dxa"/>
            <w:tcBorders>
              <w:top w:val="single" w:sz="4" w:space="0" w:color="auto"/>
              <w:bottom w:val="single" w:sz="4" w:space="0" w:color="auto"/>
            </w:tcBorders>
            <w:shd w:val="clear" w:color="auto" w:fill="auto"/>
          </w:tcPr>
          <w:p w14:paraId="3B6367DA" w14:textId="57D63079" w:rsidR="00BA0A2B" w:rsidRPr="00B97CA5" w:rsidRDefault="00BA0A2B" w:rsidP="00BA0A2B">
            <w:pPr>
              <w:rPr>
                <w:rFonts w:cstheme="minorHAnsi"/>
              </w:rPr>
            </w:pPr>
            <w:r w:rsidRPr="00B97CA5">
              <w:rPr>
                <w:rFonts w:cstheme="minorHAnsi"/>
              </w:rPr>
              <w:lastRenderedPageBreak/>
              <w:t xml:space="preserve">Secure disposal </w:t>
            </w:r>
          </w:p>
        </w:tc>
      </w:tr>
      <w:bookmarkEnd w:id="79"/>
      <w:tr w:rsidR="00176B1C" w:rsidRPr="00B97CA5" w14:paraId="7A07453F" w14:textId="77777777" w:rsidTr="00EE2047">
        <w:trPr>
          <w:trHeight w:val="178"/>
        </w:trPr>
        <w:tc>
          <w:tcPr>
            <w:tcW w:w="1169" w:type="dxa"/>
            <w:tcBorders>
              <w:top w:val="single" w:sz="4" w:space="0" w:color="auto"/>
              <w:bottom w:val="single" w:sz="4" w:space="0" w:color="auto"/>
            </w:tcBorders>
            <w:shd w:val="clear" w:color="auto" w:fill="auto"/>
          </w:tcPr>
          <w:p w14:paraId="4344AD58" w14:textId="4D324F99" w:rsidR="00176B1C" w:rsidRPr="00B97CA5" w:rsidRDefault="00176B1C" w:rsidP="00176B1C">
            <w:pPr>
              <w:rPr>
                <w:rFonts w:cstheme="minorHAnsi"/>
              </w:rPr>
            </w:pPr>
            <w:r w:rsidRPr="00B97CA5">
              <w:rPr>
                <w:rFonts w:cstheme="minorHAnsi"/>
              </w:rPr>
              <w:t>20.3</w:t>
            </w:r>
          </w:p>
        </w:tc>
        <w:tc>
          <w:tcPr>
            <w:tcW w:w="3911" w:type="dxa"/>
            <w:tcBorders>
              <w:top w:val="single" w:sz="4" w:space="0" w:color="auto"/>
              <w:bottom w:val="single" w:sz="4" w:space="0" w:color="auto"/>
            </w:tcBorders>
            <w:shd w:val="clear" w:color="auto" w:fill="auto"/>
          </w:tcPr>
          <w:p w14:paraId="3CBAD146" w14:textId="532B50A8" w:rsidR="00176B1C" w:rsidRPr="00B97CA5" w:rsidRDefault="00176B1C" w:rsidP="00176B1C">
            <w:pPr>
              <w:autoSpaceDE w:val="0"/>
              <w:autoSpaceDN w:val="0"/>
              <w:adjustRightInd w:val="0"/>
              <w:rPr>
                <w:rFonts w:cstheme="minorHAnsi"/>
              </w:rPr>
            </w:pPr>
            <w:r w:rsidRPr="00B97CA5">
              <w:rPr>
                <w:rFonts w:cstheme="minorHAnsi"/>
              </w:rPr>
              <w:t xml:space="preserve">Statement / Education Health Care Plan (EHCP) </w:t>
            </w:r>
            <w:r w:rsidRPr="00176B1C">
              <w:rPr>
                <w:rFonts w:cstheme="minorHAnsi"/>
              </w:rPr>
              <w:t xml:space="preserve">under </w:t>
            </w:r>
            <w:hyperlink r:id="rId33" w:history="1">
              <w:r w:rsidRPr="00176B1C">
                <w:rPr>
                  <w:rStyle w:val="Hyperlink"/>
                  <w:rFonts w:cstheme="minorHAnsi"/>
                  <w:color w:val="auto"/>
                </w:rPr>
                <w:t>Section 324 of the Education Act 1996</w:t>
              </w:r>
            </w:hyperlink>
            <w:r w:rsidRPr="00176B1C">
              <w:rPr>
                <w:rFonts w:cstheme="minorHAnsi"/>
              </w:rPr>
              <w:t xml:space="preserve"> and</w:t>
            </w:r>
            <w:r w:rsidRPr="00B97CA5">
              <w:rPr>
                <w:rFonts w:cstheme="minorHAnsi"/>
              </w:rPr>
              <w:t xml:space="preserve"> any amendments made to the plan</w:t>
            </w:r>
          </w:p>
        </w:tc>
        <w:tc>
          <w:tcPr>
            <w:tcW w:w="2213" w:type="dxa"/>
            <w:tcBorders>
              <w:top w:val="single" w:sz="4" w:space="0" w:color="auto"/>
              <w:bottom w:val="single" w:sz="4" w:space="0" w:color="auto"/>
            </w:tcBorders>
            <w:shd w:val="clear" w:color="auto" w:fill="auto"/>
          </w:tcPr>
          <w:p w14:paraId="78BD1401" w14:textId="77777777" w:rsidR="00176B1C" w:rsidRPr="00176B1C" w:rsidRDefault="00176B1C" w:rsidP="00176B1C">
            <w:pPr>
              <w:rPr>
                <w:rFonts w:cstheme="minorHAnsi"/>
              </w:rPr>
            </w:pPr>
            <w:r w:rsidRPr="00176B1C">
              <w:rPr>
                <w:rFonts w:cstheme="minorHAnsi"/>
              </w:rPr>
              <w:t xml:space="preserve">SEN paper files – kept in purple folders/locked office. </w:t>
            </w:r>
          </w:p>
          <w:p w14:paraId="65FB4F22" w14:textId="77777777" w:rsidR="00176B1C" w:rsidRPr="00B97CA5" w:rsidRDefault="00176B1C" w:rsidP="00176B1C">
            <w:pPr>
              <w:rPr>
                <w:rFonts w:cstheme="minorHAnsi"/>
                <w:highlight w:val="yellow"/>
              </w:rPr>
            </w:pPr>
          </w:p>
        </w:tc>
        <w:tc>
          <w:tcPr>
            <w:tcW w:w="1350" w:type="dxa"/>
            <w:tcBorders>
              <w:top w:val="single" w:sz="4" w:space="0" w:color="auto"/>
              <w:bottom w:val="single" w:sz="4" w:space="0" w:color="auto"/>
            </w:tcBorders>
            <w:shd w:val="clear" w:color="auto" w:fill="auto"/>
          </w:tcPr>
          <w:p w14:paraId="7517A9FC" w14:textId="08B55AE9" w:rsidR="00176B1C" w:rsidRPr="00B97CA5" w:rsidRDefault="00176B1C" w:rsidP="00176B1C">
            <w:pPr>
              <w:rPr>
                <w:rFonts w:cstheme="minorHAnsi"/>
                <w:b/>
                <w:bCs/>
              </w:rPr>
            </w:pPr>
            <w:r w:rsidRPr="00176B1C">
              <w:rPr>
                <w:rFonts w:cstheme="minorHAnsi"/>
              </w:rPr>
              <w:t xml:space="preserve">SEND team and teachers </w:t>
            </w:r>
          </w:p>
        </w:tc>
        <w:tc>
          <w:tcPr>
            <w:tcW w:w="2274" w:type="dxa"/>
            <w:tcBorders>
              <w:top w:val="single" w:sz="4" w:space="0" w:color="auto"/>
              <w:bottom w:val="single" w:sz="4" w:space="0" w:color="auto"/>
            </w:tcBorders>
            <w:shd w:val="clear" w:color="auto" w:fill="auto"/>
          </w:tcPr>
          <w:p w14:paraId="27E11233" w14:textId="00C9467E" w:rsidR="00176B1C" w:rsidRPr="00B97CA5" w:rsidRDefault="00176B1C" w:rsidP="00176B1C">
            <w:pPr>
              <w:rPr>
                <w:rFonts w:cstheme="minorHAnsi"/>
              </w:rPr>
            </w:pPr>
            <w:r w:rsidRPr="00B97CA5">
              <w:rPr>
                <w:rFonts w:cstheme="minorHAnsi"/>
              </w:rPr>
              <w:t>Date of birth of pupil + 25 years</w:t>
            </w:r>
          </w:p>
        </w:tc>
        <w:tc>
          <w:tcPr>
            <w:tcW w:w="1721" w:type="dxa"/>
            <w:tcBorders>
              <w:top w:val="single" w:sz="4" w:space="0" w:color="auto"/>
              <w:bottom w:val="single" w:sz="4" w:space="0" w:color="auto"/>
            </w:tcBorders>
            <w:shd w:val="clear" w:color="auto" w:fill="auto"/>
          </w:tcPr>
          <w:p w14:paraId="0083E681" w14:textId="5FA4956F" w:rsidR="00176B1C" w:rsidRPr="00B97CA5" w:rsidRDefault="00176B1C" w:rsidP="00176B1C">
            <w:pPr>
              <w:rPr>
                <w:rFonts w:cstheme="minorHAnsi"/>
              </w:rPr>
            </w:pPr>
            <w:r w:rsidRPr="00B97CA5">
              <w:rPr>
                <w:rFonts w:cstheme="minorHAnsi"/>
              </w:rPr>
              <w:t>Pupil’s date of birth</w:t>
            </w:r>
          </w:p>
        </w:tc>
        <w:tc>
          <w:tcPr>
            <w:tcW w:w="1483" w:type="dxa"/>
            <w:tcBorders>
              <w:top w:val="single" w:sz="4" w:space="0" w:color="auto"/>
              <w:bottom w:val="single" w:sz="4" w:space="0" w:color="auto"/>
            </w:tcBorders>
            <w:shd w:val="clear" w:color="auto" w:fill="auto"/>
          </w:tcPr>
          <w:p w14:paraId="2F2E94C5" w14:textId="36C01763" w:rsidR="00176B1C" w:rsidRPr="00B97CA5" w:rsidRDefault="00176B1C" w:rsidP="00176B1C">
            <w:pPr>
              <w:rPr>
                <w:rFonts w:cstheme="minorHAnsi"/>
              </w:rPr>
            </w:pPr>
            <w:r w:rsidRPr="00B97CA5">
              <w:rPr>
                <w:rFonts w:cstheme="minorHAnsi"/>
              </w:rPr>
              <w:t>Special Educational Needs and Disability Act 2001, Children and Families Act 2014 &amp;</w:t>
            </w:r>
          </w:p>
          <w:p w14:paraId="479DA1BD" w14:textId="026308D3" w:rsidR="00176B1C" w:rsidRPr="00B97CA5" w:rsidRDefault="00176B1C" w:rsidP="00176B1C">
            <w:pPr>
              <w:rPr>
                <w:rFonts w:cstheme="minorHAnsi"/>
              </w:rPr>
            </w:pPr>
            <w:r w:rsidRPr="00B97CA5">
              <w:rPr>
                <w:rFonts w:cstheme="minorHAnsi"/>
              </w:rPr>
              <w:t>The Limitation Act 1980</w:t>
            </w:r>
          </w:p>
          <w:p w14:paraId="5F2E8A46" w14:textId="77777777" w:rsidR="00176B1C" w:rsidRPr="00B97CA5" w:rsidRDefault="00176B1C" w:rsidP="00176B1C">
            <w:pPr>
              <w:rPr>
                <w:rFonts w:cstheme="minorHAnsi"/>
              </w:rPr>
            </w:pPr>
          </w:p>
        </w:tc>
        <w:tc>
          <w:tcPr>
            <w:tcW w:w="1267" w:type="dxa"/>
            <w:tcBorders>
              <w:top w:val="single" w:sz="4" w:space="0" w:color="auto"/>
              <w:bottom w:val="single" w:sz="4" w:space="0" w:color="auto"/>
            </w:tcBorders>
            <w:shd w:val="clear" w:color="auto" w:fill="auto"/>
          </w:tcPr>
          <w:p w14:paraId="177B8E1A" w14:textId="4F0E741D" w:rsidR="00176B1C" w:rsidRPr="00B97CA5" w:rsidRDefault="00176B1C" w:rsidP="00176B1C">
            <w:pPr>
              <w:rPr>
                <w:rFonts w:cstheme="minorHAnsi"/>
              </w:rPr>
            </w:pPr>
            <w:r w:rsidRPr="00B97CA5">
              <w:rPr>
                <w:rFonts w:cstheme="minorHAnsi"/>
              </w:rPr>
              <w:t xml:space="preserve">Secure disposal </w:t>
            </w:r>
          </w:p>
        </w:tc>
      </w:tr>
      <w:tr w:rsidR="00176B1C" w:rsidRPr="00B97CA5" w14:paraId="67725E88" w14:textId="77777777" w:rsidTr="00480114">
        <w:trPr>
          <w:trHeight w:val="178"/>
        </w:trPr>
        <w:tc>
          <w:tcPr>
            <w:tcW w:w="1169" w:type="dxa"/>
            <w:tcBorders>
              <w:top w:val="single" w:sz="4" w:space="0" w:color="auto"/>
              <w:bottom w:val="single" w:sz="4" w:space="0" w:color="auto"/>
            </w:tcBorders>
            <w:shd w:val="clear" w:color="auto" w:fill="auto"/>
          </w:tcPr>
          <w:p w14:paraId="55428F76" w14:textId="77777777" w:rsidR="00176B1C" w:rsidRPr="00B97CA5" w:rsidRDefault="00176B1C" w:rsidP="00176B1C">
            <w:pPr>
              <w:rPr>
                <w:rFonts w:cstheme="minorHAnsi"/>
              </w:rPr>
            </w:pPr>
          </w:p>
        </w:tc>
        <w:tc>
          <w:tcPr>
            <w:tcW w:w="3911" w:type="dxa"/>
            <w:tcBorders>
              <w:top w:val="single" w:sz="4" w:space="0" w:color="auto"/>
              <w:bottom w:val="single" w:sz="4" w:space="0" w:color="auto"/>
            </w:tcBorders>
            <w:shd w:val="clear" w:color="auto" w:fill="auto"/>
          </w:tcPr>
          <w:p w14:paraId="75867D94" w14:textId="77777777" w:rsidR="00176B1C" w:rsidRPr="00B97CA5" w:rsidRDefault="00176B1C" w:rsidP="00176B1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438C7D31" w14:textId="77777777" w:rsidR="00176B1C" w:rsidRPr="00B97CA5" w:rsidRDefault="00176B1C" w:rsidP="00176B1C">
            <w:pPr>
              <w:rPr>
                <w:rFonts w:cstheme="minorHAnsi"/>
                <w:highlight w:val="yellow"/>
              </w:rPr>
            </w:pPr>
          </w:p>
        </w:tc>
        <w:tc>
          <w:tcPr>
            <w:tcW w:w="1350" w:type="dxa"/>
            <w:tcBorders>
              <w:top w:val="single" w:sz="4" w:space="0" w:color="auto"/>
              <w:bottom w:val="single" w:sz="4" w:space="0" w:color="auto"/>
            </w:tcBorders>
            <w:shd w:val="clear" w:color="auto" w:fill="auto"/>
          </w:tcPr>
          <w:p w14:paraId="7FABA653" w14:textId="77777777" w:rsidR="00176B1C" w:rsidRPr="00B97CA5" w:rsidRDefault="00176B1C" w:rsidP="00176B1C">
            <w:pPr>
              <w:rPr>
                <w:rFonts w:cstheme="minorHAnsi"/>
                <w:b/>
                <w:bCs/>
              </w:rPr>
            </w:pPr>
          </w:p>
        </w:tc>
        <w:tc>
          <w:tcPr>
            <w:tcW w:w="2274" w:type="dxa"/>
            <w:tcBorders>
              <w:top w:val="single" w:sz="4" w:space="0" w:color="auto"/>
              <w:bottom w:val="single" w:sz="4" w:space="0" w:color="auto"/>
            </w:tcBorders>
            <w:shd w:val="clear" w:color="auto" w:fill="auto"/>
          </w:tcPr>
          <w:p w14:paraId="7718C312" w14:textId="77777777" w:rsidR="00176B1C" w:rsidRPr="00B97CA5" w:rsidRDefault="00176B1C" w:rsidP="00176B1C">
            <w:pPr>
              <w:rPr>
                <w:rFonts w:cstheme="minorHAnsi"/>
              </w:rPr>
            </w:pPr>
          </w:p>
        </w:tc>
        <w:tc>
          <w:tcPr>
            <w:tcW w:w="1721" w:type="dxa"/>
            <w:tcBorders>
              <w:top w:val="single" w:sz="4" w:space="0" w:color="auto"/>
              <w:bottom w:val="single" w:sz="4" w:space="0" w:color="auto"/>
            </w:tcBorders>
            <w:shd w:val="clear" w:color="auto" w:fill="auto"/>
          </w:tcPr>
          <w:p w14:paraId="0C0092BC" w14:textId="77777777" w:rsidR="00176B1C" w:rsidRPr="00B97CA5" w:rsidRDefault="00176B1C" w:rsidP="00176B1C">
            <w:pPr>
              <w:rPr>
                <w:rFonts w:cstheme="minorHAnsi"/>
              </w:rPr>
            </w:pPr>
          </w:p>
        </w:tc>
        <w:tc>
          <w:tcPr>
            <w:tcW w:w="1483" w:type="dxa"/>
            <w:tcBorders>
              <w:top w:val="single" w:sz="4" w:space="0" w:color="auto"/>
              <w:bottom w:val="single" w:sz="4" w:space="0" w:color="auto"/>
            </w:tcBorders>
            <w:shd w:val="clear" w:color="auto" w:fill="auto"/>
          </w:tcPr>
          <w:p w14:paraId="0D0A0041" w14:textId="77777777" w:rsidR="00176B1C" w:rsidRPr="00B97CA5" w:rsidRDefault="00176B1C" w:rsidP="00176B1C">
            <w:pPr>
              <w:rPr>
                <w:rFonts w:cstheme="minorHAnsi"/>
              </w:rPr>
            </w:pPr>
          </w:p>
        </w:tc>
        <w:tc>
          <w:tcPr>
            <w:tcW w:w="1267" w:type="dxa"/>
            <w:tcBorders>
              <w:top w:val="single" w:sz="4" w:space="0" w:color="auto"/>
              <w:bottom w:val="single" w:sz="4" w:space="0" w:color="auto"/>
            </w:tcBorders>
            <w:shd w:val="clear" w:color="auto" w:fill="auto"/>
          </w:tcPr>
          <w:p w14:paraId="53B87BCE" w14:textId="77777777" w:rsidR="00176B1C" w:rsidRPr="00B97CA5" w:rsidRDefault="00176B1C" w:rsidP="00176B1C">
            <w:pPr>
              <w:rPr>
                <w:rFonts w:cstheme="minorHAnsi"/>
              </w:rPr>
            </w:pPr>
          </w:p>
        </w:tc>
      </w:tr>
      <w:tr w:rsidR="00176B1C" w:rsidRPr="00B97CA5" w14:paraId="1A6D8DF1" w14:textId="77777777" w:rsidTr="00B033E1">
        <w:trPr>
          <w:trHeight w:val="178"/>
        </w:trPr>
        <w:tc>
          <w:tcPr>
            <w:tcW w:w="15388" w:type="dxa"/>
            <w:gridSpan w:val="8"/>
            <w:tcBorders>
              <w:top w:val="single" w:sz="4" w:space="0" w:color="auto"/>
              <w:bottom w:val="single" w:sz="4" w:space="0" w:color="auto"/>
            </w:tcBorders>
            <w:shd w:val="clear" w:color="auto" w:fill="auto"/>
          </w:tcPr>
          <w:p w14:paraId="195985C5" w14:textId="7964ACC9" w:rsidR="00176B1C" w:rsidRPr="00B97CA5" w:rsidRDefault="00176B1C" w:rsidP="00176B1C">
            <w:pPr>
              <w:pStyle w:val="Heading2"/>
              <w:numPr>
                <w:ilvl w:val="0"/>
                <w:numId w:val="7"/>
              </w:numPr>
            </w:pPr>
            <w:bookmarkStart w:id="80" w:name="_Curriculum_Management"/>
            <w:bookmarkStart w:id="81" w:name="_Toc163833498"/>
            <w:bookmarkEnd w:id="80"/>
            <w:r w:rsidRPr="00B97CA5">
              <w:t>Curriculum Management</w:t>
            </w:r>
            <w:bookmarkEnd w:id="81"/>
          </w:p>
        </w:tc>
      </w:tr>
      <w:tr w:rsidR="00176B1C" w:rsidRPr="00B97CA5" w14:paraId="5F2D07D2" w14:textId="77777777" w:rsidTr="00176B1C">
        <w:trPr>
          <w:trHeight w:val="178"/>
        </w:trPr>
        <w:tc>
          <w:tcPr>
            <w:tcW w:w="1169" w:type="dxa"/>
            <w:tcBorders>
              <w:top w:val="single" w:sz="4" w:space="0" w:color="auto"/>
              <w:bottom w:val="single" w:sz="4" w:space="0" w:color="auto"/>
            </w:tcBorders>
            <w:shd w:val="clear" w:color="auto" w:fill="auto"/>
          </w:tcPr>
          <w:p w14:paraId="17662184" w14:textId="362901BB" w:rsidR="00176B1C" w:rsidRPr="00B97CA5" w:rsidRDefault="00176B1C" w:rsidP="00176B1C">
            <w:pPr>
              <w:rPr>
                <w:rFonts w:cstheme="minorHAnsi"/>
              </w:rPr>
            </w:pPr>
            <w:r w:rsidRPr="00B97CA5">
              <w:rPr>
                <w:rFonts w:cstheme="minorHAnsi"/>
              </w:rPr>
              <w:t>21.1</w:t>
            </w:r>
          </w:p>
        </w:tc>
        <w:tc>
          <w:tcPr>
            <w:tcW w:w="3911" w:type="dxa"/>
            <w:tcBorders>
              <w:top w:val="single" w:sz="4" w:space="0" w:color="auto"/>
              <w:bottom w:val="single" w:sz="4" w:space="0" w:color="auto"/>
            </w:tcBorders>
            <w:shd w:val="clear" w:color="auto" w:fill="auto"/>
          </w:tcPr>
          <w:p w14:paraId="44208C82" w14:textId="46D34B8B" w:rsidR="00176B1C" w:rsidRPr="00176B1C" w:rsidRDefault="00176B1C" w:rsidP="00176B1C">
            <w:pPr>
              <w:autoSpaceDE w:val="0"/>
              <w:autoSpaceDN w:val="0"/>
              <w:adjustRightInd w:val="0"/>
              <w:rPr>
                <w:rFonts w:cstheme="minorHAnsi"/>
              </w:rPr>
            </w:pPr>
            <w:r w:rsidRPr="00B97CA5">
              <w:rPr>
                <w:rFonts w:cstheme="minorHAnsi"/>
              </w:rPr>
              <w:t>Curriculum returns</w:t>
            </w:r>
          </w:p>
        </w:tc>
        <w:tc>
          <w:tcPr>
            <w:tcW w:w="2213" w:type="dxa"/>
            <w:tcBorders>
              <w:top w:val="single" w:sz="4" w:space="0" w:color="auto"/>
              <w:bottom w:val="single" w:sz="4" w:space="0" w:color="auto"/>
            </w:tcBorders>
            <w:shd w:val="clear" w:color="auto" w:fill="auto"/>
          </w:tcPr>
          <w:p w14:paraId="2FBB42FA" w14:textId="1814BAD4" w:rsidR="00176B1C" w:rsidRPr="00176B1C" w:rsidRDefault="00176B1C" w:rsidP="00176B1C">
            <w:pPr>
              <w:rPr>
                <w:rFonts w:cstheme="minorHAnsi"/>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3E052BF0" w14:textId="67964BE5" w:rsidR="00176B1C" w:rsidRPr="00176B1C" w:rsidRDefault="00176B1C" w:rsidP="00176B1C">
            <w:pPr>
              <w:rPr>
                <w:rFonts w:cstheme="minorHAnsi"/>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67737C17" w14:textId="7004FF01" w:rsidR="00176B1C" w:rsidRPr="00B97CA5" w:rsidRDefault="00176B1C" w:rsidP="00176B1C">
            <w:pPr>
              <w:rPr>
                <w:rFonts w:cstheme="minorHAnsi"/>
              </w:rPr>
            </w:pPr>
            <w:r w:rsidRPr="00B97CA5">
              <w:rPr>
                <w:rFonts w:cstheme="minorHAnsi"/>
              </w:rPr>
              <w:t>Current year + 3 years</w:t>
            </w:r>
          </w:p>
        </w:tc>
        <w:tc>
          <w:tcPr>
            <w:tcW w:w="1721" w:type="dxa"/>
            <w:tcBorders>
              <w:top w:val="single" w:sz="4" w:space="0" w:color="auto"/>
              <w:bottom w:val="single" w:sz="4" w:space="0" w:color="auto"/>
            </w:tcBorders>
            <w:shd w:val="clear" w:color="auto" w:fill="auto"/>
          </w:tcPr>
          <w:p w14:paraId="546C5964" w14:textId="56C39C17" w:rsidR="00176B1C" w:rsidRPr="00B97CA5" w:rsidRDefault="00176B1C" w:rsidP="00176B1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5BAE45C4" w14:textId="0AF1C42F"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7B75462" w14:textId="79D996C1" w:rsidR="00176B1C" w:rsidRPr="00B97CA5" w:rsidRDefault="00176B1C" w:rsidP="00176B1C">
            <w:pPr>
              <w:rPr>
                <w:rFonts w:cstheme="minorHAnsi"/>
              </w:rPr>
            </w:pPr>
            <w:r w:rsidRPr="00B97CA5">
              <w:rPr>
                <w:rFonts w:cstheme="minorHAnsi"/>
              </w:rPr>
              <w:t>Secure disposal</w:t>
            </w:r>
          </w:p>
        </w:tc>
      </w:tr>
      <w:tr w:rsidR="00176B1C" w:rsidRPr="00B97CA5" w14:paraId="14024EDC" w14:textId="77777777" w:rsidTr="00CF1AEF">
        <w:trPr>
          <w:trHeight w:val="178"/>
        </w:trPr>
        <w:tc>
          <w:tcPr>
            <w:tcW w:w="1169" w:type="dxa"/>
            <w:tcBorders>
              <w:top w:val="single" w:sz="4" w:space="0" w:color="auto"/>
              <w:bottom w:val="single" w:sz="4" w:space="0" w:color="auto"/>
            </w:tcBorders>
            <w:shd w:val="clear" w:color="auto" w:fill="auto"/>
          </w:tcPr>
          <w:p w14:paraId="79B071E5" w14:textId="1858ECE8" w:rsidR="00176B1C" w:rsidRPr="00B97CA5" w:rsidRDefault="00176B1C" w:rsidP="00176B1C">
            <w:pPr>
              <w:rPr>
                <w:rFonts w:cstheme="minorHAnsi"/>
              </w:rPr>
            </w:pPr>
            <w:r w:rsidRPr="00B97CA5">
              <w:rPr>
                <w:rFonts w:cstheme="minorHAnsi"/>
              </w:rPr>
              <w:t>21.2</w:t>
            </w:r>
          </w:p>
        </w:tc>
        <w:tc>
          <w:tcPr>
            <w:tcW w:w="3911" w:type="dxa"/>
            <w:tcBorders>
              <w:top w:val="single" w:sz="4" w:space="0" w:color="auto"/>
              <w:bottom w:val="single" w:sz="4" w:space="0" w:color="auto"/>
            </w:tcBorders>
            <w:shd w:val="clear" w:color="auto" w:fill="auto"/>
          </w:tcPr>
          <w:p w14:paraId="010E4EE3" w14:textId="125D3D08" w:rsidR="00176B1C" w:rsidRPr="00B97CA5" w:rsidRDefault="00176B1C" w:rsidP="00176B1C">
            <w:pPr>
              <w:autoSpaceDE w:val="0"/>
              <w:autoSpaceDN w:val="0"/>
              <w:adjustRightInd w:val="0"/>
              <w:rPr>
                <w:rFonts w:cstheme="minorHAnsi"/>
              </w:rPr>
            </w:pPr>
            <w:r w:rsidRPr="00B97CA5">
              <w:rPr>
                <w:rFonts w:cstheme="minorHAnsi"/>
              </w:rPr>
              <w:t>Curriculum development</w:t>
            </w:r>
          </w:p>
        </w:tc>
        <w:tc>
          <w:tcPr>
            <w:tcW w:w="2213" w:type="dxa"/>
            <w:tcBorders>
              <w:top w:val="single" w:sz="4" w:space="0" w:color="auto"/>
              <w:bottom w:val="single" w:sz="4" w:space="0" w:color="auto"/>
            </w:tcBorders>
            <w:shd w:val="clear" w:color="auto" w:fill="auto"/>
          </w:tcPr>
          <w:p w14:paraId="1CF51523" w14:textId="6AC76189"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01389BD0" w14:textId="26452762" w:rsidR="00176B1C" w:rsidRPr="00B97CA5" w:rsidRDefault="00176B1C" w:rsidP="00176B1C">
            <w:pPr>
              <w:rPr>
                <w:rFonts w:cstheme="minorHAnsi"/>
                <w:b/>
                <w:bCs/>
              </w:rPr>
            </w:pPr>
            <w:r w:rsidRPr="00176B1C">
              <w:rPr>
                <w:rFonts w:cstheme="minorHAnsi"/>
              </w:rPr>
              <w:t>Head Teacher</w:t>
            </w:r>
            <w:r>
              <w:rPr>
                <w:rFonts w:cstheme="minorHAnsi"/>
              </w:rPr>
              <w:t xml:space="preserve"> and curriculum leads </w:t>
            </w:r>
          </w:p>
        </w:tc>
        <w:tc>
          <w:tcPr>
            <w:tcW w:w="2274" w:type="dxa"/>
            <w:tcBorders>
              <w:top w:val="single" w:sz="4" w:space="0" w:color="auto"/>
              <w:bottom w:val="single" w:sz="4" w:space="0" w:color="auto"/>
            </w:tcBorders>
            <w:shd w:val="clear" w:color="auto" w:fill="auto"/>
          </w:tcPr>
          <w:p w14:paraId="73BE2D19" w14:textId="7E11F5CB" w:rsidR="00176B1C" w:rsidRPr="00B97CA5" w:rsidRDefault="00176B1C" w:rsidP="00176B1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61D518EC" w14:textId="12D06AF1" w:rsidR="00176B1C" w:rsidRPr="00B97CA5" w:rsidRDefault="00176B1C" w:rsidP="00176B1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4729F4AB" w14:textId="60A366A8"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2F9C2348" w14:textId="77A62354" w:rsidR="00176B1C" w:rsidRPr="00B97CA5" w:rsidRDefault="00176B1C" w:rsidP="00176B1C">
            <w:pPr>
              <w:rPr>
                <w:rFonts w:cstheme="minorHAnsi"/>
              </w:rPr>
            </w:pPr>
            <w:r w:rsidRPr="00B97CA5">
              <w:rPr>
                <w:rFonts w:cstheme="minorHAnsi"/>
              </w:rPr>
              <w:t>Secure disposal</w:t>
            </w:r>
          </w:p>
        </w:tc>
      </w:tr>
      <w:tr w:rsidR="00176B1C" w:rsidRPr="00B97CA5" w14:paraId="53CF4238" w14:textId="77777777" w:rsidTr="00535106">
        <w:trPr>
          <w:trHeight w:val="178"/>
        </w:trPr>
        <w:tc>
          <w:tcPr>
            <w:tcW w:w="1169" w:type="dxa"/>
            <w:tcBorders>
              <w:top w:val="single" w:sz="4" w:space="0" w:color="auto"/>
              <w:bottom w:val="single" w:sz="4" w:space="0" w:color="auto"/>
            </w:tcBorders>
            <w:shd w:val="clear" w:color="auto" w:fill="auto"/>
          </w:tcPr>
          <w:p w14:paraId="3B0F44A3" w14:textId="54F5A72F" w:rsidR="00176B1C" w:rsidRPr="00B97CA5" w:rsidRDefault="00176B1C" w:rsidP="00176B1C">
            <w:pPr>
              <w:rPr>
                <w:rFonts w:cstheme="minorHAnsi"/>
              </w:rPr>
            </w:pPr>
            <w:r w:rsidRPr="00B97CA5">
              <w:rPr>
                <w:rFonts w:cstheme="minorHAnsi"/>
              </w:rPr>
              <w:t>21.3</w:t>
            </w:r>
          </w:p>
        </w:tc>
        <w:tc>
          <w:tcPr>
            <w:tcW w:w="3911" w:type="dxa"/>
            <w:tcBorders>
              <w:top w:val="single" w:sz="4" w:space="0" w:color="auto"/>
              <w:bottom w:val="single" w:sz="4" w:space="0" w:color="auto"/>
            </w:tcBorders>
            <w:shd w:val="clear" w:color="auto" w:fill="auto"/>
          </w:tcPr>
          <w:p w14:paraId="53C8FF79" w14:textId="023D5C03" w:rsidR="00176B1C" w:rsidRPr="00B97CA5" w:rsidRDefault="00176B1C" w:rsidP="00176B1C">
            <w:pPr>
              <w:autoSpaceDE w:val="0"/>
              <w:autoSpaceDN w:val="0"/>
              <w:adjustRightInd w:val="0"/>
              <w:rPr>
                <w:rFonts w:cstheme="minorHAnsi"/>
              </w:rPr>
            </w:pPr>
            <w:r w:rsidRPr="00B97CA5">
              <w:rPr>
                <w:rFonts w:cstheme="minorHAnsi"/>
              </w:rPr>
              <w:t>Examination Results (School’s copy)</w:t>
            </w:r>
          </w:p>
        </w:tc>
        <w:tc>
          <w:tcPr>
            <w:tcW w:w="2213" w:type="dxa"/>
            <w:tcBorders>
              <w:top w:val="single" w:sz="4" w:space="0" w:color="auto"/>
              <w:bottom w:val="single" w:sz="4" w:space="0" w:color="auto"/>
            </w:tcBorders>
            <w:shd w:val="clear" w:color="auto" w:fill="auto"/>
          </w:tcPr>
          <w:p w14:paraId="60FDB220" w14:textId="192CFF37"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7FA76869" w14:textId="6E47A696"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545D8ED6" w14:textId="5D92AA92" w:rsidR="00176B1C" w:rsidRPr="00B97CA5" w:rsidRDefault="00176B1C" w:rsidP="00176B1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243D89FA" w14:textId="6BB21B52" w:rsidR="00176B1C" w:rsidRPr="00B97CA5" w:rsidRDefault="00176B1C" w:rsidP="00176B1C">
            <w:pPr>
              <w:rPr>
                <w:rFonts w:cstheme="minorHAnsi"/>
              </w:rPr>
            </w:pPr>
            <w:r w:rsidRPr="00B97CA5">
              <w:rPr>
                <w:rFonts w:cstheme="minorHAnsi"/>
              </w:rPr>
              <w:t>Date of examination</w:t>
            </w:r>
          </w:p>
        </w:tc>
        <w:tc>
          <w:tcPr>
            <w:tcW w:w="1483" w:type="dxa"/>
            <w:tcBorders>
              <w:top w:val="single" w:sz="4" w:space="0" w:color="auto"/>
              <w:bottom w:val="single" w:sz="4" w:space="0" w:color="auto"/>
            </w:tcBorders>
            <w:shd w:val="clear" w:color="auto" w:fill="auto"/>
          </w:tcPr>
          <w:p w14:paraId="67E2F450" w14:textId="0F18D690"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08C39F9F" w14:textId="46EC02DE" w:rsidR="00176B1C" w:rsidRPr="00B97CA5" w:rsidRDefault="00176B1C" w:rsidP="00176B1C">
            <w:pPr>
              <w:rPr>
                <w:rFonts w:cstheme="minorHAnsi"/>
              </w:rPr>
            </w:pPr>
            <w:r w:rsidRPr="00B97CA5">
              <w:rPr>
                <w:rFonts w:cstheme="minorHAnsi"/>
              </w:rPr>
              <w:t>Secure disposal</w:t>
            </w:r>
          </w:p>
        </w:tc>
      </w:tr>
      <w:tr w:rsidR="00176B1C" w:rsidRPr="00B97CA5" w14:paraId="18C16DF0" w14:textId="77777777" w:rsidTr="00D74FD5">
        <w:trPr>
          <w:trHeight w:val="178"/>
        </w:trPr>
        <w:tc>
          <w:tcPr>
            <w:tcW w:w="1169" w:type="dxa"/>
            <w:tcBorders>
              <w:top w:val="single" w:sz="4" w:space="0" w:color="auto"/>
              <w:bottom w:val="single" w:sz="4" w:space="0" w:color="auto"/>
            </w:tcBorders>
            <w:shd w:val="clear" w:color="auto" w:fill="auto"/>
          </w:tcPr>
          <w:p w14:paraId="1E9DA9AF" w14:textId="62500FBA" w:rsidR="00176B1C" w:rsidRPr="00B97CA5" w:rsidRDefault="00176B1C" w:rsidP="00176B1C">
            <w:pPr>
              <w:rPr>
                <w:rFonts w:cstheme="minorHAnsi"/>
              </w:rPr>
            </w:pPr>
            <w:r w:rsidRPr="00B97CA5">
              <w:rPr>
                <w:rFonts w:cstheme="minorHAnsi"/>
              </w:rPr>
              <w:lastRenderedPageBreak/>
              <w:t>21.4</w:t>
            </w:r>
          </w:p>
        </w:tc>
        <w:tc>
          <w:tcPr>
            <w:tcW w:w="3911" w:type="dxa"/>
            <w:tcBorders>
              <w:top w:val="single" w:sz="4" w:space="0" w:color="auto"/>
              <w:bottom w:val="single" w:sz="4" w:space="0" w:color="auto"/>
            </w:tcBorders>
            <w:shd w:val="clear" w:color="auto" w:fill="auto"/>
          </w:tcPr>
          <w:p w14:paraId="2183538D" w14:textId="59DB1DD4" w:rsidR="00176B1C" w:rsidRPr="00B97CA5" w:rsidRDefault="00176B1C" w:rsidP="00176B1C">
            <w:pPr>
              <w:autoSpaceDE w:val="0"/>
              <w:autoSpaceDN w:val="0"/>
              <w:adjustRightInd w:val="0"/>
              <w:rPr>
                <w:rFonts w:cstheme="minorHAnsi"/>
              </w:rPr>
            </w:pPr>
            <w:r w:rsidRPr="00B97CA5">
              <w:rPr>
                <w:rFonts w:cstheme="minorHAnsi"/>
              </w:rPr>
              <w:t>SATs Results</w:t>
            </w:r>
          </w:p>
        </w:tc>
        <w:tc>
          <w:tcPr>
            <w:tcW w:w="2213" w:type="dxa"/>
            <w:tcBorders>
              <w:top w:val="single" w:sz="4" w:space="0" w:color="auto"/>
              <w:bottom w:val="single" w:sz="4" w:space="0" w:color="auto"/>
            </w:tcBorders>
            <w:shd w:val="clear" w:color="auto" w:fill="auto"/>
          </w:tcPr>
          <w:p w14:paraId="46290BCF" w14:textId="68F0ED64"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2FB6D7E5" w14:textId="7DD01514"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148541EA" w14:textId="186AD2B4" w:rsidR="00176B1C" w:rsidRPr="00B97CA5" w:rsidRDefault="00176B1C" w:rsidP="00176B1C">
            <w:pPr>
              <w:rPr>
                <w:rFonts w:cstheme="minorHAnsi"/>
              </w:rPr>
            </w:pPr>
            <w:r w:rsidRPr="00B97CA5">
              <w:rPr>
                <w:rFonts w:cstheme="minorHAnsi"/>
              </w:rPr>
              <w:t>The SATS result should be recorded on the pupil’s educational file and will therefore be retained until the pupil reaches the ages of 25 years.  The school may wish to keep a composite record of all the whole year SATS results.  These could be kept for the current year + 6 years to allow suitable comparison</w:t>
            </w:r>
          </w:p>
        </w:tc>
        <w:tc>
          <w:tcPr>
            <w:tcW w:w="1721" w:type="dxa"/>
            <w:tcBorders>
              <w:top w:val="single" w:sz="4" w:space="0" w:color="auto"/>
              <w:bottom w:val="single" w:sz="4" w:space="0" w:color="auto"/>
            </w:tcBorders>
            <w:shd w:val="clear" w:color="auto" w:fill="auto"/>
          </w:tcPr>
          <w:p w14:paraId="573E59B1" w14:textId="4F137E42" w:rsidR="00176B1C" w:rsidRPr="00B97CA5" w:rsidRDefault="00176B1C" w:rsidP="00176B1C">
            <w:pPr>
              <w:rPr>
                <w:rFonts w:cstheme="minorHAnsi"/>
              </w:rPr>
            </w:pPr>
            <w:r w:rsidRPr="00B97CA5">
              <w:rPr>
                <w:rFonts w:cstheme="minorHAnsi"/>
              </w:rPr>
              <w:t>Date that results are released</w:t>
            </w:r>
          </w:p>
        </w:tc>
        <w:tc>
          <w:tcPr>
            <w:tcW w:w="1483" w:type="dxa"/>
            <w:tcBorders>
              <w:top w:val="single" w:sz="4" w:space="0" w:color="auto"/>
              <w:bottom w:val="single" w:sz="4" w:space="0" w:color="auto"/>
            </w:tcBorders>
            <w:shd w:val="clear" w:color="auto" w:fill="auto"/>
          </w:tcPr>
          <w:p w14:paraId="0E03B12C" w14:textId="30085EAB"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3EB09E9B" w14:textId="4C24A129" w:rsidR="00176B1C" w:rsidRPr="00B97CA5" w:rsidRDefault="00176B1C" w:rsidP="00176B1C">
            <w:pPr>
              <w:rPr>
                <w:rFonts w:cstheme="minorHAnsi"/>
              </w:rPr>
            </w:pPr>
            <w:r w:rsidRPr="00B97CA5">
              <w:rPr>
                <w:rFonts w:cstheme="minorHAnsi"/>
              </w:rPr>
              <w:t>Secure disposal</w:t>
            </w:r>
          </w:p>
        </w:tc>
      </w:tr>
      <w:tr w:rsidR="00176B1C" w:rsidRPr="00B97CA5" w14:paraId="5E054E91" w14:textId="77777777" w:rsidTr="00D933CE">
        <w:trPr>
          <w:trHeight w:val="178"/>
        </w:trPr>
        <w:tc>
          <w:tcPr>
            <w:tcW w:w="1169" w:type="dxa"/>
            <w:tcBorders>
              <w:top w:val="single" w:sz="4" w:space="0" w:color="auto"/>
              <w:bottom w:val="single" w:sz="4" w:space="0" w:color="auto"/>
            </w:tcBorders>
            <w:shd w:val="clear" w:color="auto" w:fill="auto"/>
          </w:tcPr>
          <w:p w14:paraId="24FEB177" w14:textId="0E6C8FED" w:rsidR="00176B1C" w:rsidRPr="00B97CA5" w:rsidRDefault="00176B1C" w:rsidP="00176B1C">
            <w:pPr>
              <w:rPr>
                <w:rFonts w:cstheme="minorHAnsi"/>
              </w:rPr>
            </w:pPr>
            <w:r w:rsidRPr="00B97CA5">
              <w:rPr>
                <w:rFonts w:cstheme="minorHAnsi"/>
              </w:rPr>
              <w:t>21.5</w:t>
            </w:r>
          </w:p>
        </w:tc>
        <w:tc>
          <w:tcPr>
            <w:tcW w:w="3911" w:type="dxa"/>
            <w:tcBorders>
              <w:top w:val="single" w:sz="4" w:space="0" w:color="auto"/>
              <w:bottom w:val="single" w:sz="4" w:space="0" w:color="auto"/>
            </w:tcBorders>
            <w:shd w:val="clear" w:color="auto" w:fill="auto"/>
          </w:tcPr>
          <w:p w14:paraId="59EAEFDB" w14:textId="21B6B00B" w:rsidR="00176B1C" w:rsidRPr="00B97CA5" w:rsidRDefault="00176B1C" w:rsidP="00176B1C">
            <w:pPr>
              <w:autoSpaceDE w:val="0"/>
              <w:autoSpaceDN w:val="0"/>
              <w:adjustRightInd w:val="0"/>
              <w:rPr>
                <w:rFonts w:cstheme="minorHAnsi"/>
              </w:rPr>
            </w:pPr>
            <w:r w:rsidRPr="00B97CA5">
              <w:rPr>
                <w:rFonts w:cstheme="minorHAnsi"/>
              </w:rPr>
              <w:t>SATs Examination papers</w:t>
            </w:r>
          </w:p>
        </w:tc>
        <w:tc>
          <w:tcPr>
            <w:tcW w:w="2213" w:type="dxa"/>
            <w:tcBorders>
              <w:top w:val="single" w:sz="4" w:space="0" w:color="auto"/>
              <w:bottom w:val="single" w:sz="4" w:space="0" w:color="auto"/>
            </w:tcBorders>
            <w:shd w:val="clear" w:color="auto" w:fill="auto"/>
          </w:tcPr>
          <w:p w14:paraId="2500854B" w14:textId="56B9057A" w:rsidR="00176B1C" w:rsidRPr="00B97CA5" w:rsidRDefault="00176B1C" w:rsidP="00176B1C">
            <w:pPr>
              <w:rPr>
                <w:rFonts w:cstheme="minorHAnsi"/>
                <w:highlight w:val="yellow"/>
              </w:rPr>
            </w:pPr>
            <w:r>
              <w:rPr>
                <w:rFonts w:cstheme="minorHAnsi"/>
              </w:rPr>
              <w:t xml:space="preserve">In locked area in school office. </w:t>
            </w:r>
          </w:p>
        </w:tc>
        <w:tc>
          <w:tcPr>
            <w:tcW w:w="1350" w:type="dxa"/>
            <w:tcBorders>
              <w:top w:val="single" w:sz="4" w:space="0" w:color="auto"/>
              <w:bottom w:val="single" w:sz="4" w:space="0" w:color="auto"/>
            </w:tcBorders>
            <w:shd w:val="clear" w:color="auto" w:fill="auto"/>
          </w:tcPr>
          <w:p w14:paraId="200654D5" w14:textId="022DAC2C"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2DF126E7" w14:textId="75C7A335" w:rsidR="00176B1C" w:rsidRPr="00B97CA5" w:rsidRDefault="00176B1C" w:rsidP="00176B1C">
            <w:pPr>
              <w:rPr>
                <w:rFonts w:cstheme="minorHAnsi"/>
              </w:rPr>
            </w:pPr>
            <w:r w:rsidRPr="00B97CA5">
              <w:rPr>
                <w:rFonts w:cstheme="minorHAnsi"/>
              </w:rPr>
              <w:t>The examination papers should be kept until any appeals/validation process is complete</w:t>
            </w:r>
          </w:p>
        </w:tc>
        <w:tc>
          <w:tcPr>
            <w:tcW w:w="1721" w:type="dxa"/>
            <w:tcBorders>
              <w:top w:val="single" w:sz="4" w:space="0" w:color="auto"/>
              <w:bottom w:val="single" w:sz="4" w:space="0" w:color="auto"/>
            </w:tcBorders>
            <w:shd w:val="clear" w:color="auto" w:fill="auto"/>
          </w:tcPr>
          <w:p w14:paraId="176E3640" w14:textId="0208213E" w:rsidR="00176B1C" w:rsidRPr="00B97CA5" w:rsidRDefault="00176B1C" w:rsidP="00176B1C">
            <w:pPr>
              <w:rPr>
                <w:rFonts w:cstheme="minorHAnsi"/>
              </w:rPr>
            </w:pPr>
            <w:r w:rsidRPr="00B97CA5">
              <w:rPr>
                <w:rFonts w:cstheme="minorHAnsi"/>
              </w:rPr>
              <w:t>Date of examination</w:t>
            </w:r>
          </w:p>
        </w:tc>
        <w:tc>
          <w:tcPr>
            <w:tcW w:w="1483" w:type="dxa"/>
            <w:tcBorders>
              <w:top w:val="single" w:sz="4" w:space="0" w:color="auto"/>
              <w:bottom w:val="single" w:sz="4" w:space="0" w:color="auto"/>
            </w:tcBorders>
            <w:shd w:val="clear" w:color="auto" w:fill="auto"/>
          </w:tcPr>
          <w:p w14:paraId="7A23EFEA" w14:textId="132D549C"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FB7ECD4" w14:textId="4D13A4BC" w:rsidR="00176B1C" w:rsidRPr="00B97CA5" w:rsidRDefault="00176B1C" w:rsidP="00176B1C">
            <w:pPr>
              <w:rPr>
                <w:rFonts w:cstheme="minorHAnsi"/>
              </w:rPr>
            </w:pPr>
            <w:r w:rsidRPr="00B97CA5">
              <w:rPr>
                <w:rFonts w:cstheme="minorHAnsi"/>
              </w:rPr>
              <w:t>Secure disposal</w:t>
            </w:r>
          </w:p>
        </w:tc>
      </w:tr>
      <w:tr w:rsidR="00176B1C" w:rsidRPr="00B97CA5" w14:paraId="75E7B96D" w14:textId="77777777" w:rsidTr="003C772E">
        <w:trPr>
          <w:trHeight w:val="178"/>
        </w:trPr>
        <w:tc>
          <w:tcPr>
            <w:tcW w:w="1169" w:type="dxa"/>
            <w:tcBorders>
              <w:top w:val="single" w:sz="4" w:space="0" w:color="auto"/>
              <w:bottom w:val="single" w:sz="4" w:space="0" w:color="auto"/>
            </w:tcBorders>
            <w:shd w:val="clear" w:color="auto" w:fill="auto"/>
          </w:tcPr>
          <w:p w14:paraId="38DC5A90" w14:textId="2527DE03" w:rsidR="00176B1C" w:rsidRPr="00B97CA5" w:rsidRDefault="00176B1C" w:rsidP="00176B1C">
            <w:pPr>
              <w:rPr>
                <w:rFonts w:cstheme="minorHAnsi"/>
              </w:rPr>
            </w:pPr>
            <w:r w:rsidRPr="00B97CA5">
              <w:rPr>
                <w:rFonts w:cstheme="minorHAnsi"/>
              </w:rPr>
              <w:t>21.6</w:t>
            </w:r>
          </w:p>
        </w:tc>
        <w:tc>
          <w:tcPr>
            <w:tcW w:w="3911" w:type="dxa"/>
            <w:tcBorders>
              <w:top w:val="single" w:sz="4" w:space="0" w:color="auto"/>
              <w:bottom w:val="single" w:sz="4" w:space="0" w:color="auto"/>
            </w:tcBorders>
            <w:shd w:val="clear" w:color="auto" w:fill="auto"/>
          </w:tcPr>
          <w:p w14:paraId="788B0EB1" w14:textId="6DBBED78" w:rsidR="00176B1C" w:rsidRPr="00B97CA5" w:rsidRDefault="00176B1C" w:rsidP="00176B1C">
            <w:pPr>
              <w:autoSpaceDE w:val="0"/>
              <w:autoSpaceDN w:val="0"/>
              <w:adjustRightInd w:val="0"/>
              <w:rPr>
                <w:rFonts w:cstheme="minorHAnsi"/>
              </w:rPr>
            </w:pPr>
            <w:r w:rsidRPr="00B97CA5">
              <w:rPr>
                <w:rFonts w:cstheme="minorHAnsi"/>
              </w:rPr>
              <w:t>Published Admission Number (PAN) Reports</w:t>
            </w:r>
          </w:p>
        </w:tc>
        <w:tc>
          <w:tcPr>
            <w:tcW w:w="2213" w:type="dxa"/>
            <w:tcBorders>
              <w:top w:val="single" w:sz="4" w:space="0" w:color="auto"/>
              <w:bottom w:val="single" w:sz="4" w:space="0" w:color="auto"/>
            </w:tcBorders>
            <w:shd w:val="clear" w:color="auto" w:fill="auto"/>
          </w:tcPr>
          <w:p w14:paraId="09BF87FA" w14:textId="65747899"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13D0360C" w14:textId="404365B7"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35B634FD" w14:textId="074A714C" w:rsidR="00176B1C" w:rsidRPr="00B97CA5" w:rsidRDefault="00176B1C" w:rsidP="00176B1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2A1BA474" w14:textId="4719D3AC" w:rsidR="00176B1C" w:rsidRPr="00B97CA5" w:rsidRDefault="00176B1C" w:rsidP="00176B1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0180C81E" w14:textId="37CC19F9"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489CF6F" w14:textId="2C0D466A" w:rsidR="00176B1C" w:rsidRPr="00B97CA5" w:rsidRDefault="00176B1C" w:rsidP="00176B1C">
            <w:pPr>
              <w:rPr>
                <w:rFonts w:cstheme="minorHAnsi"/>
              </w:rPr>
            </w:pPr>
            <w:r w:rsidRPr="00B97CA5">
              <w:rPr>
                <w:rFonts w:cstheme="minorHAnsi"/>
              </w:rPr>
              <w:t>Secure disposal</w:t>
            </w:r>
          </w:p>
        </w:tc>
      </w:tr>
      <w:tr w:rsidR="00176B1C" w:rsidRPr="00B97CA5" w14:paraId="75717190" w14:textId="77777777" w:rsidTr="000A3926">
        <w:trPr>
          <w:trHeight w:val="178"/>
        </w:trPr>
        <w:tc>
          <w:tcPr>
            <w:tcW w:w="1169" w:type="dxa"/>
            <w:tcBorders>
              <w:top w:val="single" w:sz="4" w:space="0" w:color="auto"/>
              <w:bottom w:val="single" w:sz="4" w:space="0" w:color="auto"/>
            </w:tcBorders>
            <w:shd w:val="clear" w:color="auto" w:fill="auto"/>
          </w:tcPr>
          <w:p w14:paraId="023F4D68" w14:textId="6F8A65FC" w:rsidR="00176B1C" w:rsidRPr="00B97CA5" w:rsidRDefault="00176B1C" w:rsidP="00176B1C">
            <w:pPr>
              <w:rPr>
                <w:rFonts w:cstheme="minorHAnsi"/>
              </w:rPr>
            </w:pPr>
            <w:r w:rsidRPr="00B97CA5">
              <w:rPr>
                <w:rFonts w:cstheme="minorHAnsi"/>
              </w:rPr>
              <w:t>21.7</w:t>
            </w:r>
          </w:p>
        </w:tc>
        <w:tc>
          <w:tcPr>
            <w:tcW w:w="3911" w:type="dxa"/>
            <w:tcBorders>
              <w:top w:val="single" w:sz="4" w:space="0" w:color="auto"/>
              <w:bottom w:val="single" w:sz="4" w:space="0" w:color="auto"/>
            </w:tcBorders>
            <w:shd w:val="clear" w:color="auto" w:fill="auto"/>
          </w:tcPr>
          <w:p w14:paraId="5189525E" w14:textId="160BAC43" w:rsidR="00176B1C" w:rsidRPr="00B97CA5" w:rsidRDefault="00176B1C" w:rsidP="00176B1C">
            <w:pPr>
              <w:autoSpaceDE w:val="0"/>
              <w:autoSpaceDN w:val="0"/>
              <w:adjustRightInd w:val="0"/>
              <w:rPr>
                <w:rFonts w:cstheme="minorHAnsi"/>
              </w:rPr>
            </w:pPr>
            <w:r w:rsidRPr="00B97CA5">
              <w:rPr>
                <w:rFonts w:cstheme="minorHAnsi"/>
              </w:rPr>
              <w:t>Value Added and Contextual Data</w:t>
            </w:r>
          </w:p>
        </w:tc>
        <w:tc>
          <w:tcPr>
            <w:tcW w:w="2213" w:type="dxa"/>
            <w:tcBorders>
              <w:top w:val="single" w:sz="4" w:space="0" w:color="auto"/>
              <w:bottom w:val="single" w:sz="4" w:space="0" w:color="auto"/>
            </w:tcBorders>
            <w:shd w:val="clear" w:color="auto" w:fill="auto"/>
          </w:tcPr>
          <w:p w14:paraId="1C29B3D9" w14:textId="13AEEA2E"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06E55232" w14:textId="385A9145"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268EEAC8" w14:textId="6933535A" w:rsidR="00176B1C" w:rsidRPr="00B97CA5" w:rsidRDefault="00176B1C" w:rsidP="00176B1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53D1D159" w14:textId="7C3BB75D" w:rsidR="00176B1C" w:rsidRPr="00B97CA5" w:rsidRDefault="00176B1C" w:rsidP="00176B1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3359233E" w14:textId="5933729B"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7DA9C82D" w14:textId="25C07E4D" w:rsidR="00176B1C" w:rsidRPr="00B97CA5" w:rsidRDefault="00176B1C" w:rsidP="00176B1C">
            <w:pPr>
              <w:rPr>
                <w:rFonts w:cstheme="minorHAnsi"/>
              </w:rPr>
            </w:pPr>
            <w:r w:rsidRPr="00B97CA5">
              <w:rPr>
                <w:rFonts w:cstheme="minorHAnsi"/>
              </w:rPr>
              <w:t>Secure disposal</w:t>
            </w:r>
          </w:p>
        </w:tc>
      </w:tr>
      <w:tr w:rsidR="00176B1C" w:rsidRPr="00B97CA5" w14:paraId="2880F0CC" w14:textId="77777777" w:rsidTr="008E6E3C">
        <w:trPr>
          <w:trHeight w:val="178"/>
        </w:trPr>
        <w:tc>
          <w:tcPr>
            <w:tcW w:w="1169" w:type="dxa"/>
            <w:tcBorders>
              <w:top w:val="single" w:sz="4" w:space="0" w:color="auto"/>
              <w:bottom w:val="single" w:sz="4" w:space="0" w:color="auto"/>
            </w:tcBorders>
            <w:shd w:val="clear" w:color="auto" w:fill="auto"/>
          </w:tcPr>
          <w:p w14:paraId="497EAEF3" w14:textId="667D00BF" w:rsidR="00176B1C" w:rsidRPr="00B97CA5" w:rsidRDefault="00176B1C" w:rsidP="00176B1C">
            <w:pPr>
              <w:rPr>
                <w:rFonts w:cstheme="minorHAnsi"/>
              </w:rPr>
            </w:pPr>
            <w:r w:rsidRPr="00B97CA5">
              <w:rPr>
                <w:rFonts w:cstheme="minorHAnsi"/>
              </w:rPr>
              <w:lastRenderedPageBreak/>
              <w:t>21.8</w:t>
            </w:r>
          </w:p>
        </w:tc>
        <w:tc>
          <w:tcPr>
            <w:tcW w:w="3911" w:type="dxa"/>
            <w:tcBorders>
              <w:top w:val="single" w:sz="4" w:space="0" w:color="auto"/>
              <w:bottom w:val="single" w:sz="4" w:space="0" w:color="auto"/>
            </w:tcBorders>
            <w:shd w:val="clear" w:color="auto" w:fill="auto"/>
          </w:tcPr>
          <w:p w14:paraId="1C0A83EF" w14:textId="7764E21A" w:rsidR="00176B1C" w:rsidRPr="00B97CA5" w:rsidRDefault="00176B1C" w:rsidP="00176B1C">
            <w:pPr>
              <w:autoSpaceDE w:val="0"/>
              <w:autoSpaceDN w:val="0"/>
              <w:adjustRightInd w:val="0"/>
              <w:rPr>
                <w:rFonts w:cstheme="minorHAnsi"/>
              </w:rPr>
            </w:pPr>
            <w:r w:rsidRPr="00B97CA5">
              <w:rPr>
                <w:rFonts w:cstheme="minorHAnsi"/>
              </w:rPr>
              <w:t>Self-Evaluation Forms</w:t>
            </w:r>
          </w:p>
        </w:tc>
        <w:tc>
          <w:tcPr>
            <w:tcW w:w="2213" w:type="dxa"/>
            <w:tcBorders>
              <w:top w:val="single" w:sz="4" w:space="0" w:color="auto"/>
              <w:bottom w:val="single" w:sz="4" w:space="0" w:color="auto"/>
            </w:tcBorders>
            <w:shd w:val="clear" w:color="auto" w:fill="auto"/>
          </w:tcPr>
          <w:p w14:paraId="5A7431A1" w14:textId="52AA417E"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36A0C41B" w14:textId="689F6ABE"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509018BF" w14:textId="45F994D0" w:rsidR="00176B1C" w:rsidRPr="00B97CA5" w:rsidRDefault="00176B1C" w:rsidP="00176B1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43124887" w14:textId="54483844" w:rsidR="00176B1C" w:rsidRPr="00B97CA5" w:rsidRDefault="00176B1C" w:rsidP="00176B1C">
            <w:pPr>
              <w:rPr>
                <w:rFonts w:cstheme="minorHAnsi"/>
              </w:rPr>
            </w:pPr>
            <w:r w:rsidRPr="00B97CA5">
              <w:rPr>
                <w:rFonts w:cstheme="minorHAnsi"/>
              </w:rPr>
              <w:t>Date of completion</w:t>
            </w:r>
          </w:p>
        </w:tc>
        <w:tc>
          <w:tcPr>
            <w:tcW w:w="1483" w:type="dxa"/>
            <w:tcBorders>
              <w:top w:val="single" w:sz="4" w:space="0" w:color="auto"/>
              <w:bottom w:val="single" w:sz="4" w:space="0" w:color="auto"/>
            </w:tcBorders>
            <w:shd w:val="clear" w:color="auto" w:fill="auto"/>
          </w:tcPr>
          <w:p w14:paraId="2F754786" w14:textId="258F62B2"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145A969" w14:textId="08CA0562" w:rsidR="00176B1C" w:rsidRPr="00B97CA5" w:rsidRDefault="00176B1C" w:rsidP="00176B1C">
            <w:pPr>
              <w:rPr>
                <w:rFonts w:cstheme="minorHAnsi"/>
              </w:rPr>
            </w:pPr>
            <w:r w:rsidRPr="00B97CA5">
              <w:rPr>
                <w:rFonts w:cstheme="minorHAnsi"/>
              </w:rPr>
              <w:t>Secure disposal</w:t>
            </w:r>
          </w:p>
        </w:tc>
      </w:tr>
      <w:tr w:rsidR="00176B1C" w:rsidRPr="00B97CA5" w14:paraId="3C756350" w14:textId="77777777" w:rsidTr="00545A90">
        <w:trPr>
          <w:trHeight w:val="178"/>
        </w:trPr>
        <w:tc>
          <w:tcPr>
            <w:tcW w:w="1169" w:type="dxa"/>
            <w:tcBorders>
              <w:top w:val="single" w:sz="4" w:space="0" w:color="auto"/>
              <w:bottom w:val="single" w:sz="4" w:space="0" w:color="auto"/>
            </w:tcBorders>
            <w:shd w:val="clear" w:color="auto" w:fill="auto"/>
          </w:tcPr>
          <w:p w14:paraId="0EA80253" w14:textId="45D7BBCD" w:rsidR="00176B1C" w:rsidRPr="00B97CA5" w:rsidRDefault="00176B1C" w:rsidP="00176B1C">
            <w:pPr>
              <w:rPr>
                <w:rFonts w:cstheme="minorHAnsi"/>
              </w:rPr>
            </w:pPr>
            <w:r w:rsidRPr="00B97CA5">
              <w:rPr>
                <w:rFonts w:cstheme="minorHAnsi"/>
              </w:rPr>
              <w:t>21.9</w:t>
            </w:r>
          </w:p>
        </w:tc>
        <w:tc>
          <w:tcPr>
            <w:tcW w:w="3911" w:type="dxa"/>
            <w:tcBorders>
              <w:top w:val="single" w:sz="4" w:space="0" w:color="auto"/>
              <w:bottom w:val="single" w:sz="4" w:space="0" w:color="auto"/>
            </w:tcBorders>
            <w:shd w:val="clear" w:color="auto" w:fill="auto"/>
          </w:tcPr>
          <w:p w14:paraId="5E6DF468" w14:textId="7663780E" w:rsidR="00176B1C" w:rsidRPr="00B97CA5" w:rsidRDefault="00176B1C" w:rsidP="00176B1C">
            <w:pPr>
              <w:autoSpaceDE w:val="0"/>
              <w:autoSpaceDN w:val="0"/>
              <w:adjustRightInd w:val="0"/>
              <w:rPr>
                <w:rFonts w:cstheme="minorHAnsi"/>
              </w:rPr>
            </w:pPr>
            <w:r w:rsidRPr="00B97CA5">
              <w:rPr>
                <w:rFonts w:cstheme="minorHAnsi"/>
              </w:rPr>
              <w:t>Internal Moderation</w:t>
            </w:r>
          </w:p>
        </w:tc>
        <w:tc>
          <w:tcPr>
            <w:tcW w:w="2213" w:type="dxa"/>
            <w:tcBorders>
              <w:top w:val="single" w:sz="4" w:space="0" w:color="auto"/>
              <w:bottom w:val="single" w:sz="4" w:space="0" w:color="auto"/>
            </w:tcBorders>
            <w:shd w:val="clear" w:color="auto" w:fill="auto"/>
          </w:tcPr>
          <w:p w14:paraId="3B4613D8" w14:textId="03AC5CAE"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0A742C0D" w14:textId="066C323E"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25CA9563" w14:textId="4D06F516" w:rsidR="00176B1C" w:rsidRPr="00B97CA5" w:rsidRDefault="00176B1C" w:rsidP="00176B1C">
            <w:pPr>
              <w:rPr>
                <w:rFonts w:cstheme="minorHAnsi"/>
              </w:rPr>
            </w:pPr>
            <w:r w:rsidRPr="00B97CA5">
              <w:rPr>
                <w:rFonts w:cstheme="minorHAnsi"/>
              </w:rPr>
              <w:t>Academic year + 1 academic year</w:t>
            </w:r>
          </w:p>
        </w:tc>
        <w:tc>
          <w:tcPr>
            <w:tcW w:w="1721" w:type="dxa"/>
            <w:tcBorders>
              <w:top w:val="single" w:sz="4" w:space="0" w:color="auto"/>
              <w:bottom w:val="single" w:sz="4" w:space="0" w:color="auto"/>
            </w:tcBorders>
            <w:shd w:val="clear" w:color="auto" w:fill="auto"/>
          </w:tcPr>
          <w:p w14:paraId="67D1C650" w14:textId="4C50FDD7" w:rsidR="00176B1C" w:rsidRPr="00B97CA5" w:rsidRDefault="00176B1C" w:rsidP="00176B1C">
            <w:pPr>
              <w:rPr>
                <w:rFonts w:cstheme="minorHAnsi"/>
              </w:rPr>
            </w:pPr>
            <w:r w:rsidRPr="00B97CA5">
              <w:rPr>
                <w:rFonts w:cstheme="minorHAnsi"/>
              </w:rPr>
              <w:t>Date of commencement</w:t>
            </w:r>
          </w:p>
        </w:tc>
        <w:tc>
          <w:tcPr>
            <w:tcW w:w="1483" w:type="dxa"/>
            <w:tcBorders>
              <w:top w:val="single" w:sz="4" w:space="0" w:color="auto"/>
              <w:bottom w:val="single" w:sz="4" w:space="0" w:color="auto"/>
            </w:tcBorders>
            <w:shd w:val="clear" w:color="auto" w:fill="auto"/>
          </w:tcPr>
          <w:p w14:paraId="75B1D29C" w14:textId="58D12053"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1E9ABEC" w14:textId="69D1F72D" w:rsidR="00176B1C" w:rsidRPr="00B97CA5" w:rsidRDefault="00176B1C" w:rsidP="00176B1C">
            <w:pPr>
              <w:rPr>
                <w:rFonts w:cstheme="minorHAnsi"/>
              </w:rPr>
            </w:pPr>
            <w:r w:rsidRPr="00B97CA5">
              <w:rPr>
                <w:rFonts w:cstheme="minorHAnsi"/>
              </w:rPr>
              <w:t>Secure disposal</w:t>
            </w:r>
          </w:p>
        </w:tc>
      </w:tr>
      <w:tr w:rsidR="00176B1C" w:rsidRPr="00B97CA5" w14:paraId="25FB8737" w14:textId="77777777" w:rsidTr="00435A1B">
        <w:trPr>
          <w:trHeight w:val="178"/>
        </w:trPr>
        <w:tc>
          <w:tcPr>
            <w:tcW w:w="1169" w:type="dxa"/>
            <w:tcBorders>
              <w:top w:val="single" w:sz="4" w:space="0" w:color="auto"/>
              <w:bottom w:val="single" w:sz="4" w:space="0" w:color="auto"/>
            </w:tcBorders>
            <w:shd w:val="clear" w:color="auto" w:fill="auto"/>
          </w:tcPr>
          <w:p w14:paraId="3DE58521" w14:textId="3924226B" w:rsidR="00176B1C" w:rsidRPr="00B97CA5" w:rsidRDefault="00176B1C" w:rsidP="00176B1C">
            <w:pPr>
              <w:rPr>
                <w:rFonts w:cstheme="minorHAnsi"/>
              </w:rPr>
            </w:pPr>
            <w:r w:rsidRPr="00B97CA5">
              <w:rPr>
                <w:rFonts w:cstheme="minorHAnsi"/>
              </w:rPr>
              <w:t>21.10</w:t>
            </w:r>
          </w:p>
        </w:tc>
        <w:tc>
          <w:tcPr>
            <w:tcW w:w="3911" w:type="dxa"/>
            <w:tcBorders>
              <w:top w:val="single" w:sz="4" w:space="0" w:color="auto"/>
              <w:bottom w:val="single" w:sz="4" w:space="0" w:color="auto"/>
            </w:tcBorders>
            <w:shd w:val="clear" w:color="auto" w:fill="auto"/>
          </w:tcPr>
          <w:p w14:paraId="2931199C" w14:textId="4D62CBFF" w:rsidR="00176B1C" w:rsidRPr="00B97CA5" w:rsidRDefault="00176B1C" w:rsidP="00176B1C">
            <w:pPr>
              <w:autoSpaceDE w:val="0"/>
              <w:autoSpaceDN w:val="0"/>
              <w:adjustRightInd w:val="0"/>
              <w:rPr>
                <w:rFonts w:cstheme="minorHAnsi"/>
              </w:rPr>
            </w:pPr>
            <w:r w:rsidRPr="00B97CA5">
              <w:rPr>
                <w:rFonts w:cstheme="minorHAnsi"/>
              </w:rPr>
              <w:t>External Moderation</w:t>
            </w:r>
          </w:p>
        </w:tc>
        <w:tc>
          <w:tcPr>
            <w:tcW w:w="2213" w:type="dxa"/>
            <w:tcBorders>
              <w:top w:val="single" w:sz="4" w:space="0" w:color="auto"/>
              <w:bottom w:val="single" w:sz="4" w:space="0" w:color="auto"/>
            </w:tcBorders>
            <w:shd w:val="clear" w:color="auto" w:fill="auto"/>
          </w:tcPr>
          <w:p w14:paraId="5BB035E2" w14:textId="024D09A4"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1210127F" w14:textId="607796B1" w:rsidR="00176B1C" w:rsidRPr="00B97CA5" w:rsidRDefault="00176B1C" w:rsidP="00176B1C">
            <w:pPr>
              <w:rPr>
                <w:rFonts w:cstheme="minorHAnsi"/>
                <w:b/>
                <w:bCs/>
              </w:rPr>
            </w:pPr>
            <w:r w:rsidRPr="00176B1C">
              <w:rPr>
                <w:rFonts w:cstheme="minorHAnsi"/>
              </w:rPr>
              <w:t>Head Teacher</w:t>
            </w:r>
          </w:p>
        </w:tc>
        <w:tc>
          <w:tcPr>
            <w:tcW w:w="2274" w:type="dxa"/>
            <w:tcBorders>
              <w:top w:val="single" w:sz="4" w:space="0" w:color="auto"/>
              <w:bottom w:val="single" w:sz="4" w:space="0" w:color="auto"/>
            </w:tcBorders>
            <w:shd w:val="clear" w:color="auto" w:fill="auto"/>
          </w:tcPr>
          <w:p w14:paraId="0DA23B20" w14:textId="3041B64E" w:rsidR="00176B1C" w:rsidRPr="00B97CA5" w:rsidRDefault="00176B1C" w:rsidP="00176B1C">
            <w:pPr>
              <w:rPr>
                <w:rFonts w:cstheme="minorHAnsi"/>
              </w:rPr>
            </w:pPr>
            <w:r w:rsidRPr="00B97CA5">
              <w:rPr>
                <w:rFonts w:cstheme="minorHAnsi"/>
              </w:rPr>
              <w:t>Until superseded</w:t>
            </w:r>
          </w:p>
        </w:tc>
        <w:tc>
          <w:tcPr>
            <w:tcW w:w="1721" w:type="dxa"/>
            <w:tcBorders>
              <w:top w:val="single" w:sz="4" w:space="0" w:color="auto"/>
              <w:bottom w:val="single" w:sz="4" w:space="0" w:color="auto"/>
            </w:tcBorders>
            <w:shd w:val="clear" w:color="auto" w:fill="auto"/>
          </w:tcPr>
          <w:p w14:paraId="23C2FBD1" w14:textId="1C0804DC" w:rsidR="00176B1C" w:rsidRPr="00B97CA5" w:rsidRDefault="00176B1C" w:rsidP="00176B1C">
            <w:pPr>
              <w:rPr>
                <w:rFonts w:cstheme="minorHAnsi"/>
              </w:rPr>
            </w:pPr>
            <w:r w:rsidRPr="00B97CA5">
              <w:rPr>
                <w:rFonts w:cstheme="minorHAnsi"/>
              </w:rPr>
              <w:t>Date of commencement</w:t>
            </w:r>
          </w:p>
        </w:tc>
        <w:tc>
          <w:tcPr>
            <w:tcW w:w="1483" w:type="dxa"/>
            <w:tcBorders>
              <w:top w:val="single" w:sz="4" w:space="0" w:color="auto"/>
              <w:bottom w:val="single" w:sz="4" w:space="0" w:color="auto"/>
            </w:tcBorders>
            <w:shd w:val="clear" w:color="auto" w:fill="auto"/>
          </w:tcPr>
          <w:p w14:paraId="0A433574" w14:textId="784675CC"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F666347" w14:textId="42220620" w:rsidR="00176B1C" w:rsidRPr="00B97CA5" w:rsidRDefault="00176B1C" w:rsidP="00176B1C">
            <w:pPr>
              <w:rPr>
                <w:rFonts w:cstheme="minorHAnsi"/>
              </w:rPr>
            </w:pPr>
            <w:r w:rsidRPr="00B97CA5">
              <w:rPr>
                <w:rFonts w:cstheme="minorHAnsi"/>
              </w:rPr>
              <w:t>Secure disposal</w:t>
            </w:r>
          </w:p>
        </w:tc>
      </w:tr>
      <w:tr w:rsidR="00176B1C" w:rsidRPr="00B97CA5" w14:paraId="3ECEF972" w14:textId="77777777" w:rsidTr="00480114">
        <w:trPr>
          <w:trHeight w:val="178"/>
        </w:trPr>
        <w:tc>
          <w:tcPr>
            <w:tcW w:w="1169" w:type="dxa"/>
            <w:tcBorders>
              <w:top w:val="single" w:sz="4" w:space="0" w:color="auto"/>
              <w:bottom w:val="single" w:sz="4" w:space="0" w:color="auto"/>
            </w:tcBorders>
            <w:shd w:val="clear" w:color="auto" w:fill="auto"/>
          </w:tcPr>
          <w:p w14:paraId="080C0D39" w14:textId="77777777" w:rsidR="00176B1C" w:rsidRPr="00B97CA5" w:rsidRDefault="00176B1C" w:rsidP="00176B1C">
            <w:pPr>
              <w:rPr>
                <w:rFonts w:cstheme="minorHAnsi"/>
              </w:rPr>
            </w:pPr>
          </w:p>
        </w:tc>
        <w:tc>
          <w:tcPr>
            <w:tcW w:w="3911" w:type="dxa"/>
            <w:tcBorders>
              <w:top w:val="single" w:sz="4" w:space="0" w:color="auto"/>
              <w:bottom w:val="single" w:sz="4" w:space="0" w:color="auto"/>
            </w:tcBorders>
            <w:shd w:val="clear" w:color="auto" w:fill="auto"/>
          </w:tcPr>
          <w:p w14:paraId="51640964" w14:textId="77777777" w:rsidR="00176B1C" w:rsidRPr="00B97CA5" w:rsidRDefault="00176B1C" w:rsidP="00176B1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05C91853" w14:textId="77777777" w:rsidR="00176B1C" w:rsidRPr="00B97CA5" w:rsidRDefault="00176B1C" w:rsidP="00176B1C">
            <w:pPr>
              <w:rPr>
                <w:rFonts w:cstheme="minorHAnsi"/>
                <w:highlight w:val="yellow"/>
              </w:rPr>
            </w:pPr>
          </w:p>
        </w:tc>
        <w:tc>
          <w:tcPr>
            <w:tcW w:w="1350" w:type="dxa"/>
            <w:tcBorders>
              <w:top w:val="single" w:sz="4" w:space="0" w:color="auto"/>
              <w:bottom w:val="single" w:sz="4" w:space="0" w:color="auto"/>
            </w:tcBorders>
            <w:shd w:val="clear" w:color="auto" w:fill="auto"/>
          </w:tcPr>
          <w:p w14:paraId="0EB6D736" w14:textId="77777777" w:rsidR="00176B1C" w:rsidRPr="00B97CA5" w:rsidRDefault="00176B1C" w:rsidP="00176B1C">
            <w:pPr>
              <w:rPr>
                <w:rFonts w:cstheme="minorHAnsi"/>
                <w:b/>
                <w:bCs/>
              </w:rPr>
            </w:pPr>
          </w:p>
        </w:tc>
        <w:tc>
          <w:tcPr>
            <w:tcW w:w="2274" w:type="dxa"/>
            <w:tcBorders>
              <w:top w:val="single" w:sz="4" w:space="0" w:color="auto"/>
              <w:bottom w:val="single" w:sz="4" w:space="0" w:color="auto"/>
            </w:tcBorders>
            <w:shd w:val="clear" w:color="auto" w:fill="auto"/>
          </w:tcPr>
          <w:p w14:paraId="176AE8CB" w14:textId="77777777" w:rsidR="00176B1C" w:rsidRPr="00B97CA5" w:rsidRDefault="00176B1C" w:rsidP="00176B1C">
            <w:pPr>
              <w:rPr>
                <w:rFonts w:cstheme="minorHAnsi"/>
              </w:rPr>
            </w:pPr>
          </w:p>
        </w:tc>
        <w:tc>
          <w:tcPr>
            <w:tcW w:w="1721" w:type="dxa"/>
            <w:tcBorders>
              <w:top w:val="single" w:sz="4" w:space="0" w:color="auto"/>
              <w:bottom w:val="single" w:sz="4" w:space="0" w:color="auto"/>
            </w:tcBorders>
            <w:shd w:val="clear" w:color="auto" w:fill="auto"/>
          </w:tcPr>
          <w:p w14:paraId="7B7173BB" w14:textId="77777777" w:rsidR="00176B1C" w:rsidRPr="00B97CA5" w:rsidRDefault="00176B1C" w:rsidP="00176B1C">
            <w:pPr>
              <w:rPr>
                <w:rFonts w:cstheme="minorHAnsi"/>
              </w:rPr>
            </w:pPr>
          </w:p>
        </w:tc>
        <w:tc>
          <w:tcPr>
            <w:tcW w:w="1483" w:type="dxa"/>
            <w:tcBorders>
              <w:top w:val="single" w:sz="4" w:space="0" w:color="auto"/>
              <w:bottom w:val="single" w:sz="4" w:space="0" w:color="auto"/>
            </w:tcBorders>
            <w:shd w:val="clear" w:color="auto" w:fill="auto"/>
          </w:tcPr>
          <w:p w14:paraId="4A71D1C8" w14:textId="77777777" w:rsidR="00176B1C" w:rsidRPr="00B97CA5" w:rsidRDefault="00176B1C" w:rsidP="00176B1C">
            <w:pPr>
              <w:rPr>
                <w:rFonts w:cstheme="minorHAnsi"/>
              </w:rPr>
            </w:pPr>
          </w:p>
        </w:tc>
        <w:tc>
          <w:tcPr>
            <w:tcW w:w="1267" w:type="dxa"/>
            <w:tcBorders>
              <w:top w:val="single" w:sz="4" w:space="0" w:color="auto"/>
              <w:bottom w:val="single" w:sz="4" w:space="0" w:color="auto"/>
            </w:tcBorders>
            <w:shd w:val="clear" w:color="auto" w:fill="auto"/>
          </w:tcPr>
          <w:p w14:paraId="0B89C172" w14:textId="77777777" w:rsidR="00176B1C" w:rsidRPr="00B97CA5" w:rsidRDefault="00176B1C" w:rsidP="00176B1C">
            <w:pPr>
              <w:rPr>
                <w:rFonts w:cstheme="minorHAnsi"/>
              </w:rPr>
            </w:pPr>
          </w:p>
        </w:tc>
      </w:tr>
      <w:tr w:rsidR="00176B1C" w:rsidRPr="00B97CA5" w14:paraId="40D33765" w14:textId="77777777" w:rsidTr="00B033E1">
        <w:trPr>
          <w:trHeight w:val="178"/>
        </w:trPr>
        <w:tc>
          <w:tcPr>
            <w:tcW w:w="15388" w:type="dxa"/>
            <w:gridSpan w:val="8"/>
            <w:tcBorders>
              <w:top w:val="single" w:sz="4" w:space="0" w:color="auto"/>
              <w:bottom w:val="single" w:sz="4" w:space="0" w:color="auto"/>
            </w:tcBorders>
            <w:shd w:val="clear" w:color="auto" w:fill="auto"/>
          </w:tcPr>
          <w:p w14:paraId="5A95D32C" w14:textId="765ED46C" w:rsidR="00176B1C" w:rsidRPr="00B97CA5" w:rsidRDefault="00176B1C" w:rsidP="00176B1C">
            <w:pPr>
              <w:pStyle w:val="Heading2"/>
              <w:numPr>
                <w:ilvl w:val="0"/>
                <w:numId w:val="7"/>
              </w:numPr>
            </w:pPr>
            <w:bookmarkStart w:id="82" w:name="_Implementation_of_Curriculum"/>
            <w:bookmarkStart w:id="83" w:name="_Toc163833499"/>
            <w:bookmarkEnd w:id="82"/>
            <w:r w:rsidRPr="00B97CA5">
              <w:t>Implementation of Curriculum</w:t>
            </w:r>
            <w:bookmarkEnd w:id="83"/>
          </w:p>
        </w:tc>
      </w:tr>
      <w:tr w:rsidR="00176B1C" w:rsidRPr="00B97CA5" w14:paraId="0FE9DEF5" w14:textId="77777777" w:rsidTr="00D03C2A">
        <w:trPr>
          <w:trHeight w:val="178"/>
        </w:trPr>
        <w:tc>
          <w:tcPr>
            <w:tcW w:w="1169" w:type="dxa"/>
            <w:tcBorders>
              <w:top w:val="single" w:sz="4" w:space="0" w:color="auto"/>
              <w:bottom w:val="single" w:sz="4" w:space="0" w:color="auto"/>
            </w:tcBorders>
            <w:shd w:val="clear" w:color="auto" w:fill="auto"/>
          </w:tcPr>
          <w:p w14:paraId="264B8B5F" w14:textId="127BD803" w:rsidR="00176B1C" w:rsidRPr="00B97CA5" w:rsidRDefault="00176B1C" w:rsidP="00176B1C">
            <w:pPr>
              <w:rPr>
                <w:rFonts w:cstheme="minorHAnsi"/>
              </w:rPr>
            </w:pPr>
            <w:r w:rsidRPr="00B97CA5">
              <w:rPr>
                <w:rFonts w:cstheme="minorHAnsi"/>
              </w:rPr>
              <w:t>22.1</w:t>
            </w:r>
          </w:p>
        </w:tc>
        <w:tc>
          <w:tcPr>
            <w:tcW w:w="3911" w:type="dxa"/>
            <w:tcBorders>
              <w:top w:val="single" w:sz="4" w:space="0" w:color="auto"/>
              <w:bottom w:val="single" w:sz="4" w:space="0" w:color="auto"/>
            </w:tcBorders>
            <w:shd w:val="clear" w:color="auto" w:fill="auto"/>
          </w:tcPr>
          <w:p w14:paraId="3B2E7FFF" w14:textId="6F6919BE" w:rsidR="00176B1C" w:rsidRPr="00B97CA5" w:rsidRDefault="00176B1C" w:rsidP="00176B1C">
            <w:pPr>
              <w:autoSpaceDE w:val="0"/>
              <w:autoSpaceDN w:val="0"/>
              <w:adjustRightInd w:val="0"/>
              <w:rPr>
                <w:rFonts w:cstheme="minorHAnsi"/>
              </w:rPr>
            </w:pPr>
            <w:r w:rsidRPr="00B97CA5">
              <w:rPr>
                <w:rFonts w:cstheme="minorHAnsi"/>
              </w:rPr>
              <w:t>Schemes of Work</w:t>
            </w:r>
          </w:p>
        </w:tc>
        <w:tc>
          <w:tcPr>
            <w:tcW w:w="2213" w:type="dxa"/>
            <w:tcBorders>
              <w:top w:val="single" w:sz="4" w:space="0" w:color="auto"/>
              <w:bottom w:val="single" w:sz="4" w:space="0" w:color="auto"/>
            </w:tcBorders>
            <w:shd w:val="clear" w:color="auto" w:fill="auto"/>
          </w:tcPr>
          <w:p w14:paraId="01F1343B" w14:textId="46611451"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1D6D5FB4" w14:textId="46D4C3B4" w:rsidR="00176B1C" w:rsidRPr="00B97CA5" w:rsidRDefault="00176B1C" w:rsidP="00176B1C">
            <w:pPr>
              <w:rPr>
                <w:rFonts w:cstheme="minorHAnsi"/>
                <w:b/>
                <w:bCs/>
              </w:rPr>
            </w:pPr>
            <w:r w:rsidRPr="00176B1C">
              <w:rPr>
                <w:rFonts w:cstheme="minorHAnsi"/>
              </w:rPr>
              <w:t>Head Teacher</w:t>
            </w:r>
            <w:r>
              <w:rPr>
                <w:rFonts w:cstheme="minorHAnsi"/>
              </w:rPr>
              <w:t xml:space="preserve"> and curriculum leads </w:t>
            </w:r>
          </w:p>
        </w:tc>
        <w:tc>
          <w:tcPr>
            <w:tcW w:w="2274" w:type="dxa"/>
            <w:tcBorders>
              <w:top w:val="single" w:sz="4" w:space="0" w:color="auto"/>
              <w:bottom w:val="single" w:sz="4" w:space="0" w:color="auto"/>
            </w:tcBorders>
            <w:shd w:val="clear" w:color="auto" w:fill="auto"/>
          </w:tcPr>
          <w:p w14:paraId="07FD2C93" w14:textId="67BCE9F4" w:rsidR="00176B1C" w:rsidRPr="00B97CA5" w:rsidRDefault="00176B1C" w:rsidP="00176B1C">
            <w:pPr>
              <w:rPr>
                <w:rFonts w:cstheme="minorHAnsi"/>
              </w:rPr>
            </w:pPr>
            <w:r w:rsidRPr="00B97CA5">
              <w:rPr>
                <w:rFonts w:cstheme="minorHAnsi"/>
              </w:rPr>
              <w:t>Current year + 1 year</w:t>
            </w:r>
          </w:p>
        </w:tc>
        <w:tc>
          <w:tcPr>
            <w:tcW w:w="1721" w:type="dxa"/>
            <w:tcBorders>
              <w:top w:val="single" w:sz="4" w:space="0" w:color="auto"/>
              <w:bottom w:val="single" w:sz="4" w:space="0" w:color="auto"/>
            </w:tcBorders>
            <w:shd w:val="clear" w:color="auto" w:fill="auto"/>
          </w:tcPr>
          <w:p w14:paraId="16A3C604" w14:textId="1A7F3462" w:rsidR="00176B1C" w:rsidRPr="00B97CA5" w:rsidRDefault="00176B1C" w:rsidP="00176B1C">
            <w:pPr>
              <w:rPr>
                <w:rFonts w:cstheme="minorHAnsi"/>
              </w:rPr>
            </w:pPr>
            <w:r w:rsidRPr="00B97CA5">
              <w:rPr>
                <w:rFonts w:cstheme="minorHAnsi"/>
              </w:rPr>
              <w:t>End of the academic year that the record was created in</w:t>
            </w:r>
          </w:p>
        </w:tc>
        <w:tc>
          <w:tcPr>
            <w:tcW w:w="1483" w:type="dxa"/>
            <w:tcBorders>
              <w:top w:val="single" w:sz="4" w:space="0" w:color="auto"/>
              <w:bottom w:val="single" w:sz="4" w:space="0" w:color="auto"/>
            </w:tcBorders>
            <w:shd w:val="clear" w:color="auto" w:fill="auto"/>
          </w:tcPr>
          <w:p w14:paraId="23F04D4A" w14:textId="54C5CD10"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54D1CE72" w14:textId="341E8A52" w:rsidR="00176B1C" w:rsidRPr="00B97CA5" w:rsidRDefault="00176B1C" w:rsidP="00176B1C">
            <w:pPr>
              <w:rPr>
                <w:rFonts w:cstheme="minorHAnsi"/>
              </w:rPr>
            </w:pPr>
            <w:r w:rsidRPr="00B97CA5">
              <w:rPr>
                <w:rFonts w:cstheme="minorHAnsi"/>
              </w:rPr>
              <w:t>Review these records at the end of each year and allocate a further retention period or secure disposal</w:t>
            </w:r>
          </w:p>
        </w:tc>
      </w:tr>
      <w:tr w:rsidR="00176B1C" w:rsidRPr="00B97CA5" w14:paraId="2E921B44" w14:textId="77777777" w:rsidTr="000A32F3">
        <w:trPr>
          <w:trHeight w:val="178"/>
        </w:trPr>
        <w:tc>
          <w:tcPr>
            <w:tcW w:w="1169" w:type="dxa"/>
            <w:tcBorders>
              <w:top w:val="single" w:sz="4" w:space="0" w:color="auto"/>
              <w:bottom w:val="single" w:sz="4" w:space="0" w:color="auto"/>
            </w:tcBorders>
            <w:shd w:val="clear" w:color="auto" w:fill="auto"/>
          </w:tcPr>
          <w:p w14:paraId="2B6A0677" w14:textId="1B527DC8" w:rsidR="00176B1C" w:rsidRPr="00B97CA5" w:rsidRDefault="00176B1C" w:rsidP="00176B1C">
            <w:pPr>
              <w:rPr>
                <w:rFonts w:cstheme="minorHAnsi"/>
              </w:rPr>
            </w:pPr>
            <w:r w:rsidRPr="00B97CA5">
              <w:rPr>
                <w:rFonts w:cstheme="minorHAnsi"/>
              </w:rPr>
              <w:t>22.2</w:t>
            </w:r>
          </w:p>
        </w:tc>
        <w:tc>
          <w:tcPr>
            <w:tcW w:w="3911" w:type="dxa"/>
            <w:tcBorders>
              <w:top w:val="single" w:sz="4" w:space="0" w:color="auto"/>
              <w:bottom w:val="single" w:sz="4" w:space="0" w:color="auto"/>
            </w:tcBorders>
            <w:shd w:val="clear" w:color="auto" w:fill="auto"/>
          </w:tcPr>
          <w:p w14:paraId="1D86D26F" w14:textId="6B0CB7D9" w:rsidR="00176B1C" w:rsidRPr="00B97CA5" w:rsidRDefault="00176B1C" w:rsidP="00176B1C">
            <w:pPr>
              <w:autoSpaceDE w:val="0"/>
              <w:autoSpaceDN w:val="0"/>
              <w:adjustRightInd w:val="0"/>
              <w:rPr>
                <w:rFonts w:cstheme="minorHAnsi"/>
              </w:rPr>
            </w:pPr>
            <w:r w:rsidRPr="00B97CA5">
              <w:rPr>
                <w:rFonts w:cstheme="minorHAnsi"/>
              </w:rPr>
              <w:t>Timetable</w:t>
            </w:r>
          </w:p>
        </w:tc>
        <w:tc>
          <w:tcPr>
            <w:tcW w:w="2213" w:type="dxa"/>
            <w:tcBorders>
              <w:top w:val="single" w:sz="4" w:space="0" w:color="auto"/>
              <w:bottom w:val="single" w:sz="4" w:space="0" w:color="auto"/>
            </w:tcBorders>
            <w:shd w:val="clear" w:color="auto" w:fill="auto"/>
          </w:tcPr>
          <w:p w14:paraId="58439F93" w14:textId="59102CD0"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354DAD89" w14:textId="24E4F362" w:rsidR="00176B1C" w:rsidRPr="00B97CA5" w:rsidRDefault="00176B1C" w:rsidP="00176B1C">
            <w:pPr>
              <w:rPr>
                <w:rFonts w:cstheme="minorHAnsi"/>
                <w:b/>
                <w:bCs/>
              </w:rPr>
            </w:pPr>
            <w:r w:rsidRPr="00176B1C">
              <w:rPr>
                <w:rFonts w:cstheme="minorHAnsi"/>
              </w:rPr>
              <w:t>Head Teacher</w:t>
            </w:r>
            <w:r>
              <w:rPr>
                <w:rFonts w:cstheme="minorHAnsi"/>
              </w:rPr>
              <w:t xml:space="preserve"> and teachers </w:t>
            </w:r>
          </w:p>
        </w:tc>
        <w:tc>
          <w:tcPr>
            <w:tcW w:w="2274" w:type="dxa"/>
            <w:tcBorders>
              <w:top w:val="single" w:sz="4" w:space="0" w:color="auto"/>
              <w:bottom w:val="single" w:sz="4" w:space="0" w:color="auto"/>
            </w:tcBorders>
            <w:shd w:val="clear" w:color="auto" w:fill="auto"/>
          </w:tcPr>
          <w:p w14:paraId="0007202A" w14:textId="47D38B94" w:rsidR="00176B1C" w:rsidRPr="00B97CA5" w:rsidRDefault="00176B1C" w:rsidP="00176B1C">
            <w:pPr>
              <w:rPr>
                <w:rFonts w:cstheme="minorHAnsi"/>
              </w:rPr>
            </w:pPr>
            <w:r w:rsidRPr="00B97CA5">
              <w:rPr>
                <w:rFonts w:cstheme="minorHAnsi"/>
              </w:rPr>
              <w:t>Current year + 1 year</w:t>
            </w:r>
          </w:p>
        </w:tc>
        <w:tc>
          <w:tcPr>
            <w:tcW w:w="1721" w:type="dxa"/>
            <w:tcBorders>
              <w:top w:val="single" w:sz="4" w:space="0" w:color="auto"/>
              <w:bottom w:val="single" w:sz="4" w:space="0" w:color="auto"/>
            </w:tcBorders>
            <w:shd w:val="clear" w:color="auto" w:fill="auto"/>
          </w:tcPr>
          <w:p w14:paraId="2C6991FF" w14:textId="21637893" w:rsidR="00176B1C" w:rsidRPr="00B97CA5" w:rsidRDefault="00176B1C" w:rsidP="00176B1C">
            <w:pPr>
              <w:rPr>
                <w:rFonts w:cstheme="minorHAnsi"/>
              </w:rPr>
            </w:pPr>
            <w:r w:rsidRPr="00B97CA5">
              <w:rPr>
                <w:rFonts w:cstheme="minorHAnsi"/>
              </w:rPr>
              <w:t>End of the academic year that the record was created in</w:t>
            </w:r>
          </w:p>
        </w:tc>
        <w:tc>
          <w:tcPr>
            <w:tcW w:w="1483" w:type="dxa"/>
            <w:tcBorders>
              <w:top w:val="single" w:sz="4" w:space="0" w:color="auto"/>
              <w:bottom w:val="single" w:sz="4" w:space="0" w:color="auto"/>
            </w:tcBorders>
            <w:shd w:val="clear" w:color="auto" w:fill="auto"/>
          </w:tcPr>
          <w:p w14:paraId="6912B9F4" w14:textId="343ECD03"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0E74B6B6" w14:textId="684BC853" w:rsidR="00176B1C" w:rsidRPr="00B97CA5" w:rsidRDefault="00176B1C" w:rsidP="00176B1C">
            <w:pPr>
              <w:rPr>
                <w:rFonts w:cstheme="minorHAnsi"/>
              </w:rPr>
            </w:pPr>
            <w:r w:rsidRPr="00B97CA5">
              <w:rPr>
                <w:rFonts w:cstheme="minorHAnsi"/>
              </w:rPr>
              <w:t>Secure disposal</w:t>
            </w:r>
          </w:p>
        </w:tc>
      </w:tr>
      <w:tr w:rsidR="00176B1C" w:rsidRPr="00B97CA5" w14:paraId="29071A1A" w14:textId="77777777" w:rsidTr="008D0E16">
        <w:trPr>
          <w:trHeight w:val="178"/>
        </w:trPr>
        <w:tc>
          <w:tcPr>
            <w:tcW w:w="1169" w:type="dxa"/>
            <w:tcBorders>
              <w:top w:val="single" w:sz="4" w:space="0" w:color="auto"/>
              <w:bottom w:val="single" w:sz="4" w:space="0" w:color="auto"/>
            </w:tcBorders>
            <w:shd w:val="clear" w:color="auto" w:fill="auto"/>
          </w:tcPr>
          <w:p w14:paraId="70C639AD" w14:textId="35B08D80" w:rsidR="00176B1C" w:rsidRPr="00B97CA5" w:rsidRDefault="00176B1C" w:rsidP="00176B1C">
            <w:pPr>
              <w:rPr>
                <w:rFonts w:cstheme="minorHAnsi"/>
              </w:rPr>
            </w:pPr>
            <w:r w:rsidRPr="00B97CA5">
              <w:rPr>
                <w:rFonts w:cstheme="minorHAnsi"/>
              </w:rPr>
              <w:lastRenderedPageBreak/>
              <w:t>22.3</w:t>
            </w:r>
          </w:p>
        </w:tc>
        <w:tc>
          <w:tcPr>
            <w:tcW w:w="3911" w:type="dxa"/>
            <w:tcBorders>
              <w:top w:val="single" w:sz="4" w:space="0" w:color="auto"/>
              <w:bottom w:val="single" w:sz="4" w:space="0" w:color="auto"/>
            </w:tcBorders>
            <w:shd w:val="clear" w:color="auto" w:fill="auto"/>
          </w:tcPr>
          <w:p w14:paraId="7F9F960F" w14:textId="7B2AE6B9" w:rsidR="00176B1C" w:rsidRPr="00B97CA5" w:rsidRDefault="00176B1C" w:rsidP="00176B1C">
            <w:pPr>
              <w:autoSpaceDE w:val="0"/>
              <w:autoSpaceDN w:val="0"/>
              <w:adjustRightInd w:val="0"/>
              <w:rPr>
                <w:rFonts w:cstheme="minorHAnsi"/>
              </w:rPr>
            </w:pPr>
            <w:r w:rsidRPr="00B97CA5">
              <w:rPr>
                <w:rFonts w:cstheme="minorHAnsi"/>
              </w:rPr>
              <w:t xml:space="preserve">Class Record books, mark books, homework records </w:t>
            </w:r>
            <w:r w:rsidRPr="00B97CA5">
              <w:rPr>
                <w:rFonts w:cstheme="minorHAnsi"/>
                <w:sz w:val="16"/>
                <w:szCs w:val="16"/>
              </w:rPr>
              <w:t>(</w:t>
            </w:r>
            <w:proofErr w:type="spellStart"/>
            <w:r w:rsidRPr="00B97CA5">
              <w:rPr>
                <w:rFonts w:cstheme="minorHAnsi"/>
                <w:sz w:val="16"/>
                <w:szCs w:val="16"/>
              </w:rPr>
              <w:t>eg</w:t>
            </w:r>
            <w:proofErr w:type="spellEnd"/>
            <w:r w:rsidRPr="00B97CA5">
              <w:rPr>
                <w:rFonts w:cstheme="minorHAnsi"/>
                <w:sz w:val="16"/>
                <w:szCs w:val="16"/>
              </w:rPr>
              <w:t xml:space="preserve"> teacher spreadsheets etc)</w:t>
            </w:r>
          </w:p>
        </w:tc>
        <w:tc>
          <w:tcPr>
            <w:tcW w:w="2213" w:type="dxa"/>
            <w:tcBorders>
              <w:top w:val="single" w:sz="4" w:space="0" w:color="auto"/>
              <w:bottom w:val="single" w:sz="4" w:space="0" w:color="auto"/>
            </w:tcBorders>
            <w:shd w:val="clear" w:color="auto" w:fill="auto"/>
          </w:tcPr>
          <w:p w14:paraId="284CCA17" w14:textId="17BB1092" w:rsidR="00176B1C" w:rsidRPr="00B97CA5" w:rsidRDefault="00176B1C" w:rsidP="00176B1C">
            <w:pPr>
              <w:rPr>
                <w:rFonts w:cstheme="minorHAnsi"/>
                <w:highlight w:val="yellow"/>
              </w:rPr>
            </w:pPr>
            <w:r w:rsidRPr="00176B1C">
              <w:rPr>
                <w:rFonts w:cstheme="minorHAnsi"/>
              </w:rPr>
              <w:t xml:space="preserve">On secure server and in secure management server </w:t>
            </w:r>
          </w:p>
        </w:tc>
        <w:tc>
          <w:tcPr>
            <w:tcW w:w="1350" w:type="dxa"/>
            <w:tcBorders>
              <w:top w:val="single" w:sz="4" w:space="0" w:color="auto"/>
              <w:bottom w:val="single" w:sz="4" w:space="0" w:color="auto"/>
            </w:tcBorders>
            <w:shd w:val="clear" w:color="auto" w:fill="auto"/>
          </w:tcPr>
          <w:p w14:paraId="24F1ABF3" w14:textId="022BB435" w:rsidR="00176B1C" w:rsidRPr="00B97CA5" w:rsidRDefault="00176B1C" w:rsidP="00176B1C">
            <w:pPr>
              <w:rPr>
                <w:rFonts w:cstheme="minorHAnsi"/>
                <w:b/>
                <w:bCs/>
              </w:rPr>
            </w:pPr>
            <w:r w:rsidRPr="00176B1C">
              <w:rPr>
                <w:rFonts w:cstheme="minorHAnsi"/>
              </w:rPr>
              <w:t>Head Teacher</w:t>
            </w:r>
            <w:r>
              <w:rPr>
                <w:rFonts w:cstheme="minorHAnsi"/>
              </w:rPr>
              <w:t xml:space="preserve"> and teachers </w:t>
            </w:r>
          </w:p>
        </w:tc>
        <w:tc>
          <w:tcPr>
            <w:tcW w:w="2274" w:type="dxa"/>
            <w:tcBorders>
              <w:top w:val="single" w:sz="4" w:space="0" w:color="auto"/>
              <w:bottom w:val="single" w:sz="4" w:space="0" w:color="auto"/>
            </w:tcBorders>
            <w:shd w:val="clear" w:color="auto" w:fill="auto"/>
          </w:tcPr>
          <w:p w14:paraId="665E49B7" w14:textId="22B02D2A" w:rsidR="00176B1C" w:rsidRPr="00B97CA5" w:rsidRDefault="00176B1C" w:rsidP="00176B1C">
            <w:pPr>
              <w:rPr>
                <w:rFonts w:cstheme="minorHAnsi"/>
              </w:rPr>
            </w:pPr>
            <w:r w:rsidRPr="00B97CA5">
              <w:rPr>
                <w:rFonts w:cstheme="minorHAnsi"/>
              </w:rPr>
              <w:t>Current year + 1 year</w:t>
            </w:r>
          </w:p>
        </w:tc>
        <w:tc>
          <w:tcPr>
            <w:tcW w:w="1721" w:type="dxa"/>
            <w:tcBorders>
              <w:top w:val="single" w:sz="4" w:space="0" w:color="auto"/>
              <w:bottom w:val="single" w:sz="4" w:space="0" w:color="auto"/>
            </w:tcBorders>
            <w:shd w:val="clear" w:color="auto" w:fill="auto"/>
          </w:tcPr>
          <w:p w14:paraId="4A3ED369" w14:textId="26921DE3" w:rsidR="00176B1C" w:rsidRPr="00B97CA5" w:rsidRDefault="00176B1C" w:rsidP="00176B1C">
            <w:pPr>
              <w:rPr>
                <w:rFonts w:cstheme="minorHAnsi"/>
              </w:rPr>
            </w:pPr>
            <w:r w:rsidRPr="00B97CA5">
              <w:rPr>
                <w:rFonts w:cstheme="minorHAnsi"/>
              </w:rPr>
              <w:t>End of the academic year that the record was created in</w:t>
            </w:r>
          </w:p>
        </w:tc>
        <w:tc>
          <w:tcPr>
            <w:tcW w:w="1483" w:type="dxa"/>
            <w:tcBorders>
              <w:top w:val="single" w:sz="4" w:space="0" w:color="auto"/>
              <w:bottom w:val="single" w:sz="4" w:space="0" w:color="auto"/>
            </w:tcBorders>
            <w:shd w:val="clear" w:color="auto" w:fill="auto"/>
          </w:tcPr>
          <w:p w14:paraId="67414C7E" w14:textId="289C5BEE"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F206673" w14:textId="117F77E1" w:rsidR="00176B1C" w:rsidRPr="00B97CA5" w:rsidRDefault="00176B1C" w:rsidP="00176B1C">
            <w:pPr>
              <w:rPr>
                <w:rFonts w:cstheme="minorHAnsi"/>
              </w:rPr>
            </w:pPr>
            <w:r w:rsidRPr="00B97CA5">
              <w:rPr>
                <w:rFonts w:cstheme="minorHAnsi"/>
              </w:rPr>
              <w:t>Secure disposal</w:t>
            </w:r>
          </w:p>
        </w:tc>
      </w:tr>
      <w:tr w:rsidR="00176B1C" w:rsidRPr="00B97CA5" w14:paraId="7EDA34E8" w14:textId="77777777" w:rsidTr="00176B1C">
        <w:trPr>
          <w:trHeight w:val="178"/>
        </w:trPr>
        <w:tc>
          <w:tcPr>
            <w:tcW w:w="1169" w:type="dxa"/>
            <w:tcBorders>
              <w:top w:val="single" w:sz="4" w:space="0" w:color="auto"/>
              <w:bottom w:val="single" w:sz="4" w:space="0" w:color="auto"/>
            </w:tcBorders>
            <w:shd w:val="clear" w:color="auto" w:fill="auto"/>
          </w:tcPr>
          <w:p w14:paraId="6C516F25" w14:textId="14E8B17E" w:rsidR="00176B1C" w:rsidRPr="00B97CA5" w:rsidRDefault="00176B1C" w:rsidP="00176B1C">
            <w:pPr>
              <w:rPr>
                <w:rFonts w:cstheme="minorHAnsi"/>
              </w:rPr>
            </w:pPr>
            <w:r w:rsidRPr="00B97CA5">
              <w:rPr>
                <w:rFonts w:cstheme="minorHAnsi"/>
              </w:rPr>
              <w:t>22.4</w:t>
            </w:r>
          </w:p>
        </w:tc>
        <w:tc>
          <w:tcPr>
            <w:tcW w:w="3911" w:type="dxa"/>
            <w:tcBorders>
              <w:top w:val="single" w:sz="4" w:space="0" w:color="auto"/>
              <w:bottom w:val="single" w:sz="4" w:space="0" w:color="auto"/>
            </w:tcBorders>
            <w:shd w:val="clear" w:color="auto" w:fill="auto"/>
          </w:tcPr>
          <w:p w14:paraId="0B21D44F" w14:textId="1FFB048A" w:rsidR="00176B1C" w:rsidRPr="00B97CA5" w:rsidRDefault="00176B1C" w:rsidP="00176B1C">
            <w:pPr>
              <w:autoSpaceDE w:val="0"/>
              <w:autoSpaceDN w:val="0"/>
              <w:adjustRightInd w:val="0"/>
              <w:rPr>
                <w:rFonts w:cstheme="minorHAnsi"/>
              </w:rPr>
            </w:pPr>
            <w:r w:rsidRPr="00B97CA5">
              <w:rPr>
                <w:rFonts w:cstheme="minorHAnsi"/>
              </w:rPr>
              <w:t>Pupil work</w:t>
            </w:r>
          </w:p>
        </w:tc>
        <w:tc>
          <w:tcPr>
            <w:tcW w:w="2213" w:type="dxa"/>
            <w:tcBorders>
              <w:top w:val="single" w:sz="4" w:space="0" w:color="auto"/>
              <w:bottom w:val="single" w:sz="4" w:space="0" w:color="auto"/>
            </w:tcBorders>
            <w:shd w:val="clear" w:color="auto" w:fill="auto"/>
          </w:tcPr>
          <w:p w14:paraId="2BDA8389" w14:textId="2246E7E6" w:rsidR="00176B1C" w:rsidRPr="00176B1C" w:rsidRDefault="00176B1C" w:rsidP="00176B1C">
            <w:pPr>
              <w:rPr>
                <w:rFonts w:cstheme="minorHAnsi"/>
              </w:rPr>
            </w:pPr>
            <w:r w:rsidRPr="00176B1C">
              <w:rPr>
                <w:rFonts w:cstheme="minorHAnsi"/>
              </w:rPr>
              <w:t xml:space="preserve">In classrooms – </w:t>
            </w:r>
            <w:proofErr w:type="gramStart"/>
            <w:r w:rsidRPr="00176B1C">
              <w:rPr>
                <w:rFonts w:cstheme="minorHAnsi"/>
              </w:rPr>
              <w:t>school books</w:t>
            </w:r>
            <w:proofErr w:type="gramEnd"/>
            <w:r w:rsidRPr="00176B1C">
              <w:rPr>
                <w:rFonts w:cstheme="minorHAnsi"/>
              </w:rPr>
              <w:t xml:space="preserve">. </w:t>
            </w:r>
          </w:p>
        </w:tc>
        <w:tc>
          <w:tcPr>
            <w:tcW w:w="1350" w:type="dxa"/>
            <w:tcBorders>
              <w:top w:val="single" w:sz="4" w:space="0" w:color="auto"/>
              <w:bottom w:val="single" w:sz="4" w:space="0" w:color="auto"/>
            </w:tcBorders>
            <w:shd w:val="clear" w:color="auto" w:fill="auto"/>
          </w:tcPr>
          <w:p w14:paraId="78F4F861" w14:textId="2F6BF81F" w:rsidR="00176B1C" w:rsidRPr="00176B1C" w:rsidRDefault="00176B1C" w:rsidP="00176B1C">
            <w:pPr>
              <w:rPr>
                <w:rFonts w:cstheme="minorHAnsi"/>
              </w:rPr>
            </w:pPr>
            <w:r w:rsidRPr="00176B1C">
              <w:rPr>
                <w:rFonts w:cstheme="minorHAnsi"/>
              </w:rPr>
              <w:t xml:space="preserve">Teachers </w:t>
            </w:r>
          </w:p>
        </w:tc>
        <w:tc>
          <w:tcPr>
            <w:tcW w:w="2274" w:type="dxa"/>
            <w:tcBorders>
              <w:top w:val="single" w:sz="4" w:space="0" w:color="auto"/>
              <w:bottom w:val="single" w:sz="4" w:space="0" w:color="auto"/>
            </w:tcBorders>
            <w:shd w:val="clear" w:color="auto" w:fill="auto"/>
          </w:tcPr>
          <w:p w14:paraId="68E9AABB" w14:textId="30950F4D" w:rsidR="00176B1C" w:rsidRPr="00B97CA5" w:rsidRDefault="00176B1C" w:rsidP="00176B1C">
            <w:pPr>
              <w:rPr>
                <w:rFonts w:cstheme="minorHAnsi"/>
              </w:rPr>
            </w:pPr>
            <w:r w:rsidRPr="00176B1C">
              <w:rPr>
                <w:rFonts w:cstheme="minorHAnsi"/>
              </w:rPr>
              <w:t>Where possible, pupils’ work should be returned to the pupil at the end of the academic year.  If this is not, currently, the school’s policy then it should be retained for the current year +1</w:t>
            </w:r>
          </w:p>
        </w:tc>
        <w:tc>
          <w:tcPr>
            <w:tcW w:w="1721" w:type="dxa"/>
            <w:tcBorders>
              <w:top w:val="single" w:sz="4" w:space="0" w:color="auto"/>
              <w:bottom w:val="single" w:sz="4" w:space="0" w:color="auto"/>
            </w:tcBorders>
            <w:shd w:val="clear" w:color="auto" w:fill="auto"/>
          </w:tcPr>
          <w:p w14:paraId="6747ADC2" w14:textId="01AD405C" w:rsidR="00176B1C" w:rsidRPr="00B97CA5" w:rsidRDefault="00176B1C" w:rsidP="00176B1C">
            <w:pPr>
              <w:rPr>
                <w:rFonts w:cstheme="minorHAnsi"/>
              </w:rPr>
            </w:pPr>
            <w:r w:rsidRPr="00B97CA5">
              <w:rPr>
                <w:rFonts w:cstheme="minorHAnsi"/>
              </w:rPr>
              <w:t>End of the academic year that the record was created in</w:t>
            </w:r>
          </w:p>
        </w:tc>
        <w:tc>
          <w:tcPr>
            <w:tcW w:w="1483" w:type="dxa"/>
            <w:tcBorders>
              <w:top w:val="single" w:sz="4" w:space="0" w:color="auto"/>
              <w:bottom w:val="single" w:sz="4" w:space="0" w:color="auto"/>
            </w:tcBorders>
            <w:shd w:val="clear" w:color="auto" w:fill="auto"/>
          </w:tcPr>
          <w:p w14:paraId="43E1E5E9" w14:textId="19E298E2"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C3DEDD7" w14:textId="3C082414" w:rsidR="00176B1C" w:rsidRPr="00B97CA5" w:rsidRDefault="00176B1C" w:rsidP="00176B1C">
            <w:pPr>
              <w:rPr>
                <w:rFonts w:cstheme="minorHAnsi"/>
              </w:rPr>
            </w:pPr>
            <w:r w:rsidRPr="00B97CA5">
              <w:t>Secure disposal</w:t>
            </w:r>
          </w:p>
        </w:tc>
      </w:tr>
      <w:tr w:rsidR="00176B1C" w:rsidRPr="00B97CA5" w14:paraId="00403C0A" w14:textId="77777777" w:rsidTr="00176B1C">
        <w:trPr>
          <w:trHeight w:val="178"/>
        </w:trPr>
        <w:tc>
          <w:tcPr>
            <w:tcW w:w="1169" w:type="dxa"/>
            <w:tcBorders>
              <w:top w:val="single" w:sz="4" w:space="0" w:color="auto"/>
              <w:bottom w:val="single" w:sz="4" w:space="0" w:color="auto"/>
            </w:tcBorders>
            <w:shd w:val="clear" w:color="auto" w:fill="auto"/>
          </w:tcPr>
          <w:p w14:paraId="42953D24" w14:textId="53DF91E1" w:rsidR="00176B1C" w:rsidRPr="00B97CA5" w:rsidRDefault="00176B1C" w:rsidP="00176B1C">
            <w:pPr>
              <w:rPr>
                <w:rFonts w:cstheme="minorHAnsi"/>
              </w:rPr>
            </w:pPr>
            <w:r w:rsidRPr="00B97CA5">
              <w:rPr>
                <w:rFonts w:cstheme="minorHAnsi"/>
              </w:rPr>
              <w:t>22.5</w:t>
            </w:r>
          </w:p>
        </w:tc>
        <w:tc>
          <w:tcPr>
            <w:tcW w:w="3911" w:type="dxa"/>
            <w:tcBorders>
              <w:top w:val="single" w:sz="4" w:space="0" w:color="auto"/>
              <w:bottom w:val="single" w:sz="4" w:space="0" w:color="auto"/>
            </w:tcBorders>
            <w:shd w:val="clear" w:color="auto" w:fill="auto"/>
          </w:tcPr>
          <w:p w14:paraId="7257666A" w14:textId="187EDC1B" w:rsidR="00176B1C" w:rsidRPr="00B97CA5" w:rsidRDefault="00176B1C" w:rsidP="00176B1C">
            <w:pPr>
              <w:autoSpaceDE w:val="0"/>
              <w:autoSpaceDN w:val="0"/>
              <w:adjustRightInd w:val="0"/>
              <w:rPr>
                <w:rFonts w:cstheme="minorHAnsi"/>
              </w:rPr>
            </w:pPr>
            <w:r w:rsidRPr="00B97CA5">
              <w:rPr>
                <w:rFonts w:cstheme="minorHAnsi"/>
              </w:rPr>
              <w:t>Online learning platforms</w:t>
            </w:r>
          </w:p>
        </w:tc>
        <w:tc>
          <w:tcPr>
            <w:tcW w:w="2213" w:type="dxa"/>
            <w:tcBorders>
              <w:top w:val="single" w:sz="4" w:space="0" w:color="auto"/>
              <w:bottom w:val="single" w:sz="4" w:space="0" w:color="auto"/>
            </w:tcBorders>
            <w:shd w:val="clear" w:color="auto" w:fill="auto"/>
          </w:tcPr>
          <w:p w14:paraId="1E00F6A2" w14:textId="264EC661" w:rsidR="00176B1C" w:rsidRPr="00B97CA5" w:rsidRDefault="00176B1C" w:rsidP="00176B1C">
            <w:pPr>
              <w:rPr>
                <w:rFonts w:cstheme="minorHAnsi"/>
                <w:highlight w:val="yellow"/>
              </w:rPr>
            </w:pPr>
            <w:r w:rsidRPr="00176B1C">
              <w:rPr>
                <w:rFonts w:cstheme="minorHAnsi"/>
              </w:rPr>
              <w:t>N/A</w:t>
            </w:r>
          </w:p>
        </w:tc>
        <w:tc>
          <w:tcPr>
            <w:tcW w:w="1350" w:type="dxa"/>
            <w:tcBorders>
              <w:top w:val="single" w:sz="4" w:space="0" w:color="auto"/>
              <w:bottom w:val="single" w:sz="4" w:space="0" w:color="auto"/>
            </w:tcBorders>
            <w:shd w:val="clear" w:color="auto" w:fill="auto"/>
          </w:tcPr>
          <w:p w14:paraId="26025DB9" w14:textId="28245ADD" w:rsidR="00176B1C" w:rsidRPr="00B97CA5" w:rsidRDefault="00176B1C" w:rsidP="00176B1C">
            <w:pPr>
              <w:rPr>
                <w:rFonts w:cstheme="minorHAnsi"/>
              </w:rPr>
            </w:pPr>
            <w:r>
              <w:rPr>
                <w:rFonts w:cstheme="minorHAnsi"/>
              </w:rPr>
              <w:t>N/A</w:t>
            </w:r>
          </w:p>
        </w:tc>
        <w:tc>
          <w:tcPr>
            <w:tcW w:w="2274" w:type="dxa"/>
            <w:tcBorders>
              <w:top w:val="single" w:sz="4" w:space="0" w:color="auto"/>
              <w:bottom w:val="single" w:sz="4" w:space="0" w:color="auto"/>
            </w:tcBorders>
            <w:shd w:val="clear" w:color="auto" w:fill="auto"/>
          </w:tcPr>
          <w:p w14:paraId="43D256E0" w14:textId="4643A705" w:rsidR="00176B1C" w:rsidRPr="00B97CA5" w:rsidRDefault="00176B1C" w:rsidP="00176B1C">
            <w:pPr>
              <w:rPr>
                <w:rFonts w:cstheme="minorHAnsi"/>
              </w:rPr>
            </w:pPr>
            <w:r w:rsidRPr="00B97CA5">
              <w:rPr>
                <w:rFonts w:cstheme="minorHAnsi"/>
              </w:rPr>
              <w:t>As above. Work should be cleared from platforms at the end of the following academic year</w:t>
            </w:r>
          </w:p>
        </w:tc>
        <w:tc>
          <w:tcPr>
            <w:tcW w:w="1721" w:type="dxa"/>
            <w:tcBorders>
              <w:top w:val="single" w:sz="4" w:space="0" w:color="auto"/>
              <w:bottom w:val="single" w:sz="4" w:space="0" w:color="auto"/>
            </w:tcBorders>
            <w:shd w:val="clear" w:color="auto" w:fill="auto"/>
          </w:tcPr>
          <w:p w14:paraId="775BB2F4" w14:textId="36B6EE0E" w:rsidR="00176B1C" w:rsidRPr="00B97CA5" w:rsidRDefault="00176B1C" w:rsidP="00176B1C">
            <w:pPr>
              <w:rPr>
                <w:rFonts w:cstheme="minorHAnsi"/>
              </w:rPr>
            </w:pPr>
            <w:r w:rsidRPr="00B97CA5">
              <w:rPr>
                <w:rFonts w:cstheme="minorHAnsi"/>
              </w:rPr>
              <w:t>End of the academic year that the record was created in</w:t>
            </w:r>
          </w:p>
        </w:tc>
        <w:tc>
          <w:tcPr>
            <w:tcW w:w="1483" w:type="dxa"/>
            <w:tcBorders>
              <w:top w:val="single" w:sz="4" w:space="0" w:color="auto"/>
              <w:bottom w:val="single" w:sz="4" w:space="0" w:color="auto"/>
            </w:tcBorders>
            <w:shd w:val="clear" w:color="auto" w:fill="auto"/>
          </w:tcPr>
          <w:p w14:paraId="13ED23D8" w14:textId="178F70B9" w:rsidR="00176B1C" w:rsidRPr="00B97CA5" w:rsidRDefault="00176B1C" w:rsidP="00176B1C">
            <w:pPr>
              <w:rPr>
                <w:rFonts w:cstheme="minorHAnsi"/>
              </w:rPr>
            </w:pPr>
            <w:r w:rsidRPr="00B97CA5">
              <w:t>Common practice</w:t>
            </w:r>
          </w:p>
        </w:tc>
        <w:tc>
          <w:tcPr>
            <w:tcW w:w="1267" w:type="dxa"/>
            <w:tcBorders>
              <w:top w:val="single" w:sz="4" w:space="0" w:color="auto"/>
              <w:bottom w:val="single" w:sz="4" w:space="0" w:color="auto"/>
            </w:tcBorders>
            <w:shd w:val="clear" w:color="auto" w:fill="auto"/>
          </w:tcPr>
          <w:p w14:paraId="0B84C9D9" w14:textId="74E4394D" w:rsidR="00176B1C" w:rsidRPr="00B97CA5" w:rsidRDefault="00176B1C" w:rsidP="00176B1C">
            <w:r w:rsidRPr="00B97CA5">
              <w:t>Secure disposal</w:t>
            </w:r>
          </w:p>
        </w:tc>
      </w:tr>
      <w:tr w:rsidR="00176B1C" w:rsidRPr="00B97CA5" w14:paraId="239475DE" w14:textId="77777777" w:rsidTr="00176B1C">
        <w:trPr>
          <w:trHeight w:val="178"/>
        </w:trPr>
        <w:tc>
          <w:tcPr>
            <w:tcW w:w="1169" w:type="dxa"/>
            <w:tcBorders>
              <w:top w:val="single" w:sz="4" w:space="0" w:color="auto"/>
              <w:bottom w:val="single" w:sz="4" w:space="0" w:color="auto"/>
            </w:tcBorders>
            <w:shd w:val="clear" w:color="auto" w:fill="auto"/>
          </w:tcPr>
          <w:p w14:paraId="536887D1" w14:textId="0DC48CAF" w:rsidR="00176B1C" w:rsidRPr="00B97CA5" w:rsidRDefault="00176B1C" w:rsidP="00176B1C">
            <w:pPr>
              <w:rPr>
                <w:rFonts w:cstheme="minorHAnsi"/>
              </w:rPr>
            </w:pPr>
            <w:r w:rsidRPr="00B97CA5">
              <w:rPr>
                <w:rFonts w:cstheme="minorHAnsi"/>
              </w:rPr>
              <w:t>22.6</w:t>
            </w:r>
          </w:p>
        </w:tc>
        <w:tc>
          <w:tcPr>
            <w:tcW w:w="3911" w:type="dxa"/>
            <w:tcBorders>
              <w:top w:val="single" w:sz="4" w:space="0" w:color="auto"/>
              <w:bottom w:val="single" w:sz="4" w:space="0" w:color="auto"/>
            </w:tcBorders>
            <w:shd w:val="clear" w:color="auto" w:fill="auto"/>
          </w:tcPr>
          <w:p w14:paraId="6C2F4CA4" w14:textId="7CCD92BE" w:rsidR="00176B1C" w:rsidRPr="00B97CA5" w:rsidRDefault="00176B1C" w:rsidP="00176B1C">
            <w:pPr>
              <w:autoSpaceDE w:val="0"/>
              <w:autoSpaceDN w:val="0"/>
              <w:adjustRightInd w:val="0"/>
              <w:rPr>
                <w:rFonts w:cstheme="minorHAnsi"/>
              </w:rPr>
            </w:pPr>
            <w:r w:rsidRPr="00B97CA5">
              <w:rPr>
                <w:rFonts w:cstheme="minorHAnsi"/>
              </w:rPr>
              <w:t>Teacher diaries &amp; Notebooks</w:t>
            </w:r>
          </w:p>
        </w:tc>
        <w:tc>
          <w:tcPr>
            <w:tcW w:w="2213" w:type="dxa"/>
            <w:tcBorders>
              <w:top w:val="single" w:sz="4" w:space="0" w:color="auto"/>
              <w:bottom w:val="single" w:sz="4" w:space="0" w:color="auto"/>
            </w:tcBorders>
            <w:shd w:val="clear" w:color="auto" w:fill="auto"/>
          </w:tcPr>
          <w:p w14:paraId="6D9C291C" w14:textId="23B80B2C" w:rsidR="00176B1C" w:rsidRPr="00176B1C" w:rsidRDefault="00176B1C" w:rsidP="00176B1C">
            <w:r w:rsidRPr="00176B1C">
              <w:rPr>
                <w:rFonts w:cstheme="minorHAnsi"/>
              </w:rPr>
              <w:t>Kept in secure areas in classrooms</w:t>
            </w:r>
            <w:r w:rsidRPr="00176B1C">
              <w:t xml:space="preserve"> </w:t>
            </w:r>
          </w:p>
        </w:tc>
        <w:tc>
          <w:tcPr>
            <w:tcW w:w="1350" w:type="dxa"/>
            <w:tcBorders>
              <w:top w:val="single" w:sz="4" w:space="0" w:color="auto"/>
              <w:bottom w:val="single" w:sz="4" w:space="0" w:color="auto"/>
            </w:tcBorders>
            <w:shd w:val="clear" w:color="auto" w:fill="auto"/>
          </w:tcPr>
          <w:p w14:paraId="1AE208FE" w14:textId="74C3DD1D" w:rsidR="00176B1C" w:rsidRPr="00176B1C" w:rsidRDefault="00176B1C" w:rsidP="00176B1C">
            <w:pPr>
              <w:rPr>
                <w:rFonts w:cstheme="minorHAnsi"/>
              </w:rPr>
            </w:pPr>
            <w:r w:rsidRPr="00176B1C">
              <w:rPr>
                <w:rFonts w:cstheme="minorHAnsi"/>
              </w:rPr>
              <w:t xml:space="preserve">Teachers </w:t>
            </w:r>
          </w:p>
        </w:tc>
        <w:tc>
          <w:tcPr>
            <w:tcW w:w="2274" w:type="dxa"/>
            <w:tcBorders>
              <w:top w:val="single" w:sz="4" w:space="0" w:color="auto"/>
              <w:bottom w:val="single" w:sz="4" w:space="0" w:color="auto"/>
            </w:tcBorders>
            <w:shd w:val="clear" w:color="auto" w:fill="auto"/>
          </w:tcPr>
          <w:p w14:paraId="6C7FA873" w14:textId="5A0B423C" w:rsidR="00176B1C" w:rsidRPr="00B97CA5" w:rsidRDefault="00176B1C" w:rsidP="00176B1C">
            <w:pPr>
              <w:rPr>
                <w:rFonts w:cstheme="minorHAnsi"/>
              </w:rPr>
            </w:pPr>
            <w:r w:rsidRPr="00B97CA5">
              <w:rPr>
                <w:rFonts w:cstheme="minorHAnsi"/>
              </w:rPr>
              <w:t>Contents should be transferred to appropriate record keeping (</w:t>
            </w:r>
            <w:proofErr w:type="spellStart"/>
            <w:r w:rsidRPr="00B97CA5">
              <w:rPr>
                <w:rFonts w:cstheme="minorHAnsi"/>
              </w:rPr>
              <w:t>eg</w:t>
            </w:r>
            <w:proofErr w:type="spellEnd"/>
            <w:r w:rsidRPr="00B97CA5">
              <w:rPr>
                <w:rFonts w:cstheme="minorHAnsi"/>
              </w:rPr>
              <w:t xml:space="preserve"> staff file, pupil record, MIS safeguarding / behaviour log) as soon as possible. Destroyed within 3 months.</w:t>
            </w:r>
          </w:p>
        </w:tc>
        <w:tc>
          <w:tcPr>
            <w:tcW w:w="1721" w:type="dxa"/>
            <w:tcBorders>
              <w:top w:val="single" w:sz="4" w:space="0" w:color="auto"/>
              <w:bottom w:val="single" w:sz="4" w:space="0" w:color="auto"/>
            </w:tcBorders>
            <w:shd w:val="clear" w:color="auto" w:fill="auto"/>
          </w:tcPr>
          <w:p w14:paraId="786E3C1C" w14:textId="457E2825" w:rsidR="00176B1C" w:rsidRPr="00B97CA5" w:rsidRDefault="00176B1C" w:rsidP="00176B1C">
            <w:pPr>
              <w:rPr>
                <w:rFonts w:cstheme="minorHAnsi"/>
              </w:rPr>
            </w:pPr>
            <w:r w:rsidRPr="00B97CA5">
              <w:rPr>
                <w:rFonts w:cstheme="minorHAnsi"/>
              </w:rPr>
              <w:t>Expiration of diary. Completion of notebook</w:t>
            </w:r>
          </w:p>
        </w:tc>
        <w:tc>
          <w:tcPr>
            <w:tcW w:w="1483" w:type="dxa"/>
            <w:tcBorders>
              <w:top w:val="single" w:sz="4" w:space="0" w:color="auto"/>
              <w:bottom w:val="single" w:sz="4" w:space="0" w:color="auto"/>
            </w:tcBorders>
            <w:shd w:val="clear" w:color="auto" w:fill="auto"/>
          </w:tcPr>
          <w:p w14:paraId="3804F396" w14:textId="250FCA7A"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31018D3F" w14:textId="1F5CE3AA" w:rsidR="00176B1C" w:rsidRPr="00B97CA5" w:rsidRDefault="00176B1C" w:rsidP="00176B1C">
            <w:pPr>
              <w:rPr>
                <w:rFonts w:cstheme="minorHAnsi"/>
              </w:rPr>
            </w:pPr>
            <w:r w:rsidRPr="00B97CA5">
              <w:t>Secure disposal</w:t>
            </w:r>
          </w:p>
        </w:tc>
      </w:tr>
      <w:tr w:rsidR="00176B1C" w:rsidRPr="00B97CA5" w14:paraId="58C95271" w14:textId="77777777" w:rsidTr="00B033E1">
        <w:trPr>
          <w:trHeight w:val="178"/>
        </w:trPr>
        <w:tc>
          <w:tcPr>
            <w:tcW w:w="15388" w:type="dxa"/>
            <w:gridSpan w:val="8"/>
            <w:tcBorders>
              <w:top w:val="single" w:sz="4" w:space="0" w:color="auto"/>
              <w:bottom w:val="single" w:sz="4" w:space="0" w:color="auto"/>
            </w:tcBorders>
            <w:shd w:val="clear" w:color="auto" w:fill="auto"/>
          </w:tcPr>
          <w:p w14:paraId="692F5B2A" w14:textId="426FEC8C" w:rsidR="00176B1C" w:rsidRPr="00B97CA5" w:rsidRDefault="00176B1C" w:rsidP="00176B1C">
            <w:pPr>
              <w:pStyle w:val="Heading2"/>
              <w:numPr>
                <w:ilvl w:val="0"/>
                <w:numId w:val="7"/>
              </w:numPr>
            </w:pPr>
            <w:bookmarkStart w:id="84" w:name="_Extra_Curriculum_Management"/>
            <w:bookmarkStart w:id="85" w:name="_Toc163833500"/>
            <w:bookmarkEnd w:id="84"/>
            <w:r w:rsidRPr="00B97CA5">
              <w:t>Extra Curriculum Management</w:t>
            </w:r>
            <w:bookmarkEnd w:id="85"/>
          </w:p>
        </w:tc>
      </w:tr>
      <w:tr w:rsidR="00176B1C" w:rsidRPr="00B97CA5" w14:paraId="461550DB" w14:textId="77777777" w:rsidTr="00176B1C">
        <w:trPr>
          <w:trHeight w:val="178"/>
        </w:trPr>
        <w:tc>
          <w:tcPr>
            <w:tcW w:w="1169" w:type="dxa"/>
            <w:tcBorders>
              <w:top w:val="single" w:sz="4" w:space="0" w:color="auto"/>
              <w:bottom w:val="single" w:sz="4" w:space="0" w:color="auto"/>
            </w:tcBorders>
            <w:shd w:val="clear" w:color="auto" w:fill="auto"/>
          </w:tcPr>
          <w:p w14:paraId="61AFF036" w14:textId="46697061" w:rsidR="00176B1C" w:rsidRPr="00B97CA5" w:rsidRDefault="00176B1C" w:rsidP="00176B1C">
            <w:pPr>
              <w:rPr>
                <w:rFonts w:cstheme="minorHAnsi"/>
              </w:rPr>
            </w:pPr>
            <w:r w:rsidRPr="00B97CA5">
              <w:rPr>
                <w:rFonts w:cstheme="minorHAnsi"/>
              </w:rPr>
              <w:lastRenderedPageBreak/>
              <w:t>23.1</w:t>
            </w:r>
          </w:p>
        </w:tc>
        <w:tc>
          <w:tcPr>
            <w:tcW w:w="3911" w:type="dxa"/>
            <w:tcBorders>
              <w:top w:val="single" w:sz="4" w:space="0" w:color="auto"/>
              <w:bottom w:val="single" w:sz="4" w:space="0" w:color="auto"/>
            </w:tcBorders>
            <w:shd w:val="clear" w:color="auto" w:fill="auto"/>
          </w:tcPr>
          <w:p w14:paraId="79A037C0" w14:textId="77777777" w:rsidR="00176B1C" w:rsidRPr="00176B1C" w:rsidRDefault="00176B1C" w:rsidP="00176B1C">
            <w:pPr>
              <w:autoSpaceDE w:val="0"/>
              <w:autoSpaceDN w:val="0"/>
              <w:adjustRightInd w:val="0"/>
              <w:rPr>
                <w:rFonts w:cstheme="minorHAnsi"/>
              </w:rPr>
            </w:pPr>
            <w:r w:rsidRPr="00176B1C">
              <w:rPr>
                <w:rFonts w:cstheme="minorHAnsi"/>
              </w:rPr>
              <w:t xml:space="preserve">Records created by schools to obtain approval to run an Educational Visit outside the Classroom (Primary schools) where there has not been a Major Incident </w:t>
            </w:r>
          </w:p>
          <w:p w14:paraId="359F2F3E" w14:textId="224B7BEA" w:rsidR="00176B1C" w:rsidRPr="00176B1C" w:rsidRDefault="00176B1C" w:rsidP="00176B1C">
            <w:pPr>
              <w:autoSpaceDE w:val="0"/>
              <w:autoSpaceDN w:val="0"/>
              <w:adjustRightInd w:val="0"/>
              <w:rPr>
                <w:rFonts w:cstheme="minorHAnsi"/>
                <w:sz w:val="16"/>
                <w:szCs w:val="16"/>
              </w:rPr>
            </w:pPr>
            <w:r w:rsidRPr="00176B1C">
              <w:rPr>
                <w:rFonts w:cstheme="minorHAnsi"/>
                <w:sz w:val="16"/>
                <w:szCs w:val="16"/>
              </w:rPr>
              <w:t>(Records created might include risk assessments)</w:t>
            </w:r>
          </w:p>
        </w:tc>
        <w:tc>
          <w:tcPr>
            <w:tcW w:w="2213" w:type="dxa"/>
            <w:tcBorders>
              <w:top w:val="single" w:sz="4" w:space="0" w:color="auto"/>
              <w:bottom w:val="single" w:sz="4" w:space="0" w:color="auto"/>
            </w:tcBorders>
            <w:shd w:val="clear" w:color="auto" w:fill="auto"/>
          </w:tcPr>
          <w:p w14:paraId="36E43F61" w14:textId="1EAFF769" w:rsidR="00176B1C" w:rsidRPr="00176B1C" w:rsidRDefault="00176B1C" w:rsidP="00176B1C">
            <w:pPr>
              <w:rPr>
                <w:rFonts w:cstheme="minorHAnsi"/>
              </w:rPr>
            </w:pPr>
            <w:r w:rsidRPr="00176B1C">
              <w:rPr>
                <w:rFonts w:cstheme="minorHAnsi"/>
              </w:rPr>
              <w:t xml:space="preserve">Evolve on-line system used to keep records. Risk assessments also saved on Staff secure server. </w:t>
            </w:r>
          </w:p>
        </w:tc>
        <w:tc>
          <w:tcPr>
            <w:tcW w:w="1350" w:type="dxa"/>
            <w:tcBorders>
              <w:top w:val="single" w:sz="4" w:space="0" w:color="auto"/>
              <w:bottom w:val="single" w:sz="4" w:space="0" w:color="auto"/>
            </w:tcBorders>
            <w:shd w:val="clear" w:color="auto" w:fill="auto"/>
          </w:tcPr>
          <w:p w14:paraId="6D604E9E" w14:textId="4DE3E40E" w:rsidR="00176B1C" w:rsidRPr="00176B1C" w:rsidRDefault="00176B1C" w:rsidP="00176B1C">
            <w:pPr>
              <w:rPr>
                <w:rFonts w:cstheme="minorHAnsi"/>
              </w:rPr>
            </w:pPr>
            <w:r w:rsidRPr="00176B1C">
              <w:rPr>
                <w:rFonts w:cstheme="minorHAnsi"/>
              </w:rPr>
              <w:t>Teachers and EVC</w:t>
            </w:r>
          </w:p>
        </w:tc>
        <w:tc>
          <w:tcPr>
            <w:tcW w:w="2274" w:type="dxa"/>
            <w:tcBorders>
              <w:top w:val="single" w:sz="4" w:space="0" w:color="auto"/>
              <w:bottom w:val="single" w:sz="4" w:space="0" w:color="auto"/>
            </w:tcBorders>
            <w:shd w:val="clear" w:color="auto" w:fill="auto"/>
          </w:tcPr>
          <w:p w14:paraId="22B4F032" w14:textId="361ABA6F" w:rsidR="00176B1C" w:rsidRPr="00B97CA5" w:rsidRDefault="00176B1C" w:rsidP="00176B1C">
            <w:pPr>
              <w:rPr>
                <w:rFonts w:cstheme="minorHAnsi"/>
                <w:highlight w:val="yellow"/>
              </w:rPr>
            </w:pPr>
            <w:r w:rsidRPr="00B97CA5">
              <w:rPr>
                <w:rFonts w:cstheme="minorHAnsi"/>
              </w:rPr>
              <w:t>Date of visit + 14 years</w:t>
            </w:r>
          </w:p>
        </w:tc>
        <w:tc>
          <w:tcPr>
            <w:tcW w:w="1721" w:type="dxa"/>
            <w:tcBorders>
              <w:top w:val="single" w:sz="4" w:space="0" w:color="auto"/>
              <w:bottom w:val="single" w:sz="4" w:space="0" w:color="auto"/>
            </w:tcBorders>
            <w:shd w:val="clear" w:color="auto" w:fill="auto"/>
          </w:tcPr>
          <w:p w14:paraId="126F7E1E" w14:textId="3B239243" w:rsidR="00176B1C" w:rsidRPr="00B97CA5" w:rsidRDefault="00176B1C" w:rsidP="00176B1C">
            <w:pPr>
              <w:rPr>
                <w:rFonts w:cstheme="minorHAnsi"/>
              </w:rPr>
            </w:pPr>
            <w:r w:rsidRPr="00B97CA5">
              <w:rPr>
                <w:rFonts w:cstheme="minorHAnsi"/>
              </w:rPr>
              <w:t>Date of visit</w:t>
            </w:r>
          </w:p>
        </w:tc>
        <w:tc>
          <w:tcPr>
            <w:tcW w:w="1483" w:type="dxa"/>
            <w:tcBorders>
              <w:top w:val="single" w:sz="4" w:space="0" w:color="auto"/>
              <w:bottom w:val="single" w:sz="4" w:space="0" w:color="auto"/>
            </w:tcBorders>
            <w:shd w:val="clear" w:color="auto" w:fill="auto"/>
          </w:tcPr>
          <w:p w14:paraId="5EE4F37D" w14:textId="77777777" w:rsidR="00176B1C" w:rsidRPr="00B97CA5" w:rsidRDefault="00176B1C" w:rsidP="00176B1C">
            <w:pPr>
              <w:rPr>
                <w:rFonts w:cstheme="minorHAnsi"/>
              </w:rPr>
            </w:pPr>
            <w:r w:rsidRPr="00B97CA5">
              <w:rPr>
                <w:rFonts w:cstheme="minorHAnsi"/>
              </w:rPr>
              <w:t>The Health and Safety at Work Act 1974</w:t>
            </w:r>
          </w:p>
          <w:p w14:paraId="5A45F11B" w14:textId="6847F951" w:rsidR="00176B1C" w:rsidRPr="00B97CA5" w:rsidRDefault="00176B1C" w:rsidP="00176B1C">
            <w:pPr>
              <w:rPr>
                <w:rFonts w:cstheme="minorHAnsi"/>
              </w:rPr>
            </w:pPr>
          </w:p>
        </w:tc>
        <w:tc>
          <w:tcPr>
            <w:tcW w:w="1267" w:type="dxa"/>
            <w:tcBorders>
              <w:top w:val="single" w:sz="4" w:space="0" w:color="auto"/>
              <w:bottom w:val="single" w:sz="4" w:space="0" w:color="auto"/>
            </w:tcBorders>
            <w:shd w:val="clear" w:color="auto" w:fill="auto"/>
          </w:tcPr>
          <w:p w14:paraId="483F7917" w14:textId="5271ED5F" w:rsidR="00176B1C" w:rsidRPr="00B97CA5" w:rsidRDefault="00176B1C" w:rsidP="00176B1C">
            <w:pPr>
              <w:rPr>
                <w:rFonts w:cstheme="minorHAnsi"/>
              </w:rPr>
            </w:pPr>
            <w:r w:rsidRPr="00B97CA5">
              <w:rPr>
                <w:rFonts w:cstheme="minorHAnsi"/>
              </w:rPr>
              <w:t>Secure disposal</w:t>
            </w:r>
          </w:p>
        </w:tc>
      </w:tr>
      <w:tr w:rsidR="00176B1C" w:rsidRPr="00B97CA5" w14:paraId="5B92F980" w14:textId="77777777" w:rsidTr="00176B1C">
        <w:trPr>
          <w:trHeight w:val="178"/>
        </w:trPr>
        <w:tc>
          <w:tcPr>
            <w:tcW w:w="1169" w:type="dxa"/>
            <w:tcBorders>
              <w:top w:val="single" w:sz="4" w:space="0" w:color="auto"/>
              <w:bottom w:val="single" w:sz="4" w:space="0" w:color="auto"/>
            </w:tcBorders>
            <w:shd w:val="clear" w:color="auto" w:fill="auto"/>
          </w:tcPr>
          <w:p w14:paraId="6BBD8821" w14:textId="710350C2" w:rsidR="00176B1C" w:rsidRPr="00B97CA5" w:rsidRDefault="00176B1C" w:rsidP="00176B1C">
            <w:pPr>
              <w:rPr>
                <w:rFonts w:cstheme="minorHAnsi"/>
              </w:rPr>
            </w:pPr>
            <w:bookmarkStart w:id="86" w:name="_Hlk101767345"/>
            <w:r w:rsidRPr="00B97CA5">
              <w:rPr>
                <w:rFonts w:cstheme="minorHAnsi"/>
              </w:rPr>
              <w:t>23.2</w:t>
            </w:r>
          </w:p>
        </w:tc>
        <w:tc>
          <w:tcPr>
            <w:tcW w:w="3911" w:type="dxa"/>
            <w:tcBorders>
              <w:top w:val="single" w:sz="4" w:space="0" w:color="auto"/>
              <w:bottom w:val="single" w:sz="4" w:space="0" w:color="auto"/>
            </w:tcBorders>
            <w:shd w:val="clear" w:color="auto" w:fill="auto"/>
          </w:tcPr>
          <w:p w14:paraId="611C529F" w14:textId="6D5A4A93" w:rsidR="00176B1C" w:rsidRPr="00176B1C" w:rsidRDefault="00176B1C" w:rsidP="00176B1C">
            <w:pPr>
              <w:autoSpaceDE w:val="0"/>
              <w:autoSpaceDN w:val="0"/>
              <w:adjustRightInd w:val="0"/>
              <w:rPr>
                <w:rFonts w:cstheme="minorHAnsi"/>
              </w:rPr>
            </w:pPr>
            <w:r w:rsidRPr="00176B1C">
              <w:rPr>
                <w:rFonts w:cstheme="minorHAnsi"/>
              </w:rPr>
              <w:t>Records created by schools to obtain approval to run an Educational Visit outside the Classroom (Secondary schools) where there has not been a Major Incident</w:t>
            </w:r>
          </w:p>
        </w:tc>
        <w:tc>
          <w:tcPr>
            <w:tcW w:w="2213" w:type="dxa"/>
            <w:tcBorders>
              <w:top w:val="single" w:sz="4" w:space="0" w:color="auto"/>
              <w:bottom w:val="single" w:sz="4" w:space="0" w:color="auto"/>
            </w:tcBorders>
            <w:shd w:val="clear" w:color="auto" w:fill="auto"/>
          </w:tcPr>
          <w:p w14:paraId="169A88B0" w14:textId="01499D89" w:rsidR="00176B1C" w:rsidRPr="00176B1C" w:rsidRDefault="00176B1C" w:rsidP="00176B1C">
            <w:pPr>
              <w:rPr>
                <w:rFonts w:cstheme="minorHAnsi"/>
              </w:rPr>
            </w:pPr>
            <w:r w:rsidRPr="00176B1C">
              <w:rPr>
                <w:rFonts w:cstheme="minorHAnsi"/>
              </w:rPr>
              <w:t>N/A</w:t>
            </w:r>
          </w:p>
        </w:tc>
        <w:tc>
          <w:tcPr>
            <w:tcW w:w="1350" w:type="dxa"/>
            <w:tcBorders>
              <w:top w:val="single" w:sz="4" w:space="0" w:color="auto"/>
              <w:bottom w:val="single" w:sz="4" w:space="0" w:color="auto"/>
            </w:tcBorders>
            <w:shd w:val="clear" w:color="auto" w:fill="auto"/>
          </w:tcPr>
          <w:p w14:paraId="417A8322" w14:textId="7AD0E1AF" w:rsidR="00176B1C" w:rsidRPr="00176B1C" w:rsidRDefault="00176B1C" w:rsidP="00176B1C">
            <w:pPr>
              <w:rPr>
                <w:rFonts w:cstheme="minorHAnsi"/>
              </w:rPr>
            </w:pPr>
            <w:r w:rsidRPr="00176B1C">
              <w:rPr>
                <w:rFonts w:cstheme="minorHAnsi"/>
              </w:rPr>
              <w:t>N/A</w:t>
            </w:r>
          </w:p>
        </w:tc>
        <w:tc>
          <w:tcPr>
            <w:tcW w:w="2274" w:type="dxa"/>
            <w:tcBorders>
              <w:top w:val="single" w:sz="4" w:space="0" w:color="auto"/>
              <w:bottom w:val="single" w:sz="4" w:space="0" w:color="auto"/>
            </w:tcBorders>
            <w:shd w:val="clear" w:color="auto" w:fill="auto"/>
          </w:tcPr>
          <w:p w14:paraId="140575DD" w14:textId="2ABA87BB" w:rsidR="00176B1C" w:rsidRPr="00B97CA5" w:rsidRDefault="00176B1C" w:rsidP="00176B1C">
            <w:pPr>
              <w:rPr>
                <w:rFonts w:cstheme="minorHAnsi"/>
              </w:rPr>
            </w:pPr>
            <w:r w:rsidRPr="00B97CA5">
              <w:rPr>
                <w:rFonts w:cstheme="minorHAnsi"/>
              </w:rPr>
              <w:t>Date of visit + 10 years</w:t>
            </w:r>
          </w:p>
        </w:tc>
        <w:tc>
          <w:tcPr>
            <w:tcW w:w="1721" w:type="dxa"/>
            <w:tcBorders>
              <w:top w:val="single" w:sz="4" w:space="0" w:color="auto"/>
              <w:bottom w:val="single" w:sz="4" w:space="0" w:color="auto"/>
            </w:tcBorders>
            <w:shd w:val="clear" w:color="auto" w:fill="auto"/>
          </w:tcPr>
          <w:p w14:paraId="30874FD7" w14:textId="7A920C2D" w:rsidR="00176B1C" w:rsidRPr="00B97CA5" w:rsidRDefault="00176B1C" w:rsidP="00176B1C">
            <w:pPr>
              <w:rPr>
                <w:rFonts w:cstheme="minorHAnsi"/>
              </w:rPr>
            </w:pPr>
            <w:r w:rsidRPr="00B97CA5">
              <w:rPr>
                <w:rFonts w:cstheme="minorHAnsi"/>
              </w:rPr>
              <w:t>Date of visit</w:t>
            </w:r>
          </w:p>
        </w:tc>
        <w:tc>
          <w:tcPr>
            <w:tcW w:w="1483" w:type="dxa"/>
            <w:tcBorders>
              <w:top w:val="single" w:sz="4" w:space="0" w:color="auto"/>
              <w:bottom w:val="single" w:sz="4" w:space="0" w:color="auto"/>
            </w:tcBorders>
            <w:shd w:val="clear" w:color="auto" w:fill="auto"/>
          </w:tcPr>
          <w:p w14:paraId="520EB98E" w14:textId="4FEA12AF" w:rsidR="00176B1C" w:rsidRPr="00B97CA5" w:rsidRDefault="00176B1C" w:rsidP="00176B1C">
            <w:pPr>
              <w:rPr>
                <w:rFonts w:cstheme="minorHAnsi"/>
              </w:rPr>
            </w:pPr>
            <w:r w:rsidRPr="00B97CA5">
              <w:rPr>
                <w:rFonts w:cstheme="minorHAnsi"/>
              </w:rPr>
              <w:t>The Health and Safety at Work Act 1974</w:t>
            </w:r>
          </w:p>
        </w:tc>
        <w:tc>
          <w:tcPr>
            <w:tcW w:w="1267" w:type="dxa"/>
            <w:tcBorders>
              <w:top w:val="single" w:sz="4" w:space="0" w:color="auto"/>
              <w:bottom w:val="single" w:sz="4" w:space="0" w:color="auto"/>
            </w:tcBorders>
            <w:shd w:val="clear" w:color="auto" w:fill="auto"/>
          </w:tcPr>
          <w:p w14:paraId="19F15D3F" w14:textId="198E9609" w:rsidR="00176B1C" w:rsidRPr="00B97CA5" w:rsidRDefault="00176B1C" w:rsidP="00176B1C">
            <w:pPr>
              <w:rPr>
                <w:rFonts w:cstheme="minorHAnsi"/>
              </w:rPr>
            </w:pPr>
            <w:r w:rsidRPr="00B97CA5">
              <w:t>Secure disposal</w:t>
            </w:r>
          </w:p>
        </w:tc>
      </w:tr>
      <w:tr w:rsidR="00176B1C" w:rsidRPr="00B97CA5" w14:paraId="5948E9DA" w14:textId="77777777" w:rsidTr="00176B1C">
        <w:trPr>
          <w:trHeight w:val="178"/>
        </w:trPr>
        <w:tc>
          <w:tcPr>
            <w:tcW w:w="1169" w:type="dxa"/>
            <w:tcBorders>
              <w:top w:val="single" w:sz="4" w:space="0" w:color="auto"/>
              <w:bottom w:val="single" w:sz="4" w:space="0" w:color="auto"/>
            </w:tcBorders>
            <w:shd w:val="clear" w:color="auto" w:fill="auto"/>
          </w:tcPr>
          <w:p w14:paraId="3AF79560" w14:textId="21FEFC76" w:rsidR="00176B1C" w:rsidRPr="00B97CA5" w:rsidRDefault="00176B1C" w:rsidP="00176B1C">
            <w:pPr>
              <w:rPr>
                <w:rFonts w:cstheme="minorHAnsi"/>
              </w:rPr>
            </w:pPr>
            <w:r w:rsidRPr="00B97CA5">
              <w:rPr>
                <w:rFonts w:cstheme="minorHAnsi"/>
              </w:rPr>
              <w:t>23.3</w:t>
            </w:r>
          </w:p>
        </w:tc>
        <w:tc>
          <w:tcPr>
            <w:tcW w:w="3911" w:type="dxa"/>
            <w:tcBorders>
              <w:top w:val="single" w:sz="4" w:space="0" w:color="auto"/>
              <w:bottom w:val="single" w:sz="4" w:space="0" w:color="auto"/>
            </w:tcBorders>
            <w:shd w:val="clear" w:color="auto" w:fill="auto"/>
          </w:tcPr>
          <w:p w14:paraId="472A61E9" w14:textId="0D5945C5" w:rsidR="00176B1C" w:rsidRPr="00B97CA5" w:rsidRDefault="00176B1C" w:rsidP="00176B1C">
            <w:pPr>
              <w:autoSpaceDE w:val="0"/>
              <w:autoSpaceDN w:val="0"/>
              <w:adjustRightInd w:val="0"/>
              <w:rPr>
                <w:rFonts w:cstheme="minorHAnsi"/>
              </w:rPr>
            </w:pPr>
            <w:r w:rsidRPr="00B97CA5">
              <w:rPr>
                <w:rFonts w:cstheme="minorHAnsi"/>
              </w:rPr>
              <w:t>Parental consent forms for school trips where there has been no Major Incident</w:t>
            </w:r>
          </w:p>
        </w:tc>
        <w:tc>
          <w:tcPr>
            <w:tcW w:w="2213" w:type="dxa"/>
            <w:tcBorders>
              <w:top w:val="single" w:sz="4" w:space="0" w:color="auto"/>
              <w:bottom w:val="single" w:sz="4" w:space="0" w:color="auto"/>
            </w:tcBorders>
            <w:shd w:val="clear" w:color="auto" w:fill="auto"/>
          </w:tcPr>
          <w:p w14:paraId="3FFAFFE9" w14:textId="1622C72F" w:rsidR="00176B1C" w:rsidRPr="00176B1C" w:rsidRDefault="00176B1C" w:rsidP="00176B1C">
            <w:pPr>
              <w:rPr>
                <w:rFonts w:cstheme="minorHAnsi"/>
              </w:rPr>
            </w:pPr>
            <w:r w:rsidRPr="00176B1C">
              <w:rPr>
                <w:rFonts w:cstheme="minorHAnsi"/>
              </w:rPr>
              <w:t xml:space="preserve">In school office until trip completed. </w:t>
            </w:r>
            <w:proofErr w:type="spellStart"/>
            <w:r w:rsidRPr="00176B1C">
              <w:rPr>
                <w:rFonts w:cstheme="minorHAnsi"/>
              </w:rPr>
              <w:t>Parentpay</w:t>
            </w:r>
            <w:proofErr w:type="spellEnd"/>
            <w:r w:rsidRPr="00176B1C">
              <w:rPr>
                <w:rFonts w:cstheme="minorHAnsi"/>
              </w:rPr>
              <w:t xml:space="preserve"> also used as parent consent evidence. </w:t>
            </w:r>
          </w:p>
        </w:tc>
        <w:tc>
          <w:tcPr>
            <w:tcW w:w="1350" w:type="dxa"/>
            <w:tcBorders>
              <w:top w:val="single" w:sz="4" w:space="0" w:color="auto"/>
              <w:bottom w:val="single" w:sz="4" w:space="0" w:color="auto"/>
            </w:tcBorders>
            <w:shd w:val="clear" w:color="auto" w:fill="auto"/>
          </w:tcPr>
          <w:p w14:paraId="1B386670" w14:textId="5840ED2C" w:rsidR="00176B1C" w:rsidRPr="00176B1C" w:rsidRDefault="00176B1C" w:rsidP="00176B1C">
            <w:pPr>
              <w:rPr>
                <w:rFonts w:cstheme="minorHAnsi"/>
              </w:rPr>
            </w:pPr>
            <w:r w:rsidRPr="00176B1C">
              <w:rPr>
                <w:rFonts w:cstheme="minorHAnsi"/>
              </w:rPr>
              <w:t xml:space="preserve">Admin team </w:t>
            </w:r>
          </w:p>
        </w:tc>
        <w:tc>
          <w:tcPr>
            <w:tcW w:w="2274" w:type="dxa"/>
            <w:tcBorders>
              <w:top w:val="single" w:sz="4" w:space="0" w:color="auto"/>
              <w:bottom w:val="single" w:sz="4" w:space="0" w:color="auto"/>
            </w:tcBorders>
            <w:shd w:val="clear" w:color="auto" w:fill="auto"/>
          </w:tcPr>
          <w:p w14:paraId="5DBE9387" w14:textId="583A2BEF" w:rsidR="00176B1C" w:rsidRPr="00B97CA5" w:rsidRDefault="00176B1C" w:rsidP="00176B1C">
            <w:pPr>
              <w:rPr>
                <w:rFonts w:cstheme="minorHAnsi"/>
              </w:rPr>
            </w:pPr>
            <w:r w:rsidRPr="00B97CA5">
              <w:rPr>
                <w:rFonts w:cstheme="minorHAnsi"/>
              </w:rPr>
              <w:t>No retention is required</w:t>
            </w:r>
          </w:p>
        </w:tc>
        <w:tc>
          <w:tcPr>
            <w:tcW w:w="1721" w:type="dxa"/>
            <w:tcBorders>
              <w:top w:val="single" w:sz="4" w:space="0" w:color="auto"/>
              <w:bottom w:val="single" w:sz="4" w:space="0" w:color="auto"/>
            </w:tcBorders>
            <w:shd w:val="clear" w:color="auto" w:fill="auto"/>
          </w:tcPr>
          <w:p w14:paraId="732E8EC3" w14:textId="0FFAA1F5" w:rsidR="00176B1C" w:rsidRPr="00B97CA5" w:rsidRDefault="00176B1C" w:rsidP="00176B1C">
            <w:pPr>
              <w:rPr>
                <w:rFonts w:cstheme="minorHAnsi"/>
              </w:rPr>
            </w:pPr>
          </w:p>
        </w:tc>
        <w:tc>
          <w:tcPr>
            <w:tcW w:w="1483" w:type="dxa"/>
            <w:tcBorders>
              <w:top w:val="single" w:sz="4" w:space="0" w:color="auto"/>
              <w:bottom w:val="single" w:sz="4" w:space="0" w:color="auto"/>
            </w:tcBorders>
            <w:shd w:val="clear" w:color="auto" w:fill="auto"/>
          </w:tcPr>
          <w:p w14:paraId="5C27BE2F" w14:textId="1D23ED41" w:rsidR="00176B1C" w:rsidRPr="00B97CA5" w:rsidRDefault="00176B1C" w:rsidP="00176B1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7BB7E7EA" w14:textId="0E1E8FD8" w:rsidR="00176B1C" w:rsidRPr="00B97CA5" w:rsidRDefault="00176B1C" w:rsidP="00176B1C">
            <w:pPr>
              <w:rPr>
                <w:rFonts w:cstheme="minorHAnsi"/>
              </w:rPr>
            </w:pPr>
            <w:r w:rsidRPr="00B97CA5">
              <w:rPr>
                <w:rFonts w:cstheme="minorHAnsi"/>
              </w:rPr>
              <w:t>Secure disposal</w:t>
            </w:r>
          </w:p>
        </w:tc>
      </w:tr>
      <w:bookmarkEnd w:id="86"/>
      <w:tr w:rsidR="00F13D7C" w:rsidRPr="00B97CA5" w14:paraId="6E6541F1" w14:textId="77777777" w:rsidTr="00E871BF">
        <w:trPr>
          <w:trHeight w:val="178"/>
        </w:trPr>
        <w:tc>
          <w:tcPr>
            <w:tcW w:w="1169" w:type="dxa"/>
            <w:tcBorders>
              <w:top w:val="single" w:sz="4" w:space="0" w:color="auto"/>
              <w:bottom w:val="single" w:sz="4" w:space="0" w:color="auto"/>
            </w:tcBorders>
            <w:shd w:val="clear" w:color="auto" w:fill="auto"/>
          </w:tcPr>
          <w:p w14:paraId="54269CC2" w14:textId="6EE099C8" w:rsidR="00F13D7C" w:rsidRPr="00B97CA5" w:rsidRDefault="00F13D7C" w:rsidP="00F13D7C">
            <w:pPr>
              <w:rPr>
                <w:rFonts w:cstheme="minorHAnsi"/>
              </w:rPr>
            </w:pPr>
            <w:r w:rsidRPr="00B97CA5">
              <w:rPr>
                <w:rFonts w:cstheme="minorHAnsi"/>
              </w:rPr>
              <w:t>23.4</w:t>
            </w:r>
          </w:p>
        </w:tc>
        <w:tc>
          <w:tcPr>
            <w:tcW w:w="3911" w:type="dxa"/>
            <w:tcBorders>
              <w:top w:val="single" w:sz="4" w:space="0" w:color="auto"/>
              <w:bottom w:val="single" w:sz="4" w:space="0" w:color="auto"/>
            </w:tcBorders>
            <w:shd w:val="clear" w:color="auto" w:fill="auto"/>
          </w:tcPr>
          <w:p w14:paraId="73B79267" w14:textId="77777777" w:rsidR="00F13D7C" w:rsidRPr="00B97CA5" w:rsidRDefault="00F13D7C" w:rsidP="00F13D7C">
            <w:pPr>
              <w:autoSpaceDE w:val="0"/>
              <w:autoSpaceDN w:val="0"/>
              <w:adjustRightInd w:val="0"/>
              <w:rPr>
                <w:rFonts w:cstheme="minorHAnsi"/>
                <w:b/>
              </w:rPr>
            </w:pPr>
            <w:r w:rsidRPr="00B97CA5">
              <w:rPr>
                <w:rFonts w:cstheme="minorHAnsi"/>
              </w:rPr>
              <w:t xml:space="preserve">Records created by schools to obtain approval for to run an Educational Visit outside the Classroom, </w:t>
            </w:r>
            <w:r w:rsidRPr="00B97CA5">
              <w:rPr>
                <w:rFonts w:cstheme="minorHAnsi"/>
                <w:b/>
              </w:rPr>
              <w:t>where there has been a Major Incident</w:t>
            </w:r>
          </w:p>
          <w:p w14:paraId="685894F1" w14:textId="25B6CE57" w:rsidR="00F13D7C" w:rsidRPr="00B97CA5" w:rsidRDefault="00F13D7C" w:rsidP="00F13D7C">
            <w:pPr>
              <w:autoSpaceDE w:val="0"/>
              <w:autoSpaceDN w:val="0"/>
              <w:adjustRightInd w:val="0"/>
              <w:rPr>
                <w:rFonts w:cstheme="minorHAnsi"/>
              </w:rPr>
            </w:pPr>
            <w:r w:rsidRPr="00B97CA5">
              <w:rPr>
                <w:rFonts w:cstheme="minorHAnsi"/>
                <w:sz w:val="16"/>
                <w:szCs w:val="16"/>
              </w:rPr>
              <w:t>(Records created might include risk assessments)</w:t>
            </w:r>
          </w:p>
        </w:tc>
        <w:tc>
          <w:tcPr>
            <w:tcW w:w="2213" w:type="dxa"/>
            <w:tcBorders>
              <w:top w:val="single" w:sz="4" w:space="0" w:color="auto"/>
              <w:bottom w:val="single" w:sz="4" w:space="0" w:color="auto"/>
            </w:tcBorders>
            <w:shd w:val="clear" w:color="auto" w:fill="auto"/>
          </w:tcPr>
          <w:p w14:paraId="2956D2EB" w14:textId="0023FD76" w:rsidR="00F13D7C" w:rsidRPr="00B97CA5" w:rsidRDefault="00F13D7C" w:rsidP="00F13D7C">
            <w:pPr>
              <w:rPr>
                <w:rFonts w:cstheme="minorHAnsi"/>
                <w:highlight w:val="yellow"/>
              </w:rPr>
            </w:pPr>
            <w:r w:rsidRPr="00176B1C">
              <w:rPr>
                <w:rFonts w:cstheme="minorHAnsi"/>
              </w:rPr>
              <w:t xml:space="preserve">Evolve on-line system used to keep records. Risk assessments also saved on Staff secure server. </w:t>
            </w:r>
          </w:p>
        </w:tc>
        <w:tc>
          <w:tcPr>
            <w:tcW w:w="1350" w:type="dxa"/>
            <w:tcBorders>
              <w:top w:val="single" w:sz="4" w:space="0" w:color="auto"/>
              <w:bottom w:val="single" w:sz="4" w:space="0" w:color="auto"/>
            </w:tcBorders>
            <w:shd w:val="clear" w:color="auto" w:fill="auto"/>
          </w:tcPr>
          <w:p w14:paraId="02E65465" w14:textId="7FBF5514" w:rsidR="00F13D7C" w:rsidRPr="00B97CA5" w:rsidRDefault="00F13D7C" w:rsidP="00F13D7C">
            <w:pPr>
              <w:rPr>
                <w:rFonts w:cstheme="minorHAnsi"/>
                <w:b/>
                <w:bCs/>
              </w:rPr>
            </w:pPr>
            <w:r w:rsidRPr="00176B1C">
              <w:rPr>
                <w:rFonts w:cstheme="minorHAnsi"/>
              </w:rPr>
              <w:t>Teachers and EVC</w:t>
            </w:r>
          </w:p>
        </w:tc>
        <w:tc>
          <w:tcPr>
            <w:tcW w:w="2274" w:type="dxa"/>
            <w:tcBorders>
              <w:top w:val="single" w:sz="4" w:space="0" w:color="auto"/>
              <w:bottom w:val="single" w:sz="4" w:space="0" w:color="auto"/>
            </w:tcBorders>
            <w:shd w:val="clear" w:color="auto" w:fill="auto"/>
          </w:tcPr>
          <w:p w14:paraId="5940640E" w14:textId="24E8B07F" w:rsidR="00F13D7C" w:rsidRPr="00B97CA5" w:rsidRDefault="00F13D7C" w:rsidP="00F13D7C">
            <w:pPr>
              <w:rPr>
                <w:rFonts w:cstheme="minorHAnsi"/>
              </w:rPr>
            </w:pPr>
            <w:r w:rsidRPr="00B97CA5">
              <w:rPr>
                <w:rFonts w:cstheme="minorHAnsi"/>
              </w:rPr>
              <w:t>Retain for 25 years from the date of birth of the pupil/s involved in the incident</w:t>
            </w:r>
          </w:p>
        </w:tc>
        <w:tc>
          <w:tcPr>
            <w:tcW w:w="1721" w:type="dxa"/>
            <w:tcBorders>
              <w:top w:val="single" w:sz="4" w:space="0" w:color="auto"/>
              <w:bottom w:val="single" w:sz="4" w:space="0" w:color="auto"/>
            </w:tcBorders>
            <w:shd w:val="clear" w:color="auto" w:fill="auto"/>
          </w:tcPr>
          <w:p w14:paraId="164B643A" w14:textId="16A9F7F2" w:rsidR="00F13D7C" w:rsidRPr="00B97CA5" w:rsidRDefault="00F13D7C" w:rsidP="00F13D7C">
            <w:pPr>
              <w:rPr>
                <w:rFonts w:cstheme="minorHAnsi"/>
              </w:rPr>
            </w:pPr>
            <w:r w:rsidRPr="00B97CA5">
              <w:rPr>
                <w:rFonts w:cstheme="minorHAnsi"/>
              </w:rPr>
              <w:t>Pupil’s DOB</w:t>
            </w:r>
          </w:p>
        </w:tc>
        <w:tc>
          <w:tcPr>
            <w:tcW w:w="1483" w:type="dxa"/>
            <w:tcBorders>
              <w:top w:val="single" w:sz="4" w:space="0" w:color="auto"/>
              <w:bottom w:val="single" w:sz="4" w:space="0" w:color="auto"/>
            </w:tcBorders>
            <w:shd w:val="clear" w:color="auto" w:fill="auto"/>
          </w:tcPr>
          <w:p w14:paraId="6550C834" w14:textId="046390C7" w:rsidR="00F13D7C" w:rsidRPr="00B97CA5" w:rsidRDefault="00F13D7C" w:rsidP="00F13D7C">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shd w:val="clear" w:color="auto" w:fill="auto"/>
          </w:tcPr>
          <w:p w14:paraId="671D6980" w14:textId="3B954ABC" w:rsidR="00F13D7C" w:rsidRPr="00B97CA5" w:rsidRDefault="00F13D7C" w:rsidP="00F13D7C">
            <w:pPr>
              <w:rPr>
                <w:rFonts w:cstheme="minorHAnsi"/>
              </w:rPr>
            </w:pPr>
            <w:r w:rsidRPr="00B97CA5">
              <w:rPr>
                <w:rFonts w:cstheme="minorHAnsi"/>
              </w:rPr>
              <w:t>Secure disposal</w:t>
            </w:r>
          </w:p>
        </w:tc>
      </w:tr>
      <w:tr w:rsidR="00F13D7C" w:rsidRPr="00B97CA5" w14:paraId="08A9EC9D" w14:textId="77777777" w:rsidTr="005C0DDC">
        <w:trPr>
          <w:trHeight w:val="178"/>
        </w:trPr>
        <w:tc>
          <w:tcPr>
            <w:tcW w:w="1169" w:type="dxa"/>
            <w:tcBorders>
              <w:top w:val="single" w:sz="4" w:space="0" w:color="auto"/>
              <w:bottom w:val="single" w:sz="4" w:space="0" w:color="auto"/>
            </w:tcBorders>
            <w:shd w:val="clear" w:color="auto" w:fill="auto"/>
          </w:tcPr>
          <w:p w14:paraId="29A0D6CA" w14:textId="2D0CF3EC" w:rsidR="00F13D7C" w:rsidRPr="00B97CA5" w:rsidRDefault="00F13D7C" w:rsidP="00F13D7C">
            <w:pPr>
              <w:rPr>
                <w:rFonts w:cstheme="minorHAnsi"/>
              </w:rPr>
            </w:pPr>
            <w:r w:rsidRPr="00B97CA5">
              <w:rPr>
                <w:rFonts w:cstheme="minorHAnsi"/>
              </w:rPr>
              <w:t>23.5</w:t>
            </w:r>
          </w:p>
        </w:tc>
        <w:tc>
          <w:tcPr>
            <w:tcW w:w="3911" w:type="dxa"/>
            <w:tcBorders>
              <w:top w:val="single" w:sz="4" w:space="0" w:color="auto"/>
              <w:bottom w:val="single" w:sz="4" w:space="0" w:color="auto"/>
            </w:tcBorders>
            <w:shd w:val="clear" w:color="auto" w:fill="auto"/>
          </w:tcPr>
          <w:p w14:paraId="1A5CCC4A" w14:textId="344D660F" w:rsidR="00F13D7C" w:rsidRPr="00B97CA5" w:rsidRDefault="00F13D7C" w:rsidP="00F13D7C">
            <w:pPr>
              <w:autoSpaceDE w:val="0"/>
              <w:autoSpaceDN w:val="0"/>
              <w:adjustRightInd w:val="0"/>
              <w:rPr>
                <w:rFonts w:cstheme="minorHAnsi"/>
              </w:rPr>
            </w:pPr>
            <w:r w:rsidRPr="00B97CA5">
              <w:rPr>
                <w:rFonts w:cstheme="minorHAnsi"/>
              </w:rPr>
              <w:t xml:space="preserve">Parental consent forms for school trips, </w:t>
            </w:r>
            <w:r w:rsidRPr="00B97CA5">
              <w:rPr>
                <w:rFonts w:cstheme="minorHAnsi"/>
                <w:b/>
              </w:rPr>
              <w:t>where there has been a Major Incident</w:t>
            </w:r>
          </w:p>
        </w:tc>
        <w:tc>
          <w:tcPr>
            <w:tcW w:w="2213" w:type="dxa"/>
            <w:tcBorders>
              <w:top w:val="single" w:sz="4" w:space="0" w:color="auto"/>
              <w:bottom w:val="single" w:sz="4" w:space="0" w:color="auto"/>
            </w:tcBorders>
            <w:shd w:val="clear" w:color="auto" w:fill="auto"/>
          </w:tcPr>
          <w:p w14:paraId="7516029B" w14:textId="53DC1C98" w:rsidR="00F13D7C" w:rsidRPr="00B97CA5" w:rsidRDefault="00F13D7C" w:rsidP="00F13D7C">
            <w:pPr>
              <w:rPr>
                <w:rFonts w:cstheme="minorHAnsi"/>
                <w:highlight w:val="yellow"/>
              </w:rPr>
            </w:pPr>
            <w:r w:rsidRPr="00176B1C">
              <w:rPr>
                <w:rFonts w:cstheme="minorHAnsi"/>
              </w:rPr>
              <w:t xml:space="preserve">Evolve on-line system used to keep records. Risk assessments also saved on Staff secure server. </w:t>
            </w:r>
          </w:p>
        </w:tc>
        <w:tc>
          <w:tcPr>
            <w:tcW w:w="1350" w:type="dxa"/>
            <w:tcBorders>
              <w:top w:val="single" w:sz="4" w:space="0" w:color="auto"/>
              <w:bottom w:val="single" w:sz="4" w:space="0" w:color="auto"/>
            </w:tcBorders>
            <w:shd w:val="clear" w:color="auto" w:fill="auto"/>
          </w:tcPr>
          <w:p w14:paraId="686ED856" w14:textId="3E41C2B8" w:rsidR="00F13D7C" w:rsidRPr="00B97CA5" w:rsidRDefault="00F13D7C" w:rsidP="00F13D7C">
            <w:pPr>
              <w:rPr>
                <w:rFonts w:cstheme="minorHAnsi"/>
                <w:b/>
                <w:bCs/>
              </w:rPr>
            </w:pPr>
            <w:r w:rsidRPr="00176B1C">
              <w:rPr>
                <w:rFonts w:cstheme="minorHAnsi"/>
              </w:rPr>
              <w:t>Teachers and EVC</w:t>
            </w:r>
          </w:p>
        </w:tc>
        <w:tc>
          <w:tcPr>
            <w:tcW w:w="2274" w:type="dxa"/>
            <w:tcBorders>
              <w:top w:val="single" w:sz="4" w:space="0" w:color="auto"/>
              <w:bottom w:val="single" w:sz="4" w:space="0" w:color="auto"/>
            </w:tcBorders>
            <w:shd w:val="clear" w:color="auto" w:fill="auto"/>
          </w:tcPr>
          <w:p w14:paraId="62E9B465" w14:textId="74DE2DC5" w:rsidR="00F13D7C" w:rsidRPr="00B97CA5" w:rsidRDefault="00F13D7C" w:rsidP="00F13D7C">
            <w:pPr>
              <w:rPr>
                <w:rFonts w:cstheme="minorHAnsi"/>
              </w:rPr>
            </w:pPr>
            <w:r w:rsidRPr="00B97CA5">
              <w:rPr>
                <w:rFonts w:cstheme="minorHAnsi"/>
              </w:rPr>
              <w:t>Retain for 25 years from the date of birth of the pupil/s involved in the incident.</w:t>
            </w:r>
          </w:p>
          <w:p w14:paraId="7F6E47F6" w14:textId="3650A6B5" w:rsidR="00F13D7C" w:rsidRPr="00B97CA5" w:rsidRDefault="00F13D7C" w:rsidP="00F13D7C">
            <w:pPr>
              <w:rPr>
                <w:rFonts w:cstheme="minorHAnsi"/>
              </w:rPr>
            </w:pPr>
            <w:r w:rsidRPr="00B97CA5">
              <w:rPr>
                <w:rFonts w:cstheme="minorHAnsi"/>
              </w:rPr>
              <w:t xml:space="preserve">The permission slips for all the pupils on the trip need to be retained to show that </w:t>
            </w:r>
            <w:r w:rsidRPr="00B97CA5">
              <w:rPr>
                <w:rFonts w:cstheme="minorHAnsi"/>
              </w:rPr>
              <w:lastRenderedPageBreak/>
              <w:t>the rules had been followed for all pupils</w:t>
            </w:r>
          </w:p>
        </w:tc>
        <w:tc>
          <w:tcPr>
            <w:tcW w:w="1721" w:type="dxa"/>
            <w:tcBorders>
              <w:top w:val="single" w:sz="4" w:space="0" w:color="auto"/>
              <w:bottom w:val="single" w:sz="4" w:space="0" w:color="auto"/>
            </w:tcBorders>
            <w:shd w:val="clear" w:color="auto" w:fill="auto"/>
          </w:tcPr>
          <w:p w14:paraId="44CB97B6" w14:textId="50FAF8F1" w:rsidR="00F13D7C" w:rsidRPr="00B97CA5" w:rsidRDefault="00F13D7C" w:rsidP="00F13D7C">
            <w:pPr>
              <w:rPr>
                <w:rFonts w:cstheme="minorHAnsi"/>
              </w:rPr>
            </w:pPr>
            <w:r w:rsidRPr="00B97CA5">
              <w:rPr>
                <w:rFonts w:cstheme="minorHAnsi"/>
              </w:rPr>
              <w:lastRenderedPageBreak/>
              <w:t>Pupil’s DOB</w:t>
            </w:r>
          </w:p>
        </w:tc>
        <w:tc>
          <w:tcPr>
            <w:tcW w:w="1483" w:type="dxa"/>
            <w:tcBorders>
              <w:top w:val="single" w:sz="4" w:space="0" w:color="auto"/>
              <w:bottom w:val="single" w:sz="4" w:space="0" w:color="auto"/>
            </w:tcBorders>
            <w:shd w:val="clear" w:color="auto" w:fill="auto"/>
          </w:tcPr>
          <w:p w14:paraId="5187F7F5" w14:textId="472D220C" w:rsidR="00F13D7C" w:rsidRPr="00B97CA5" w:rsidRDefault="00F13D7C" w:rsidP="00F13D7C">
            <w:pPr>
              <w:rPr>
                <w:rFonts w:cstheme="minorHAnsi"/>
              </w:rPr>
            </w:pPr>
            <w:r w:rsidRPr="00B97CA5">
              <w:rPr>
                <w:rFonts w:cstheme="minorHAnsi"/>
              </w:rPr>
              <w:t>The Limitation Act 1980</w:t>
            </w:r>
          </w:p>
        </w:tc>
        <w:tc>
          <w:tcPr>
            <w:tcW w:w="1267" w:type="dxa"/>
            <w:tcBorders>
              <w:top w:val="single" w:sz="4" w:space="0" w:color="auto"/>
              <w:bottom w:val="single" w:sz="4" w:space="0" w:color="auto"/>
            </w:tcBorders>
            <w:shd w:val="clear" w:color="auto" w:fill="auto"/>
          </w:tcPr>
          <w:p w14:paraId="68405FD9" w14:textId="298000CD" w:rsidR="00F13D7C" w:rsidRPr="00B97CA5" w:rsidRDefault="00F13D7C" w:rsidP="00F13D7C">
            <w:pPr>
              <w:rPr>
                <w:rFonts w:cstheme="minorHAnsi"/>
              </w:rPr>
            </w:pPr>
            <w:r w:rsidRPr="00B97CA5">
              <w:rPr>
                <w:rFonts w:cstheme="minorHAnsi"/>
              </w:rPr>
              <w:t>Secure disposal</w:t>
            </w:r>
          </w:p>
        </w:tc>
      </w:tr>
      <w:tr w:rsidR="00F13D7C" w:rsidRPr="00B97CA5" w14:paraId="1D8F82B6" w14:textId="77777777" w:rsidTr="00480114">
        <w:trPr>
          <w:trHeight w:val="178"/>
        </w:trPr>
        <w:tc>
          <w:tcPr>
            <w:tcW w:w="1169" w:type="dxa"/>
            <w:tcBorders>
              <w:top w:val="single" w:sz="4" w:space="0" w:color="auto"/>
              <w:bottom w:val="single" w:sz="4" w:space="0" w:color="auto"/>
            </w:tcBorders>
            <w:shd w:val="clear" w:color="auto" w:fill="auto"/>
          </w:tcPr>
          <w:p w14:paraId="73C3FD03"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40CE5360"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46616A4F"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223829C6"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5FA758EF"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320BB805"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069F6093" w14:textId="77777777" w:rsidR="00F13D7C" w:rsidRPr="00B97CA5" w:rsidRDefault="00F13D7C" w:rsidP="00F13D7C">
            <w:pPr>
              <w:rPr>
                <w:rFonts w:cstheme="minorHAnsi"/>
              </w:rPr>
            </w:pPr>
          </w:p>
        </w:tc>
        <w:tc>
          <w:tcPr>
            <w:tcW w:w="1267" w:type="dxa"/>
            <w:tcBorders>
              <w:top w:val="single" w:sz="4" w:space="0" w:color="auto"/>
              <w:bottom w:val="single" w:sz="4" w:space="0" w:color="auto"/>
            </w:tcBorders>
            <w:shd w:val="clear" w:color="auto" w:fill="auto"/>
          </w:tcPr>
          <w:p w14:paraId="2B48A931" w14:textId="77777777" w:rsidR="00F13D7C" w:rsidRPr="00B97CA5" w:rsidRDefault="00F13D7C" w:rsidP="00F13D7C">
            <w:pPr>
              <w:rPr>
                <w:rFonts w:cstheme="minorHAnsi"/>
              </w:rPr>
            </w:pPr>
          </w:p>
        </w:tc>
      </w:tr>
      <w:tr w:rsidR="00F13D7C" w:rsidRPr="00B97CA5" w14:paraId="7CD4AB87" w14:textId="77777777" w:rsidTr="00B033E1">
        <w:trPr>
          <w:trHeight w:val="178"/>
        </w:trPr>
        <w:tc>
          <w:tcPr>
            <w:tcW w:w="15388" w:type="dxa"/>
            <w:gridSpan w:val="8"/>
            <w:tcBorders>
              <w:top w:val="single" w:sz="4" w:space="0" w:color="auto"/>
              <w:bottom w:val="single" w:sz="4" w:space="0" w:color="auto"/>
            </w:tcBorders>
            <w:shd w:val="clear" w:color="auto" w:fill="auto"/>
          </w:tcPr>
          <w:p w14:paraId="2D38F325" w14:textId="1FB5D5B1" w:rsidR="00F13D7C" w:rsidRPr="00B97CA5" w:rsidRDefault="00F13D7C" w:rsidP="00F13D7C">
            <w:pPr>
              <w:pStyle w:val="Heading2"/>
              <w:numPr>
                <w:ilvl w:val="0"/>
                <w:numId w:val="7"/>
              </w:numPr>
            </w:pPr>
            <w:bookmarkStart w:id="87" w:name="_Walking_Bus"/>
            <w:bookmarkStart w:id="88" w:name="_Family_Liaison_/"/>
            <w:bookmarkStart w:id="89" w:name="_Toc163833501"/>
            <w:bookmarkEnd w:id="87"/>
            <w:bookmarkEnd w:id="88"/>
            <w:r w:rsidRPr="00B97CA5">
              <w:t xml:space="preserve">Family Liaison / Early </w:t>
            </w:r>
            <w:proofErr w:type="gramStart"/>
            <w:r w:rsidRPr="00B97CA5">
              <w:t>Help  /</w:t>
            </w:r>
            <w:proofErr w:type="gramEnd"/>
            <w:r w:rsidRPr="00B97CA5">
              <w:t xml:space="preserve"> Alternative Provision</w:t>
            </w:r>
            <w:bookmarkEnd w:id="89"/>
          </w:p>
        </w:tc>
      </w:tr>
      <w:tr w:rsidR="00F13D7C" w:rsidRPr="00B97CA5" w14:paraId="1FC22BD9" w14:textId="77777777" w:rsidTr="00F13D7C">
        <w:trPr>
          <w:trHeight w:val="178"/>
        </w:trPr>
        <w:tc>
          <w:tcPr>
            <w:tcW w:w="1169" w:type="dxa"/>
            <w:tcBorders>
              <w:top w:val="single" w:sz="4" w:space="0" w:color="auto"/>
              <w:bottom w:val="single" w:sz="4" w:space="0" w:color="auto"/>
            </w:tcBorders>
            <w:shd w:val="clear" w:color="auto" w:fill="auto"/>
          </w:tcPr>
          <w:p w14:paraId="1BB6063C" w14:textId="3F25658D" w:rsidR="00F13D7C" w:rsidRPr="00B97CA5" w:rsidRDefault="00F13D7C" w:rsidP="00F13D7C">
            <w:pPr>
              <w:rPr>
                <w:rFonts w:cstheme="minorHAnsi"/>
              </w:rPr>
            </w:pPr>
            <w:r w:rsidRPr="00B97CA5">
              <w:rPr>
                <w:rFonts w:cstheme="minorHAnsi"/>
              </w:rPr>
              <w:t>24.1</w:t>
            </w:r>
          </w:p>
        </w:tc>
        <w:tc>
          <w:tcPr>
            <w:tcW w:w="3911" w:type="dxa"/>
            <w:tcBorders>
              <w:top w:val="single" w:sz="4" w:space="0" w:color="auto"/>
              <w:bottom w:val="single" w:sz="4" w:space="0" w:color="auto"/>
            </w:tcBorders>
            <w:shd w:val="clear" w:color="auto" w:fill="auto"/>
          </w:tcPr>
          <w:p w14:paraId="3119EB43" w14:textId="141B04F9" w:rsidR="00F13D7C" w:rsidRPr="00B97CA5" w:rsidRDefault="00F13D7C" w:rsidP="00F13D7C">
            <w:pPr>
              <w:autoSpaceDE w:val="0"/>
              <w:autoSpaceDN w:val="0"/>
              <w:adjustRightInd w:val="0"/>
              <w:rPr>
                <w:rFonts w:cstheme="minorHAnsi"/>
              </w:rPr>
            </w:pPr>
            <w:r w:rsidRPr="00B97CA5">
              <w:rPr>
                <w:rFonts w:cstheme="minorHAnsi"/>
              </w:rPr>
              <w:t>Day books</w:t>
            </w:r>
          </w:p>
        </w:tc>
        <w:tc>
          <w:tcPr>
            <w:tcW w:w="2213" w:type="dxa"/>
            <w:tcBorders>
              <w:top w:val="single" w:sz="4" w:space="0" w:color="auto"/>
              <w:bottom w:val="single" w:sz="4" w:space="0" w:color="auto"/>
            </w:tcBorders>
            <w:shd w:val="clear" w:color="auto" w:fill="auto"/>
          </w:tcPr>
          <w:p w14:paraId="4A633D69" w14:textId="68744C6D" w:rsidR="00F13D7C" w:rsidRPr="00F13D7C" w:rsidRDefault="00F13D7C" w:rsidP="00F13D7C">
            <w:pPr>
              <w:rPr>
                <w:rFonts w:cstheme="minorHAnsi"/>
              </w:rPr>
            </w:pPr>
            <w:r w:rsidRPr="00F13D7C">
              <w:rPr>
                <w:rFonts w:cstheme="minorHAnsi"/>
              </w:rPr>
              <w:t xml:space="preserve">Locked area in sunshine room </w:t>
            </w:r>
          </w:p>
        </w:tc>
        <w:tc>
          <w:tcPr>
            <w:tcW w:w="1350" w:type="dxa"/>
            <w:tcBorders>
              <w:top w:val="single" w:sz="4" w:space="0" w:color="auto"/>
              <w:bottom w:val="single" w:sz="4" w:space="0" w:color="auto"/>
            </w:tcBorders>
            <w:shd w:val="clear" w:color="auto" w:fill="auto"/>
          </w:tcPr>
          <w:p w14:paraId="5C37B757" w14:textId="0AC3844E" w:rsidR="00F13D7C" w:rsidRPr="00F13D7C" w:rsidRDefault="00F13D7C" w:rsidP="00F13D7C">
            <w:pPr>
              <w:rPr>
                <w:rFonts w:cstheme="minorHAnsi"/>
              </w:rPr>
            </w:pPr>
            <w:r w:rsidRPr="00F13D7C">
              <w:rPr>
                <w:rFonts w:cstheme="minorHAnsi"/>
              </w:rPr>
              <w:t>Early help practitioner</w:t>
            </w:r>
          </w:p>
        </w:tc>
        <w:tc>
          <w:tcPr>
            <w:tcW w:w="2274" w:type="dxa"/>
            <w:tcBorders>
              <w:top w:val="single" w:sz="4" w:space="0" w:color="auto"/>
              <w:bottom w:val="single" w:sz="4" w:space="0" w:color="auto"/>
            </w:tcBorders>
            <w:shd w:val="clear" w:color="auto" w:fill="auto"/>
          </w:tcPr>
          <w:p w14:paraId="60816869" w14:textId="377859B5" w:rsidR="00F13D7C" w:rsidRPr="00B97CA5" w:rsidRDefault="00F13D7C" w:rsidP="00F13D7C">
            <w:pPr>
              <w:rPr>
                <w:rFonts w:cstheme="minorHAnsi"/>
              </w:rPr>
            </w:pPr>
            <w:r w:rsidRPr="00B97CA5">
              <w:rPr>
                <w:rFonts w:cstheme="minorHAnsi"/>
              </w:rPr>
              <w:t>Current year + 2 years then review</w:t>
            </w:r>
          </w:p>
        </w:tc>
        <w:tc>
          <w:tcPr>
            <w:tcW w:w="1721" w:type="dxa"/>
            <w:tcBorders>
              <w:top w:val="single" w:sz="4" w:space="0" w:color="auto"/>
              <w:bottom w:val="single" w:sz="4" w:space="0" w:color="auto"/>
            </w:tcBorders>
            <w:shd w:val="clear" w:color="auto" w:fill="auto"/>
          </w:tcPr>
          <w:p w14:paraId="5F8F5BE2" w14:textId="041EB875" w:rsidR="00F13D7C" w:rsidRPr="00B97CA5" w:rsidRDefault="00F13D7C" w:rsidP="00F13D7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19C4E1D8" w14:textId="3E589A9D"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3118CECC" w14:textId="68303DAB" w:rsidR="00F13D7C" w:rsidRPr="00B97CA5" w:rsidRDefault="00F13D7C" w:rsidP="00F13D7C">
            <w:pPr>
              <w:rPr>
                <w:rFonts w:cstheme="minorHAnsi"/>
              </w:rPr>
            </w:pPr>
            <w:r w:rsidRPr="00B97CA5">
              <w:rPr>
                <w:rFonts w:cstheme="minorHAnsi"/>
              </w:rPr>
              <w:t>Secure disposal</w:t>
            </w:r>
          </w:p>
        </w:tc>
      </w:tr>
      <w:tr w:rsidR="00F13D7C" w:rsidRPr="00B97CA5" w14:paraId="2AFF75B6" w14:textId="77777777" w:rsidTr="00F13D7C">
        <w:trPr>
          <w:trHeight w:val="178"/>
        </w:trPr>
        <w:tc>
          <w:tcPr>
            <w:tcW w:w="1169" w:type="dxa"/>
            <w:tcBorders>
              <w:top w:val="single" w:sz="4" w:space="0" w:color="auto"/>
              <w:bottom w:val="single" w:sz="4" w:space="0" w:color="auto"/>
            </w:tcBorders>
            <w:shd w:val="clear" w:color="auto" w:fill="auto"/>
          </w:tcPr>
          <w:p w14:paraId="3944C7D0" w14:textId="371E6E4D" w:rsidR="00F13D7C" w:rsidRPr="00B97CA5" w:rsidRDefault="00F13D7C" w:rsidP="00F13D7C">
            <w:pPr>
              <w:rPr>
                <w:rFonts w:cstheme="minorHAnsi"/>
              </w:rPr>
            </w:pPr>
            <w:r w:rsidRPr="00B97CA5">
              <w:rPr>
                <w:rFonts w:cstheme="minorHAnsi"/>
              </w:rPr>
              <w:t>24.2</w:t>
            </w:r>
          </w:p>
        </w:tc>
        <w:tc>
          <w:tcPr>
            <w:tcW w:w="3911" w:type="dxa"/>
            <w:tcBorders>
              <w:top w:val="single" w:sz="4" w:space="0" w:color="auto"/>
              <w:bottom w:val="single" w:sz="4" w:space="0" w:color="auto"/>
            </w:tcBorders>
            <w:shd w:val="clear" w:color="auto" w:fill="auto"/>
          </w:tcPr>
          <w:p w14:paraId="1EB24889" w14:textId="18C75E83" w:rsidR="00F13D7C" w:rsidRPr="00B97CA5" w:rsidRDefault="00F13D7C" w:rsidP="00F13D7C">
            <w:pPr>
              <w:autoSpaceDE w:val="0"/>
              <w:autoSpaceDN w:val="0"/>
              <w:adjustRightInd w:val="0"/>
              <w:rPr>
                <w:rFonts w:cstheme="minorHAnsi"/>
              </w:rPr>
            </w:pPr>
            <w:r w:rsidRPr="00B97CA5">
              <w:rPr>
                <w:rFonts w:cstheme="minorHAnsi"/>
              </w:rPr>
              <w:t>Reports for outside agencies – where the report has been included on the agency case file</w:t>
            </w:r>
          </w:p>
        </w:tc>
        <w:tc>
          <w:tcPr>
            <w:tcW w:w="2213" w:type="dxa"/>
            <w:tcBorders>
              <w:top w:val="single" w:sz="4" w:space="0" w:color="auto"/>
              <w:bottom w:val="single" w:sz="4" w:space="0" w:color="auto"/>
            </w:tcBorders>
            <w:shd w:val="clear" w:color="auto" w:fill="auto"/>
          </w:tcPr>
          <w:p w14:paraId="38957EAB" w14:textId="560E2D88" w:rsidR="00F13D7C" w:rsidRPr="00F13D7C" w:rsidRDefault="00F13D7C" w:rsidP="00F13D7C">
            <w:pPr>
              <w:rPr>
                <w:rFonts w:cstheme="minorHAnsi"/>
              </w:rPr>
            </w:pPr>
            <w:proofErr w:type="spellStart"/>
            <w:r w:rsidRPr="00F13D7C">
              <w:rPr>
                <w:rFonts w:cstheme="minorHAnsi"/>
              </w:rPr>
              <w:t>MyConcern</w:t>
            </w:r>
            <w:proofErr w:type="spellEnd"/>
            <w:r w:rsidRPr="00F13D7C">
              <w:rPr>
                <w:rFonts w:cstheme="minorHAnsi"/>
              </w:rPr>
              <w:t xml:space="preserve"> safeguarding system </w:t>
            </w:r>
          </w:p>
        </w:tc>
        <w:tc>
          <w:tcPr>
            <w:tcW w:w="1350" w:type="dxa"/>
            <w:tcBorders>
              <w:top w:val="single" w:sz="4" w:space="0" w:color="auto"/>
              <w:bottom w:val="single" w:sz="4" w:space="0" w:color="auto"/>
            </w:tcBorders>
            <w:shd w:val="clear" w:color="auto" w:fill="auto"/>
          </w:tcPr>
          <w:p w14:paraId="5A294A39" w14:textId="1295C7CD" w:rsidR="00F13D7C" w:rsidRPr="00F13D7C" w:rsidRDefault="00F13D7C" w:rsidP="00F13D7C">
            <w:pPr>
              <w:rPr>
                <w:rFonts w:cstheme="minorHAnsi"/>
                <w:sz w:val="20"/>
                <w:szCs w:val="20"/>
              </w:rPr>
            </w:pPr>
            <w:r w:rsidRPr="00F13D7C">
              <w:rPr>
                <w:rFonts w:cstheme="minorHAnsi"/>
                <w:sz w:val="20"/>
                <w:szCs w:val="20"/>
              </w:rPr>
              <w:t xml:space="preserve">Head Teacher and safeguarding team </w:t>
            </w:r>
          </w:p>
        </w:tc>
        <w:tc>
          <w:tcPr>
            <w:tcW w:w="2274" w:type="dxa"/>
            <w:tcBorders>
              <w:top w:val="single" w:sz="4" w:space="0" w:color="auto"/>
              <w:bottom w:val="single" w:sz="4" w:space="0" w:color="auto"/>
            </w:tcBorders>
            <w:shd w:val="clear" w:color="auto" w:fill="auto"/>
          </w:tcPr>
          <w:p w14:paraId="7D116051" w14:textId="557B6383" w:rsidR="00F13D7C" w:rsidRPr="00B97CA5" w:rsidRDefault="00F13D7C" w:rsidP="00F13D7C">
            <w:pPr>
              <w:rPr>
                <w:rFonts w:cstheme="minorHAnsi"/>
              </w:rPr>
            </w:pPr>
            <w:r w:rsidRPr="00B97CA5">
              <w:rPr>
                <w:rFonts w:cstheme="minorHAnsi"/>
              </w:rPr>
              <w:t>Whilst the child is attending school and then destroy</w:t>
            </w:r>
          </w:p>
        </w:tc>
        <w:tc>
          <w:tcPr>
            <w:tcW w:w="1721" w:type="dxa"/>
            <w:tcBorders>
              <w:top w:val="single" w:sz="4" w:space="0" w:color="auto"/>
              <w:bottom w:val="single" w:sz="4" w:space="0" w:color="auto"/>
            </w:tcBorders>
            <w:shd w:val="clear" w:color="auto" w:fill="auto"/>
          </w:tcPr>
          <w:p w14:paraId="1EA90E0C" w14:textId="63F05D97" w:rsidR="00F13D7C" w:rsidRPr="00B97CA5" w:rsidRDefault="00F13D7C" w:rsidP="00F13D7C">
            <w:pPr>
              <w:rPr>
                <w:rFonts w:cstheme="minorHAnsi"/>
              </w:rPr>
            </w:pPr>
            <w:r w:rsidRPr="00B97CA5">
              <w:rPr>
                <w:rFonts w:cstheme="minorHAnsi"/>
              </w:rPr>
              <w:t>Date of completion of report</w:t>
            </w:r>
          </w:p>
        </w:tc>
        <w:tc>
          <w:tcPr>
            <w:tcW w:w="1483" w:type="dxa"/>
            <w:tcBorders>
              <w:top w:val="single" w:sz="4" w:space="0" w:color="auto"/>
              <w:bottom w:val="single" w:sz="4" w:space="0" w:color="auto"/>
            </w:tcBorders>
            <w:shd w:val="clear" w:color="auto" w:fill="auto"/>
          </w:tcPr>
          <w:p w14:paraId="568C9755" w14:textId="5C9AE102"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6A9681D3" w14:textId="7889546C" w:rsidR="00F13D7C" w:rsidRPr="00B97CA5" w:rsidRDefault="00F13D7C" w:rsidP="00F13D7C">
            <w:pPr>
              <w:rPr>
                <w:rFonts w:cstheme="minorHAnsi"/>
              </w:rPr>
            </w:pPr>
            <w:r w:rsidRPr="00B97CA5">
              <w:rPr>
                <w:rFonts w:cstheme="minorHAnsi"/>
              </w:rPr>
              <w:t xml:space="preserve">Secure disposal </w:t>
            </w:r>
          </w:p>
        </w:tc>
      </w:tr>
      <w:tr w:rsidR="00F13D7C" w:rsidRPr="00B97CA5" w14:paraId="6357ACCC" w14:textId="77777777" w:rsidTr="00226878">
        <w:trPr>
          <w:trHeight w:val="178"/>
        </w:trPr>
        <w:tc>
          <w:tcPr>
            <w:tcW w:w="1169" w:type="dxa"/>
            <w:tcBorders>
              <w:top w:val="single" w:sz="4" w:space="0" w:color="auto"/>
              <w:bottom w:val="single" w:sz="4" w:space="0" w:color="auto"/>
            </w:tcBorders>
            <w:shd w:val="clear" w:color="auto" w:fill="auto"/>
          </w:tcPr>
          <w:p w14:paraId="5DA07F7F" w14:textId="612C8FC4" w:rsidR="00F13D7C" w:rsidRPr="00B97CA5" w:rsidRDefault="00F13D7C" w:rsidP="00F13D7C">
            <w:pPr>
              <w:rPr>
                <w:rFonts w:cstheme="minorHAnsi"/>
              </w:rPr>
            </w:pPr>
            <w:r w:rsidRPr="00B97CA5">
              <w:rPr>
                <w:rFonts w:cstheme="minorHAnsi"/>
              </w:rPr>
              <w:t>24.3</w:t>
            </w:r>
          </w:p>
        </w:tc>
        <w:tc>
          <w:tcPr>
            <w:tcW w:w="3911" w:type="dxa"/>
            <w:tcBorders>
              <w:top w:val="single" w:sz="4" w:space="0" w:color="auto"/>
              <w:bottom w:val="single" w:sz="4" w:space="0" w:color="auto"/>
            </w:tcBorders>
            <w:shd w:val="clear" w:color="auto" w:fill="auto"/>
          </w:tcPr>
          <w:p w14:paraId="7148208C" w14:textId="222971A7" w:rsidR="00F13D7C" w:rsidRPr="00B97CA5" w:rsidRDefault="00F13D7C" w:rsidP="00F13D7C">
            <w:pPr>
              <w:autoSpaceDE w:val="0"/>
              <w:autoSpaceDN w:val="0"/>
              <w:adjustRightInd w:val="0"/>
              <w:rPr>
                <w:rFonts w:cstheme="minorHAnsi"/>
              </w:rPr>
            </w:pPr>
            <w:r w:rsidRPr="00B97CA5">
              <w:rPr>
                <w:rFonts w:cstheme="minorHAnsi"/>
              </w:rPr>
              <w:t>Referral forms</w:t>
            </w:r>
          </w:p>
        </w:tc>
        <w:tc>
          <w:tcPr>
            <w:tcW w:w="2213" w:type="dxa"/>
            <w:tcBorders>
              <w:top w:val="single" w:sz="4" w:space="0" w:color="auto"/>
              <w:bottom w:val="single" w:sz="4" w:space="0" w:color="auto"/>
            </w:tcBorders>
            <w:shd w:val="clear" w:color="auto" w:fill="auto"/>
          </w:tcPr>
          <w:p w14:paraId="63564E8E" w14:textId="77777777" w:rsidR="00F13D7C" w:rsidRDefault="00F13D7C" w:rsidP="00F13D7C">
            <w:pPr>
              <w:rPr>
                <w:rFonts w:cstheme="minorHAnsi"/>
              </w:rPr>
            </w:pPr>
            <w:proofErr w:type="spellStart"/>
            <w:r w:rsidRPr="00F13D7C">
              <w:rPr>
                <w:rFonts w:cstheme="minorHAnsi"/>
              </w:rPr>
              <w:t>MyConcern</w:t>
            </w:r>
            <w:proofErr w:type="spellEnd"/>
            <w:r w:rsidRPr="00F13D7C">
              <w:rPr>
                <w:rFonts w:cstheme="minorHAnsi"/>
              </w:rPr>
              <w:t xml:space="preserve"> safeguarding system</w:t>
            </w:r>
            <w:r>
              <w:rPr>
                <w:rFonts w:cstheme="minorHAnsi"/>
              </w:rPr>
              <w:t xml:space="preserve">. </w:t>
            </w:r>
          </w:p>
          <w:p w14:paraId="77158CE6" w14:textId="3428037B" w:rsidR="00F13D7C" w:rsidRPr="00B97CA5" w:rsidRDefault="00F13D7C" w:rsidP="00F13D7C">
            <w:pPr>
              <w:rPr>
                <w:rFonts w:cstheme="minorHAnsi"/>
                <w:highlight w:val="yellow"/>
              </w:rPr>
            </w:pPr>
            <w:r>
              <w:rPr>
                <w:rFonts w:cstheme="minorHAnsi"/>
              </w:rPr>
              <w:t xml:space="preserve">Copies kept in Secure </w:t>
            </w:r>
            <w:proofErr w:type="gramStart"/>
            <w:r>
              <w:rPr>
                <w:rFonts w:cstheme="minorHAnsi"/>
              </w:rPr>
              <w:t>safeguarding  management</w:t>
            </w:r>
            <w:proofErr w:type="gramEnd"/>
            <w:r>
              <w:rPr>
                <w:rFonts w:cstheme="minorHAnsi"/>
              </w:rPr>
              <w:t xml:space="preserve"> area on server. </w:t>
            </w:r>
            <w:r w:rsidRPr="00F13D7C">
              <w:rPr>
                <w:rFonts w:cstheme="minorHAnsi"/>
              </w:rPr>
              <w:t xml:space="preserve"> </w:t>
            </w:r>
          </w:p>
        </w:tc>
        <w:tc>
          <w:tcPr>
            <w:tcW w:w="1350" w:type="dxa"/>
            <w:tcBorders>
              <w:top w:val="single" w:sz="4" w:space="0" w:color="auto"/>
              <w:bottom w:val="single" w:sz="4" w:space="0" w:color="auto"/>
            </w:tcBorders>
            <w:shd w:val="clear" w:color="auto" w:fill="auto"/>
          </w:tcPr>
          <w:p w14:paraId="10CB3F14" w14:textId="1F4F9996" w:rsidR="00F13D7C" w:rsidRPr="00B97CA5" w:rsidRDefault="00F13D7C" w:rsidP="00F13D7C">
            <w:pPr>
              <w:rPr>
                <w:rFonts w:cstheme="minorHAnsi"/>
                <w:b/>
                <w:bCs/>
              </w:rPr>
            </w:pPr>
            <w:r w:rsidRPr="00F13D7C">
              <w:rPr>
                <w:rFonts w:cstheme="minorHAnsi"/>
                <w:sz w:val="20"/>
                <w:szCs w:val="20"/>
              </w:rPr>
              <w:t xml:space="preserve">Head Teacher and safeguarding team </w:t>
            </w:r>
          </w:p>
        </w:tc>
        <w:tc>
          <w:tcPr>
            <w:tcW w:w="2274" w:type="dxa"/>
            <w:tcBorders>
              <w:top w:val="single" w:sz="4" w:space="0" w:color="auto"/>
              <w:bottom w:val="single" w:sz="4" w:space="0" w:color="auto"/>
            </w:tcBorders>
            <w:shd w:val="clear" w:color="auto" w:fill="auto"/>
          </w:tcPr>
          <w:p w14:paraId="603FAEEA" w14:textId="1983B650" w:rsidR="00F13D7C" w:rsidRPr="00B97CA5" w:rsidRDefault="00F13D7C" w:rsidP="00F13D7C">
            <w:pPr>
              <w:rPr>
                <w:rFonts w:cstheme="minorHAnsi"/>
              </w:rPr>
            </w:pPr>
            <w:r w:rsidRPr="00B97CA5">
              <w:rPr>
                <w:rFonts w:cstheme="minorHAnsi"/>
              </w:rPr>
              <w:t>While the referral is current</w:t>
            </w:r>
          </w:p>
        </w:tc>
        <w:tc>
          <w:tcPr>
            <w:tcW w:w="1721" w:type="dxa"/>
            <w:tcBorders>
              <w:top w:val="single" w:sz="4" w:space="0" w:color="auto"/>
              <w:bottom w:val="single" w:sz="4" w:space="0" w:color="auto"/>
            </w:tcBorders>
            <w:shd w:val="clear" w:color="auto" w:fill="auto"/>
          </w:tcPr>
          <w:p w14:paraId="0626403F" w14:textId="6953A57D" w:rsidR="00F13D7C" w:rsidRPr="00B97CA5" w:rsidRDefault="00F13D7C" w:rsidP="00F13D7C">
            <w:pPr>
              <w:rPr>
                <w:rFonts w:cstheme="minorHAnsi"/>
              </w:rPr>
            </w:pPr>
            <w:r w:rsidRPr="00B97CA5">
              <w:rPr>
                <w:rFonts w:cstheme="minorHAnsi"/>
              </w:rPr>
              <w:t>Date of completion of form</w:t>
            </w:r>
          </w:p>
        </w:tc>
        <w:tc>
          <w:tcPr>
            <w:tcW w:w="1483" w:type="dxa"/>
            <w:tcBorders>
              <w:top w:val="single" w:sz="4" w:space="0" w:color="auto"/>
              <w:bottom w:val="single" w:sz="4" w:space="0" w:color="auto"/>
            </w:tcBorders>
            <w:shd w:val="clear" w:color="auto" w:fill="auto"/>
          </w:tcPr>
          <w:p w14:paraId="047B6052" w14:textId="7E3E9C5A"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0C2ADC72" w14:textId="4778B5E9" w:rsidR="00F13D7C" w:rsidRPr="00B97CA5" w:rsidRDefault="00F13D7C" w:rsidP="00F13D7C">
            <w:pPr>
              <w:rPr>
                <w:rFonts w:cstheme="minorHAnsi"/>
              </w:rPr>
            </w:pPr>
            <w:r w:rsidRPr="00B97CA5">
              <w:rPr>
                <w:rFonts w:cstheme="minorHAnsi"/>
              </w:rPr>
              <w:t xml:space="preserve">Secure disposal </w:t>
            </w:r>
          </w:p>
        </w:tc>
      </w:tr>
      <w:tr w:rsidR="00F13D7C" w:rsidRPr="00B97CA5" w14:paraId="79321548" w14:textId="77777777" w:rsidTr="00443F2E">
        <w:trPr>
          <w:trHeight w:val="178"/>
        </w:trPr>
        <w:tc>
          <w:tcPr>
            <w:tcW w:w="1169" w:type="dxa"/>
            <w:tcBorders>
              <w:top w:val="single" w:sz="4" w:space="0" w:color="auto"/>
              <w:bottom w:val="single" w:sz="4" w:space="0" w:color="auto"/>
            </w:tcBorders>
            <w:shd w:val="clear" w:color="auto" w:fill="auto"/>
          </w:tcPr>
          <w:p w14:paraId="56C1864A" w14:textId="729E4A92" w:rsidR="00F13D7C" w:rsidRPr="00B97CA5" w:rsidRDefault="00F13D7C" w:rsidP="00F13D7C">
            <w:pPr>
              <w:rPr>
                <w:rFonts w:cstheme="minorHAnsi"/>
              </w:rPr>
            </w:pPr>
            <w:r w:rsidRPr="00B97CA5">
              <w:rPr>
                <w:rFonts w:cstheme="minorHAnsi"/>
              </w:rPr>
              <w:t>24.5</w:t>
            </w:r>
          </w:p>
        </w:tc>
        <w:tc>
          <w:tcPr>
            <w:tcW w:w="3911" w:type="dxa"/>
            <w:tcBorders>
              <w:top w:val="single" w:sz="4" w:space="0" w:color="auto"/>
              <w:bottom w:val="single" w:sz="4" w:space="0" w:color="auto"/>
            </w:tcBorders>
            <w:shd w:val="clear" w:color="auto" w:fill="auto"/>
          </w:tcPr>
          <w:p w14:paraId="5949B952" w14:textId="161FA23E" w:rsidR="00F13D7C" w:rsidRPr="00B97CA5" w:rsidRDefault="00F13D7C" w:rsidP="00F13D7C">
            <w:pPr>
              <w:autoSpaceDE w:val="0"/>
              <w:autoSpaceDN w:val="0"/>
              <w:adjustRightInd w:val="0"/>
              <w:rPr>
                <w:rFonts w:cstheme="minorHAnsi"/>
              </w:rPr>
            </w:pPr>
            <w:r w:rsidRPr="00B97CA5">
              <w:rPr>
                <w:rFonts w:cstheme="minorHAnsi"/>
              </w:rPr>
              <w:t>Contact data sheets and database entries</w:t>
            </w:r>
          </w:p>
        </w:tc>
        <w:tc>
          <w:tcPr>
            <w:tcW w:w="2213" w:type="dxa"/>
            <w:tcBorders>
              <w:top w:val="single" w:sz="4" w:space="0" w:color="auto"/>
              <w:bottom w:val="single" w:sz="4" w:space="0" w:color="auto"/>
            </w:tcBorders>
            <w:shd w:val="clear" w:color="auto" w:fill="auto"/>
          </w:tcPr>
          <w:p w14:paraId="5D845667" w14:textId="77777777" w:rsidR="00F13D7C" w:rsidRDefault="00F13D7C" w:rsidP="00F13D7C">
            <w:pPr>
              <w:rPr>
                <w:rFonts w:cstheme="minorHAnsi"/>
              </w:rPr>
            </w:pPr>
            <w:r w:rsidRPr="00F13D7C">
              <w:rPr>
                <w:rFonts w:cstheme="minorHAnsi"/>
              </w:rPr>
              <w:t>Locked area in sunshine room</w:t>
            </w:r>
          </w:p>
          <w:p w14:paraId="7C5762F7" w14:textId="405711CB" w:rsidR="00F13D7C" w:rsidRPr="00B97CA5" w:rsidRDefault="00F13D7C" w:rsidP="00F13D7C">
            <w:pPr>
              <w:rPr>
                <w:rFonts w:cstheme="minorHAnsi"/>
                <w:highlight w:val="yellow"/>
              </w:rPr>
            </w:pPr>
            <w:r>
              <w:rPr>
                <w:rFonts w:cstheme="minorHAnsi"/>
              </w:rPr>
              <w:t xml:space="preserve">Secure safeguarding server area. </w:t>
            </w:r>
            <w:r w:rsidRPr="00F13D7C">
              <w:rPr>
                <w:rFonts w:cstheme="minorHAnsi"/>
              </w:rPr>
              <w:t xml:space="preserve"> </w:t>
            </w:r>
          </w:p>
        </w:tc>
        <w:tc>
          <w:tcPr>
            <w:tcW w:w="1350" w:type="dxa"/>
            <w:tcBorders>
              <w:top w:val="single" w:sz="4" w:space="0" w:color="auto"/>
              <w:bottom w:val="single" w:sz="4" w:space="0" w:color="auto"/>
            </w:tcBorders>
            <w:shd w:val="clear" w:color="auto" w:fill="auto"/>
          </w:tcPr>
          <w:p w14:paraId="3F7C9850" w14:textId="48B265DF" w:rsidR="00F13D7C" w:rsidRPr="00B97CA5" w:rsidRDefault="00F13D7C" w:rsidP="00F13D7C">
            <w:pPr>
              <w:rPr>
                <w:rFonts w:cstheme="minorHAnsi"/>
                <w:b/>
                <w:bCs/>
              </w:rPr>
            </w:pPr>
            <w:r w:rsidRPr="00F13D7C">
              <w:rPr>
                <w:rFonts w:cstheme="minorHAnsi"/>
              </w:rPr>
              <w:t>Early help practitioner</w:t>
            </w:r>
          </w:p>
        </w:tc>
        <w:tc>
          <w:tcPr>
            <w:tcW w:w="2274" w:type="dxa"/>
            <w:tcBorders>
              <w:top w:val="single" w:sz="4" w:space="0" w:color="auto"/>
              <w:bottom w:val="single" w:sz="4" w:space="0" w:color="auto"/>
            </w:tcBorders>
            <w:shd w:val="clear" w:color="auto" w:fill="auto"/>
          </w:tcPr>
          <w:p w14:paraId="29EC1532" w14:textId="73C87FAE" w:rsidR="00F13D7C" w:rsidRPr="00B97CA5" w:rsidRDefault="00F13D7C" w:rsidP="00F13D7C">
            <w:pPr>
              <w:rPr>
                <w:rFonts w:cstheme="minorHAnsi"/>
              </w:rPr>
            </w:pPr>
            <w:r w:rsidRPr="00B97CA5">
              <w:rPr>
                <w:rFonts w:cstheme="minorHAnsi"/>
              </w:rPr>
              <w:t>Current year then review – if contact is no longer active then destroy</w:t>
            </w:r>
          </w:p>
        </w:tc>
        <w:tc>
          <w:tcPr>
            <w:tcW w:w="1721" w:type="dxa"/>
            <w:tcBorders>
              <w:top w:val="single" w:sz="4" w:space="0" w:color="auto"/>
              <w:bottom w:val="single" w:sz="4" w:space="0" w:color="auto"/>
            </w:tcBorders>
            <w:shd w:val="clear" w:color="auto" w:fill="auto"/>
          </w:tcPr>
          <w:p w14:paraId="60F5FABA" w14:textId="775A04AB" w:rsidR="00F13D7C" w:rsidRPr="00B97CA5" w:rsidRDefault="00F13D7C" w:rsidP="00F13D7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57A08A0F" w14:textId="6751C7B6"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44DD4F25" w14:textId="7CE77D17" w:rsidR="00F13D7C" w:rsidRPr="00B97CA5" w:rsidRDefault="00F13D7C" w:rsidP="00F13D7C">
            <w:pPr>
              <w:rPr>
                <w:rFonts w:cstheme="minorHAnsi"/>
              </w:rPr>
            </w:pPr>
            <w:r w:rsidRPr="00B97CA5">
              <w:rPr>
                <w:rFonts w:cstheme="minorHAnsi"/>
              </w:rPr>
              <w:t xml:space="preserve">Secure disposal </w:t>
            </w:r>
          </w:p>
        </w:tc>
      </w:tr>
      <w:tr w:rsidR="00F13D7C" w:rsidRPr="00B97CA5" w14:paraId="2B998084" w14:textId="77777777" w:rsidTr="000F4C64">
        <w:trPr>
          <w:trHeight w:val="178"/>
        </w:trPr>
        <w:tc>
          <w:tcPr>
            <w:tcW w:w="1169" w:type="dxa"/>
            <w:tcBorders>
              <w:top w:val="single" w:sz="4" w:space="0" w:color="auto"/>
              <w:bottom w:val="single" w:sz="4" w:space="0" w:color="auto"/>
            </w:tcBorders>
            <w:shd w:val="clear" w:color="auto" w:fill="auto"/>
          </w:tcPr>
          <w:p w14:paraId="0573B996" w14:textId="012A223A" w:rsidR="00F13D7C" w:rsidRPr="00B97CA5" w:rsidRDefault="00F13D7C" w:rsidP="00F13D7C">
            <w:pPr>
              <w:rPr>
                <w:rFonts w:cstheme="minorHAnsi"/>
              </w:rPr>
            </w:pPr>
            <w:r w:rsidRPr="00B97CA5">
              <w:rPr>
                <w:rFonts w:cstheme="minorHAnsi"/>
              </w:rPr>
              <w:t>24.6</w:t>
            </w:r>
          </w:p>
        </w:tc>
        <w:tc>
          <w:tcPr>
            <w:tcW w:w="3911" w:type="dxa"/>
            <w:tcBorders>
              <w:top w:val="single" w:sz="4" w:space="0" w:color="auto"/>
              <w:bottom w:val="single" w:sz="4" w:space="0" w:color="auto"/>
            </w:tcBorders>
            <w:shd w:val="clear" w:color="auto" w:fill="auto"/>
          </w:tcPr>
          <w:p w14:paraId="43A369A3" w14:textId="04C612D8" w:rsidR="00F13D7C" w:rsidRPr="00B97CA5" w:rsidRDefault="00F13D7C" w:rsidP="00F13D7C">
            <w:pPr>
              <w:autoSpaceDE w:val="0"/>
              <w:autoSpaceDN w:val="0"/>
              <w:adjustRightInd w:val="0"/>
              <w:rPr>
                <w:rFonts w:cstheme="minorHAnsi"/>
              </w:rPr>
            </w:pPr>
            <w:r w:rsidRPr="00B97CA5">
              <w:rPr>
                <w:rFonts w:cstheme="minorHAnsi"/>
              </w:rPr>
              <w:t>Group registers</w:t>
            </w:r>
          </w:p>
        </w:tc>
        <w:tc>
          <w:tcPr>
            <w:tcW w:w="2213" w:type="dxa"/>
            <w:tcBorders>
              <w:top w:val="single" w:sz="4" w:space="0" w:color="auto"/>
              <w:bottom w:val="single" w:sz="4" w:space="0" w:color="auto"/>
            </w:tcBorders>
            <w:shd w:val="clear" w:color="auto" w:fill="auto"/>
          </w:tcPr>
          <w:p w14:paraId="6F186A41" w14:textId="5F5B4F6A" w:rsidR="00F13D7C" w:rsidRPr="00B97CA5" w:rsidRDefault="00F13D7C" w:rsidP="00F13D7C">
            <w:pPr>
              <w:rPr>
                <w:rFonts w:cstheme="minorHAnsi"/>
                <w:highlight w:val="yellow"/>
              </w:rPr>
            </w:pPr>
            <w:r w:rsidRPr="00F13D7C">
              <w:rPr>
                <w:rFonts w:cstheme="minorHAnsi"/>
              </w:rPr>
              <w:t xml:space="preserve">Locked area in sunshine </w:t>
            </w:r>
            <w:proofErr w:type="gramStart"/>
            <w:r w:rsidRPr="00F13D7C">
              <w:rPr>
                <w:rFonts w:cstheme="minorHAnsi"/>
              </w:rPr>
              <w:t xml:space="preserve">room </w:t>
            </w:r>
            <w:r>
              <w:rPr>
                <w:rFonts w:cstheme="minorHAnsi"/>
              </w:rPr>
              <w:t xml:space="preserve"> Secure</w:t>
            </w:r>
            <w:proofErr w:type="gramEnd"/>
            <w:r>
              <w:rPr>
                <w:rFonts w:cstheme="minorHAnsi"/>
              </w:rPr>
              <w:t xml:space="preserve"> safeguarding server area. </w:t>
            </w:r>
            <w:r w:rsidRPr="00F13D7C">
              <w:rPr>
                <w:rFonts w:cstheme="minorHAnsi"/>
              </w:rPr>
              <w:t xml:space="preserve"> </w:t>
            </w:r>
          </w:p>
        </w:tc>
        <w:tc>
          <w:tcPr>
            <w:tcW w:w="1350" w:type="dxa"/>
            <w:tcBorders>
              <w:top w:val="single" w:sz="4" w:space="0" w:color="auto"/>
              <w:bottom w:val="single" w:sz="4" w:space="0" w:color="auto"/>
            </w:tcBorders>
            <w:shd w:val="clear" w:color="auto" w:fill="auto"/>
          </w:tcPr>
          <w:p w14:paraId="16B129DD" w14:textId="47A14937" w:rsidR="00F13D7C" w:rsidRPr="00B97CA5" w:rsidRDefault="00F13D7C" w:rsidP="00F13D7C">
            <w:pPr>
              <w:rPr>
                <w:rFonts w:cstheme="minorHAnsi"/>
                <w:b/>
                <w:bCs/>
              </w:rPr>
            </w:pPr>
            <w:r w:rsidRPr="00F13D7C">
              <w:rPr>
                <w:rFonts w:cstheme="minorHAnsi"/>
              </w:rPr>
              <w:t>Early help practitioner</w:t>
            </w:r>
          </w:p>
        </w:tc>
        <w:tc>
          <w:tcPr>
            <w:tcW w:w="2274" w:type="dxa"/>
            <w:tcBorders>
              <w:top w:val="single" w:sz="4" w:space="0" w:color="auto"/>
              <w:bottom w:val="single" w:sz="4" w:space="0" w:color="auto"/>
            </w:tcBorders>
            <w:shd w:val="clear" w:color="auto" w:fill="auto"/>
          </w:tcPr>
          <w:p w14:paraId="259FCCA4" w14:textId="79458D29" w:rsidR="00F13D7C" w:rsidRPr="00B97CA5" w:rsidRDefault="00F13D7C" w:rsidP="00F13D7C">
            <w:pPr>
              <w:rPr>
                <w:rFonts w:cstheme="minorHAnsi"/>
              </w:rPr>
            </w:pPr>
            <w:r w:rsidRPr="00B97CA5">
              <w:rPr>
                <w:rFonts w:cstheme="minorHAnsi"/>
              </w:rPr>
              <w:t>Current year + 2 years</w:t>
            </w:r>
          </w:p>
        </w:tc>
        <w:tc>
          <w:tcPr>
            <w:tcW w:w="1721" w:type="dxa"/>
            <w:tcBorders>
              <w:top w:val="single" w:sz="4" w:space="0" w:color="auto"/>
              <w:bottom w:val="single" w:sz="4" w:space="0" w:color="auto"/>
            </w:tcBorders>
            <w:shd w:val="clear" w:color="auto" w:fill="auto"/>
          </w:tcPr>
          <w:p w14:paraId="7E7A82BF" w14:textId="3A98FF81" w:rsidR="00F13D7C" w:rsidRPr="00B97CA5" w:rsidRDefault="00F13D7C" w:rsidP="00F13D7C">
            <w:pPr>
              <w:rPr>
                <w:rFonts w:cstheme="minorHAnsi"/>
              </w:rPr>
            </w:pPr>
            <w:r w:rsidRPr="00B97CA5">
              <w:rPr>
                <w:rFonts w:cstheme="minorHAnsi"/>
              </w:rPr>
              <w:t>Last entry in register</w:t>
            </w:r>
          </w:p>
        </w:tc>
        <w:tc>
          <w:tcPr>
            <w:tcW w:w="1483" w:type="dxa"/>
            <w:tcBorders>
              <w:top w:val="single" w:sz="4" w:space="0" w:color="auto"/>
              <w:bottom w:val="single" w:sz="4" w:space="0" w:color="auto"/>
            </w:tcBorders>
            <w:shd w:val="clear" w:color="auto" w:fill="auto"/>
          </w:tcPr>
          <w:p w14:paraId="3CF6CB0E" w14:textId="0B59795B"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62D8A0B1" w14:textId="02915B03" w:rsidR="00F13D7C" w:rsidRPr="00B97CA5" w:rsidRDefault="00F13D7C" w:rsidP="00F13D7C">
            <w:pPr>
              <w:rPr>
                <w:rFonts w:cstheme="minorHAnsi"/>
              </w:rPr>
            </w:pPr>
            <w:r w:rsidRPr="00B97CA5">
              <w:rPr>
                <w:rFonts w:cstheme="minorHAnsi"/>
              </w:rPr>
              <w:t>Secure disposal</w:t>
            </w:r>
          </w:p>
        </w:tc>
      </w:tr>
      <w:tr w:rsidR="00F13D7C" w:rsidRPr="00B97CA5" w14:paraId="12D406E3" w14:textId="77777777" w:rsidTr="00480114">
        <w:trPr>
          <w:trHeight w:val="178"/>
        </w:trPr>
        <w:tc>
          <w:tcPr>
            <w:tcW w:w="1169" w:type="dxa"/>
            <w:tcBorders>
              <w:top w:val="single" w:sz="4" w:space="0" w:color="auto"/>
              <w:bottom w:val="single" w:sz="4" w:space="0" w:color="auto"/>
            </w:tcBorders>
            <w:shd w:val="clear" w:color="auto" w:fill="auto"/>
          </w:tcPr>
          <w:p w14:paraId="70D55BA4"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44298BA1"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08DE6C71"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57F2F36E"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1E71AEA3"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0A45575E"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213574D0" w14:textId="77777777" w:rsidR="00F13D7C" w:rsidRPr="00B97CA5" w:rsidRDefault="00F13D7C" w:rsidP="00F13D7C">
            <w:pPr>
              <w:rPr>
                <w:rFonts w:cstheme="minorHAnsi"/>
              </w:rPr>
            </w:pPr>
          </w:p>
        </w:tc>
        <w:tc>
          <w:tcPr>
            <w:tcW w:w="1267" w:type="dxa"/>
            <w:tcBorders>
              <w:top w:val="single" w:sz="4" w:space="0" w:color="auto"/>
              <w:bottom w:val="single" w:sz="4" w:space="0" w:color="auto"/>
            </w:tcBorders>
            <w:shd w:val="clear" w:color="auto" w:fill="auto"/>
          </w:tcPr>
          <w:p w14:paraId="1ACF03DD" w14:textId="77777777" w:rsidR="00F13D7C" w:rsidRPr="00B97CA5" w:rsidRDefault="00F13D7C" w:rsidP="00F13D7C">
            <w:pPr>
              <w:rPr>
                <w:rFonts w:cstheme="minorHAnsi"/>
              </w:rPr>
            </w:pPr>
          </w:p>
        </w:tc>
      </w:tr>
      <w:tr w:rsidR="00F13D7C" w:rsidRPr="00B97CA5" w14:paraId="209398AF" w14:textId="77777777" w:rsidTr="00B033E1">
        <w:trPr>
          <w:trHeight w:val="178"/>
        </w:trPr>
        <w:tc>
          <w:tcPr>
            <w:tcW w:w="15388" w:type="dxa"/>
            <w:gridSpan w:val="8"/>
            <w:tcBorders>
              <w:top w:val="single" w:sz="4" w:space="0" w:color="auto"/>
              <w:bottom w:val="single" w:sz="4" w:space="0" w:color="auto"/>
            </w:tcBorders>
            <w:shd w:val="clear" w:color="auto" w:fill="auto"/>
          </w:tcPr>
          <w:p w14:paraId="6ED5F136" w14:textId="447B4B55" w:rsidR="00F13D7C" w:rsidRPr="00B97CA5" w:rsidRDefault="00F13D7C" w:rsidP="00F13D7C">
            <w:pPr>
              <w:pStyle w:val="Heading2"/>
              <w:numPr>
                <w:ilvl w:val="0"/>
                <w:numId w:val="7"/>
              </w:numPr>
            </w:pPr>
            <w:bookmarkStart w:id="90" w:name="_Local_Authority"/>
            <w:bookmarkStart w:id="91" w:name="_Toc163833502"/>
            <w:bookmarkEnd w:id="90"/>
            <w:r w:rsidRPr="00B97CA5">
              <w:t>Local Authority</w:t>
            </w:r>
            <w:bookmarkEnd w:id="91"/>
          </w:p>
        </w:tc>
      </w:tr>
      <w:tr w:rsidR="00F13D7C" w:rsidRPr="00B97CA5" w14:paraId="0C3D56C0" w14:textId="77777777" w:rsidTr="00A07870">
        <w:trPr>
          <w:trHeight w:val="178"/>
        </w:trPr>
        <w:tc>
          <w:tcPr>
            <w:tcW w:w="1169" w:type="dxa"/>
            <w:tcBorders>
              <w:top w:val="single" w:sz="4" w:space="0" w:color="auto"/>
              <w:bottom w:val="single" w:sz="4" w:space="0" w:color="auto"/>
            </w:tcBorders>
            <w:shd w:val="clear" w:color="auto" w:fill="auto"/>
          </w:tcPr>
          <w:p w14:paraId="6A707A12" w14:textId="785D1625" w:rsidR="00F13D7C" w:rsidRPr="00B97CA5" w:rsidRDefault="00F13D7C" w:rsidP="00F13D7C">
            <w:pPr>
              <w:rPr>
                <w:rFonts w:cstheme="minorHAnsi"/>
              </w:rPr>
            </w:pPr>
            <w:r w:rsidRPr="00B97CA5">
              <w:rPr>
                <w:rFonts w:cstheme="minorHAnsi"/>
              </w:rPr>
              <w:lastRenderedPageBreak/>
              <w:t>25.1</w:t>
            </w:r>
          </w:p>
        </w:tc>
        <w:tc>
          <w:tcPr>
            <w:tcW w:w="3911" w:type="dxa"/>
            <w:tcBorders>
              <w:top w:val="single" w:sz="4" w:space="0" w:color="auto"/>
              <w:bottom w:val="single" w:sz="4" w:space="0" w:color="auto"/>
            </w:tcBorders>
            <w:shd w:val="clear" w:color="auto" w:fill="auto"/>
          </w:tcPr>
          <w:p w14:paraId="7807E3EB" w14:textId="0E0767F1" w:rsidR="00F13D7C" w:rsidRPr="00B97CA5" w:rsidRDefault="00F13D7C" w:rsidP="00F13D7C">
            <w:pPr>
              <w:autoSpaceDE w:val="0"/>
              <w:autoSpaceDN w:val="0"/>
              <w:adjustRightInd w:val="0"/>
              <w:rPr>
                <w:rFonts w:cstheme="minorHAnsi"/>
              </w:rPr>
            </w:pPr>
            <w:r w:rsidRPr="00B97CA5">
              <w:rPr>
                <w:rFonts w:cstheme="minorHAnsi"/>
              </w:rPr>
              <w:t>Secondary Transfer sheets</w:t>
            </w:r>
          </w:p>
        </w:tc>
        <w:tc>
          <w:tcPr>
            <w:tcW w:w="2213" w:type="dxa"/>
            <w:tcBorders>
              <w:top w:val="single" w:sz="4" w:space="0" w:color="auto"/>
              <w:bottom w:val="single" w:sz="4" w:space="0" w:color="auto"/>
            </w:tcBorders>
            <w:shd w:val="clear" w:color="auto" w:fill="auto"/>
          </w:tcPr>
          <w:p w14:paraId="61BFB757" w14:textId="36DF801F" w:rsidR="00F13D7C" w:rsidRPr="00A07870" w:rsidRDefault="00C04F18" w:rsidP="00F13D7C">
            <w:pPr>
              <w:rPr>
                <w:rFonts w:cstheme="minorHAnsi"/>
              </w:rPr>
            </w:pPr>
            <w:r w:rsidRPr="00A07870">
              <w:rPr>
                <w:rFonts w:cstheme="minorHAnsi"/>
              </w:rPr>
              <w:t>Held electronically on SAM report. Hard copies no longer kept.</w:t>
            </w:r>
          </w:p>
        </w:tc>
        <w:tc>
          <w:tcPr>
            <w:tcW w:w="1350" w:type="dxa"/>
            <w:tcBorders>
              <w:top w:val="single" w:sz="4" w:space="0" w:color="auto"/>
              <w:bottom w:val="single" w:sz="4" w:space="0" w:color="auto"/>
            </w:tcBorders>
            <w:shd w:val="clear" w:color="auto" w:fill="auto"/>
          </w:tcPr>
          <w:p w14:paraId="12E95FF2" w14:textId="04B55C9B" w:rsidR="00F13D7C" w:rsidRPr="00A07870" w:rsidRDefault="00C04F18" w:rsidP="00F13D7C">
            <w:pPr>
              <w:rPr>
                <w:rFonts w:cstheme="minorHAnsi"/>
              </w:rPr>
            </w:pPr>
            <w:r w:rsidRPr="00A07870">
              <w:rPr>
                <w:rFonts w:cstheme="minorHAnsi"/>
              </w:rPr>
              <w:t>Office Manager</w:t>
            </w:r>
          </w:p>
        </w:tc>
        <w:tc>
          <w:tcPr>
            <w:tcW w:w="2274" w:type="dxa"/>
            <w:tcBorders>
              <w:top w:val="single" w:sz="4" w:space="0" w:color="auto"/>
              <w:bottom w:val="single" w:sz="4" w:space="0" w:color="auto"/>
            </w:tcBorders>
            <w:shd w:val="clear" w:color="auto" w:fill="auto"/>
          </w:tcPr>
          <w:p w14:paraId="1E128A80" w14:textId="4AFC4E2D" w:rsidR="00F13D7C" w:rsidRPr="00B97CA5" w:rsidRDefault="00C04F18" w:rsidP="00F13D7C">
            <w:pPr>
              <w:rPr>
                <w:rFonts w:cstheme="minorHAnsi"/>
              </w:rPr>
            </w:pPr>
            <w:r w:rsidRPr="00C04F18">
              <w:rPr>
                <w:rFonts w:cstheme="minorHAnsi"/>
                <w:highlight w:val="yellow"/>
              </w:rPr>
              <w:t>n/a</w:t>
            </w:r>
            <w:r>
              <w:rPr>
                <w:rFonts w:cstheme="minorHAnsi"/>
              </w:rPr>
              <w:t xml:space="preserve"> </w:t>
            </w:r>
          </w:p>
        </w:tc>
        <w:tc>
          <w:tcPr>
            <w:tcW w:w="1721" w:type="dxa"/>
            <w:tcBorders>
              <w:top w:val="single" w:sz="4" w:space="0" w:color="auto"/>
              <w:bottom w:val="single" w:sz="4" w:space="0" w:color="auto"/>
            </w:tcBorders>
            <w:shd w:val="clear" w:color="auto" w:fill="auto"/>
          </w:tcPr>
          <w:p w14:paraId="48582432" w14:textId="305E446B" w:rsidR="00F13D7C" w:rsidRPr="00B97CA5" w:rsidRDefault="00F13D7C" w:rsidP="00F13D7C">
            <w:pPr>
              <w:rPr>
                <w:rFonts w:cstheme="minorHAnsi"/>
              </w:rPr>
            </w:pPr>
            <w:r w:rsidRPr="00B97CA5">
              <w:rPr>
                <w:rFonts w:cstheme="minorHAnsi"/>
              </w:rPr>
              <w:t>Year of transfer</w:t>
            </w:r>
          </w:p>
        </w:tc>
        <w:tc>
          <w:tcPr>
            <w:tcW w:w="1483" w:type="dxa"/>
            <w:tcBorders>
              <w:top w:val="single" w:sz="4" w:space="0" w:color="auto"/>
              <w:bottom w:val="single" w:sz="4" w:space="0" w:color="auto"/>
            </w:tcBorders>
            <w:shd w:val="clear" w:color="auto" w:fill="auto"/>
          </w:tcPr>
          <w:p w14:paraId="787167E1" w14:textId="17D7ED61"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31AB1B26" w14:textId="51BA6C7E" w:rsidR="00F13D7C" w:rsidRPr="00B97CA5" w:rsidRDefault="00F13D7C" w:rsidP="00F13D7C">
            <w:pPr>
              <w:rPr>
                <w:rFonts w:cstheme="minorHAnsi"/>
              </w:rPr>
            </w:pPr>
            <w:r w:rsidRPr="00B97CA5">
              <w:rPr>
                <w:rFonts w:cstheme="minorHAnsi"/>
              </w:rPr>
              <w:t>Secure disposal</w:t>
            </w:r>
          </w:p>
        </w:tc>
      </w:tr>
      <w:tr w:rsidR="00F13D7C" w:rsidRPr="00B97CA5" w14:paraId="3850F034" w14:textId="77777777" w:rsidTr="00A07870">
        <w:trPr>
          <w:trHeight w:val="178"/>
        </w:trPr>
        <w:tc>
          <w:tcPr>
            <w:tcW w:w="1169" w:type="dxa"/>
            <w:tcBorders>
              <w:top w:val="single" w:sz="4" w:space="0" w:color="auto"/>
              <w:bottom w:val="single" w:sz="4" w:space="0" w:color="auto"/>
            </w:tcBorders>
            <w:shd w:val="clear" w:color="auto" w:fill="auto"/>
          </w:tcPr>
          <w:p w14:paraId="10D233FE" w14:textId="38175F0C" w:rsidR="00F13D7C" w:rsidRPr="00B97CA5" w:rsidRDefault="00F13D7C" w:rsidP="00F13D7C">
            <w:pPr>
              <w:rPr>
                <w:rFonts w:cstheme="minorHAnsi"/>
              </w:rPr>
            </w:pPr>
            <w:r w:rsidRPr="00B97CA5">
              <w:rPr>
                <w:rFonts w:cstheme="minorHAnsi"/>
              </w:rPr>
              <w:t>25.2</w:t>
            </w:r>
          </w:p>
        </w:tc>
        <w:tc>
          <w:tcPr>
            <w:tcW w:w="3911" w:type="dxa"/>
            <w:tcBorders>
              <w:top w:val="single" w:sz="4" w:space="0" w:color="auto"/>
              <w:bottom w:val="single" w:sz="4" w:space="0" w:color="auto"/>
            </w:tcBorders>
            <w:shd w:val="clear" w:color="auto" w:fill="auto"/>
          </w:tcPr>
          <w:p w14:paraId="6B2152C4" w14:textId="4B65AC4F" w:rsidR="00F13D7C" w:rsidRPr="00B97CA5" w:rsidRDefault="00F13D7C" w:rsidP="00F13D7C">
            <w:pPr>
              <w:autoSpaceDE w:val="0"/>
              <w:autoSpaceDN w:val="0"/>
              <w:adjustRightInd w:val="0"/>
              <w:rPr>
                <w:rFonts w:cstheme="minorHAnsi"/>
              </w:rPr>
            </w:pPr>
            <w:r w:rsidRPr="00B97CA5">
              <w:rPr>
                <w:rFonts w:cstheme="minorHAnsi"/>
              </w:rPr>
              <w:t>Attendance Returns</w:t>
            </w:r>
          </w:p>
        </w:tc>
        <w:tc>
          <w:tcPr>
            <w:tcW w:w="2213" w:type="dxa"/>
            <w:tcBorders>
              <w:top w:val="single" w:sz="4" w:space="0" w:color="auto"/>
              <w:bottom w:val="single" w:sz="4" w:space="0" w:color="auto"/>
            </w:tcBorders>
            <w:shd w:val="clear" w:color="auto" w:fill="auto"/>
          </w:tcPr>
          <w:p w14:paraId="78710B95" w14:textId="70BC7D53" w:rsidR="00F13D7C" w:rsidRPr="00A07870" w:rsidRDefault="00C04F18" w:rsidP="00F13D7C">
            <w:pPr>
              <w:rPr>
                <w:rFonts w:cstheme="minorHAnsi"/>
              </w:rPr>
            </w:pPr>
            <w:r w:rsidRPr="00A07870">
              <w:rPr>
                <w:rFonts w:cstheme="minorHAnsi"/>
              </w:rPr>
              <w:t xml:space="preserve">Integris </w:t>
            </w:r>
          </w:p>
        </w:tc>
        <w:tc>
          <w:tcPr>
            <w:tcW w:w="1350" w:type="dxa"/>
            <w:tcBorders>
              <w:top w:val="single" w:sz="4" w:space="0" w:color="auto"/>
              <w:bottom w:val="single" w:sz="4" w:space="0" w:color="auto"/>
            </w:tcBorders>
            <w:shd w:val="clear" w:color="auto" w:fill="auto"/>
          </w:tcPr>
          <w:p w14:paraId="23D64000" w14:textId="77777777" w:rsidR="00F13D7C" w:rsidRPr="00A07870"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6D6216FD" w14:textId="1002990E" w:rsidR="00F13D7C" w:rsidRPr="00B97CA5" w:rsidRDefault="00F13D7C" w:rsidP="00F13D7C">
            <w:pPr>
              <w:rPr>
                <w:rFonts w:cstheme="minorHAnsi"/>
              </w:rPr>
            </w:pPr>
            <w:r w:rsidRPr="00B97CA5">
              <w:rPr>
                <w:rFonts w:cstheme="minorHAnsi"/>
              </w:rPr>
              <w:t>Current year + 1 year</w:t>
            </w:r>
          </w:p>
        </w:tc>
        <w:tc>
          <w:tcPr>
            <w:tcW w:w="1721" w:type="dxa"/>
            <w:tcBorders>
              <w:top w:val="single" w:sz="4" w:space="0" w:color="auto"/>
              <w:bottom w:val="single" w:sz="4" w:space="0" w:color="auto"/>
            </w:tcBorders>
            <w:shd w:val="clear" w:color="auto" w:fill="auto"/>
          </w:tcPr>
          <w:p w14:paraId="6718E3B1" w14:textId="42619458" w:rsidR="00F13D7C" w:rsidRPr="00B97CA5" w:rsidRDefault="00F13D7C" w:rsidP="00F13D7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40E3D9D6" w14:textId="212830B9"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0028CD19" w14:textId="1DE1FD5B" w:rsidR="00F13D7C" w:rsidRPr="00B97CA5" w:rsidRDefault="00F13D7C" w:rsidP="00F13D7C">
            <w:pPr>
              <w:rPr>
                <w:rFonts w:cstheme="minorHAnsi"/>
              </w:rPr>
            </w:pPr>
            <w:r w:rsidRPr="00B97CA5">
              <w:rPr>
                <w:rFonts w:cstheme="minorHAnsi"/>
              </w:rPr>
              <w:t>Secure disposal</w:t>
            </w:r>
          </w:p>
        </w:tc>
      </w:tr>
      <w:tr w:rsidR="00F13D7C" w:rsidRPr="00B97CA5" w14:paraId="1139C542" w14:textId="77777777" w:rsidTr="00A07870">
        <w:trPr>
          <w:trHeight w:val="178"/>
        </w:trPr>
        <w:tc>
          <w:tcPr>
            <w:tcW w:w="1169" w:type="dxa"/>
            <w:tcBorders>
              <w:top w:val="single" w:sz="4" w:space="0" w:color="auto"/>
              <w:bottom w:val="single" w:sz="4" w:space="0" w:color="auto"/>
            </w:tcBorders>
            <w:shd w:val="clear" w:color="auto" w:fill="auto"/>
          </w:tcPr>
          <w:p w14:paraId="39C18AE1" w14:textId="278362C1" w:rsidR="00F13D7C" w:rsidRPr="00B97CA5" w:rsidRDefault="00F13D7C" w:rsidP="00F13D7C">
            <w:pPr>
              <w:rPr>
                <w:rFonts w:cstheme="minorHAnsi"/>
              </w:rPr>
            </w:pPr>
            <w:r w:rsidRPr="00B97CA5">
              <w:rPr>
                <w:rFonts w:cstheme="minorHAnsi"/>
              </w:rPr>
              <w:t>25.3</w:t>
            </w:r>
          </w:p>
        </w:tc>
        <w:tc>
          <w:tcPr>
            <w:tcW w:w="3911" w:type="dxa"/>
            <w:tcBorders>
              <w:top w:val="single" w:sz="4" w:space="0" w:color="auto"/>
              <w:bottom w:val="single" w:sz="4" w:space="0" w:color="auto"/>
            </w:tcBorders>
            <w:shd w:val="clear" w:color="auto" w:fill="auto"/>
          </w:tcPr>
          <w:p w14:paraId="50F9B97F" w14:textId="6CCBFC52" w:rsidR="00F13D7C" w:rsidRPr="00B97CA5" w:rsidRDefault="00F13D7C" w:rsidP="00F13D7C">
            <w:pPr>
              <w:autoSpaceDE w:val="0"/>
              <w:autoSpaceDN w:val="0"/>
              <w:adjustRightInd w:val="0"/>
              <w:rPr>
                <w:rFonts w:cstheme="minorHAnsi"/>
              </w:rPr>
            </w:pPr>
            <w:r w:rsidRPr="00B97CA5">
              <w:rPr>
                <w:rFonts w:cstheme="minorHAnsi"/>
              </w:rPr>
              <w:t>School Census Returns</w:t>
            </w:r>
          </w:p>
        </w:tc>
        <w:tc>
          <w:tcPr>
            <w:tcW w:w="2213" w:type="dxa"/>
            <w:tcBorders>
              <w:top w:val="single" w:sz="4" w:space="0" w:color="auto"/>
              <w:bottom w:val="single" w:sz="4" w:space="0" w:color="auto"/>
            </w:tcBorders>
            <w:shd w:val="clear" w:color="auto" w:fill="auto"/>
          </w:tcPr>
          <w:p w14:paraId="174E1C39" w14:textId="3DBE34D9" w:rsidR="00F13D7C" w:rsidRPr="00A07870" w:rsidRDefault="00C04F18" w:rsidP="00F13D7C">
            <w:pPr>
              <w:rPr>
                <w:rFonts w:cstheme="minorHAnsi"/>
              </w:rPr>
            </w:pPr>
            <w:r w:rsidRPr="00A07870">
              <w:rPr>
                <w:rFonts w:cstheme="minorHAnsi"/>
              </w:rPr>
              <w:t>Locked cupboard in school office.</w:t>
            </w:r>
          </w:p>
        </w:tc>
        <w:tc>
          <w:tcPr>
            <w:tcW w:w="1350" w:type="dxa"/>
            <w:tcBorders>
              <w:top w:val="single" w:sz="4" w:space="0" w:color="auto"/>
              <w:bottom w:val="single" w:sz="4" w:space="0" w:color="auto"/>
            </w:tcBorders>
            <w:shd w:val="clear" w:color="auto" w:fill="auto"/>
          </w:tcPr>
          <w:p w14:paraId="2A9D7D71" w14:textId="39471D42" w:rsidR="00F13D7C" w:rsidRPr="00A07870" w:rsidRDefault="00C04F18" w:rsidP="00F13D7C">
            <w:pPr>
              <w:rPr>
                <w:rFonts w:cstheme="minorHAnsi"/>
              </w:rPr>
            </w:pPr>
            <w:r w:rsidRPr="00A07870">
              <w:rPr>
                <w:rFonts w:cstheme="minorHAnsi"/>
              </w:rPr>
              <w:t>Office Manager</w:t>
            </w:r>
          </w:p>
        </w:tc>
        <w:tc>
          <w:tcPr>
            <w:tcW w:w="2274" w:type="dxa"/>
            <w:tcBorders>
              <w:top w:val="single" w:sz="4" w:space="0" w:color="auto"/>
              <w:bottom w:val="single" w:sz="4" w:space="0" w:color="auto"/>
            </w:tcBorders>
            <w:shd w:val="clear" w:color="auto" w:fill="auto"/>
          </w:tcPr>
          <w:p w14:paraId="76E21D82" w14:textId="27FCA430" w:rsidR="00F13D7C" w:rsidRPr="00B97CA5" w:rsidRDefault="00F13D7C" w:rsidP="00F13D7C">
            <w:pPr>
              <w:rPr>
                <w:rFonts w:cstheme="minorHAnsi"/>
              </w:rPr>
            </w:pPr>
            <w:r w:rsidRPr="00B97CA5">
              <w:rPr>
                <w:rFonts w:cstheme="minorHAnsi"/>
              </w:rPr>
              <w:t>Current year + 5 years</w:t>
            </w:r>
          </w:p>
        </w:tc>
        <w:tc>
          <w:tcPr>
            <w:tcW w:w="1721" w:type="dxa"/>
            <w:tcBorders>
              <w:top w:val="single" w:sz="4" w:space="0" w:color="auto"/>
              <w:bottom w:val="single" w:sz="4" w:space="0" w:color="auto"/>
            </w:tcBorders>
            <w:shd w:val="clear" w:color="auto" w:fill="auto"/>
          </w:tcPr>
          <w:p w14:paraId="5B92ECAD" w14:textId="146874CE" w:rsidR="00F13D7C" w:rsidRPr="00B97CA5" w:rsidRDefault="00F13D7C" w:rsidP="00F13D7C">
            <w:pPr>
              <w:rPr>
                <w:rFonts w:cstheme="minorHAnsi"/>
              </w:rPr>
            </w:pPr>
            <w:r w:rsidRPr="00B97CA5">
              <w:rPr>
                <w:rFonts w:cstheme="minorHAnsi"/>
              </w:rPr>
              <w:t>Completion of return</w:t>
            </w:r>
          </w:p>
        </w:tc>
        <w:tc>
          <w:tcPr>
            <w:tcW w:w="1483" w:type="dxa"/>
            <w:tcBorders>
              <w:top w:val="single" w:sz="4" w:space="0" w:color="auto"/>
              <w:bottom w:val="single" w:sz="4" w:space="0" w:color="auto"/>
            </w:tcBorders>
            <w:shd w:val="clear" w:color="auto" w:fill="auto"/>
          </w:tcPr>
          <w:p w14:paraId="2E8E8AC8" w14:textId="07506003"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2D6EDDA5" w14:textId="317FFEB3" w:rsidR="00F13D7C" w:rsidRPr="00B97CA5" w:rsidRDefault="00F13D7C" w:rsidP="00F13D7C">
            <w:pPr>
              <w:rPr>
                <w:rFonts w:cstheme="minorHAnsi"/>
              </w:rPr>
            </w:pPr>
            <w:r w:rsidRPr="00B97CA5">
              <w:rPr>
                <w:rFonts w:cstheme="minorHAnsi"/>
              </w:rPr>
              <w:t>Secure disposal</w:t>
            </w:r>
          </w:p>
        </w:tc>
      </w:tr>
      <w:tr w:rsidR="00F13D7C" w:rsidRPr="00B97CA5" w14:paraId="4F2039B2" w14:textId="77777777" w:rsidTr="00A07870">
        <w:trPr>
          <w:trHeight w:val="178"/>
        </w:trPr>
        <w:tc>
          <w:tcPr>
            <w:tcW w:w="1169" w:type="dxa"/>
            <w:tcBorders>
              <w:top w:val="single" w:sz="4" w:space="0" w:color="auto"/>
              <w:bottom w:val="single" w:sz="4" w:space="0" w:color="auto"/>
            </w:tcBorders>
            <w:shd w:val="clear" w:color="auto" w:fill="auto"/>
          </w:tcPr>
          <w:p w14:paraId="47DE68EE" w14:textId="0C303998" w:rsidR="00F13D7C" w:rsidRPr="00B97CA5" w:rsidRDefault="00F13D7C" w:rsidP="00F13D7C">
            <w:pPr>
              <w:rPr>
                <w:rFonts w:cstheme="minorHAnsi"/>
              </w:rPr>
            </w:pPr>
            <w:r w:rsidRPr="00B97CA5">
              <w:rPr>
                <w:rFonts w:cstheme="minorHAnsi"/>
              </w:rPr>
              <w:t>25.4</w:t>
            </w:r>
          </w:p>
        </w:tc>
        <w:tc>
          <w:tcPr>
            <w:tcW w:w="3911" w:type="dxa"/>
            <w:tcBorders>
              <w:top w:val="single" w:sz="4" w:space="0" w:color="auto"/>
              <w:bottom w:val="single" w:sz="4" w:space="0" w:color="auto"/>
            </w:tcBorders>
            <w:shd w:val="clear" w:color="auto" w:fill="auto"/>
          </w:tcPr>
          <w:p w14:paraId="3A6C525F" w14:textId="40A9F5F4" w:rsidR="00F13D7C" w:rsidRPr="00B97CA5" w:rsidRDefault="00F13D7C" w:rsidP="00F13D7C">
            <w:pPr>
              <w:autoSpaceDE w:val="0"/>
              <w:autoSpaceDN w:val="0"/>
              <w:adjustRightInd w:val="0"/>
              <w:rPr>
                <w:rFonts w:cstheme="minorHAnsi"/>
              </w:rPr>
            </w:pPr>
            <w:r w:rsidRPr="00B97CA5">
              <w:rPr>
                <w:rFonts w:cstheme="minorHAnsi"/>
              </w:rPr>
              <w:t>Circulars and other information sent from the Local Authority</w:t>
            </w:r>
          </w:p>
        </w:tc>
        <w:tc>
          <w:tcPr>
            <w:tcW w:w="2213" w:type="dxa"/>
            <w:tcBorders>
              <w:top w:val="single" w:sz="4" w:space="0" w:color="auto"/>
              <w:bottom w:val="single" w:sz="4" w:space="0" w:color="auto"/>
            </w:tcBorders>
            <w:shd w:val="clear" w:color="auto" w:fill="auto"/>
          </w:tcPr>
          <w:p w14:paraId="68A0CD2B" w14:textId="2EFF6B06" w:rsidR="00F13D7C" w:rsidRPr="00A07870" w:rsidRDefault="00C04F18" w:rsidP="00F13D7C">
            <w:pPr>
              <w:rPr>
                <w:rFonts w:cstheme="minorHAnsi"/>
              </w:rPr>
            </w:pPr>
            <w:r w:rsidRPr="00A07870">
              <w:rPr>
                <w:rFonts w:cstheme="minorHAnsi"/>
              </w:rPr>
              <w:t xml:space="preserve">Held electronically on S4S </w:t>
            </w:r>
          </w:p>
        </w:tc>
        <w:tc>
          <w:tcPr>
            <w:tcW w:w="1350" w:type="dxa"/>
            <w:tcBorders>
              <w:top w:val="single" w:sz="4" w:space="0" w:color="auto"/>
              <w:bottom w:val="single" w:sz="4" w:space="0" w:color="auto"/>
            </w:tcBorders>
            <w:shd w:val="clear" w:color="auto" w:fill="auto"/>
          </w:tcPr>
          <w:p w14:paraId="7BEBCF79" w14:textId="4CED366E" w:rsidR="00F13D7C" w:rsidRPr="00A07870" w:rsidRDefault="00C04F18" w:rsidP="00F13D7C">
            <w:pPr>
              <w:rPr>
                <w:rFonts w:cstheme="minorHAnsi"/>
              </w:rPr>
            </w:pPr>
            <w:r w:rsidRPr="00A07870">
              <w:rPr>
                <w:rFonts w:cstheme="minorHAnsi"/>
              </w:rPr>
              <w:t>Head and Admin Team</w:t>
            </w:r>
          </w:p>
        </w:tc>
        <w:tc>
          <w:tcPr>
            <w:tcW w:w="2274" w:type="dxa"/>
            <w:tcBorders>
              <w:top w:val="single" w:sz="4" w:space="0" w:color="auto"/>
              <w:bottom w:val="single" w:sz="4" w:space="0" w:color="auto"/>
            </w:tcBorders>
            <w:shd w:val="clear" w:color="auto" w:fill="auto"/>
          </w:tcPr>
          <w:p w14:paraId="20834188" w14:textId="7C7D5294" w:rsidR="00F13D7C" w:rsidRPr="00B97CA5" w:rsidRDefault="00F13D7C" w:rsidP="00F13D7C">
            <w:pPr>
              <w:rPr>
                <w:rFonts w:cstheme="minorHAnsi"/>
              </w:rPr>
            </w:pPr>
            <w:r w:rsidRPr="00B97CA5">
              <w:rPr>
                <w:rFonts w:cstheme="minorHAnsi"/>
              </w:rPr>
              <w:t>Operational use</w:t>
            </w:r>
          </w:p>
        </w:tc>
        <w:tc>
          <w:tcPr>
            <w:tcW w:w="1721" w:type="dxa"/>
            <w:tcBorders>
              <w:top w:val="single" w:sz="4" w:space="0" w:color="auto"/>
              <w:bottom w:val="single" w:sz="4" w:space="0" w:color="auto"/>
            </w:tcBorders>
            <w:shd w:val="clear" w:color="auto" w:fill="auto"/>
          </w:tcPr>
          <w:p w14:paraId="6675B986" w14:textId="216DC6F2" w:rsidR="00F13D7C" w:rsidRPr="00B97CA5" w:rsidRDefault="00F13D7C" w:rsidP="00F13D7C">
            <w:pPr>
              <w:rPr>
                <w:rFonts w:cstheme="minorHAnsi"/>
              </w:rPr>
            </w:pPr>
            <w:r w:rsidRPr="00B97CA5">
              <w:rPr>
                <w:rFonts w:cstheme="minorHAnsi"/>
              </w:rPr>
              <w:t>Date of issue</w:t>
            </w:r>
          </w:p>
        </w:tc>
        <w:tc>
          <w:tcPr>
            <w:tcW w:w="1483" w:type="dxa"/>
            <w:tcBorders>
              <w:top w:val="single" w:sz="4" w:space="0" w:color="auto"/>
              <w:bottom w:val="single" w:sz="4" w:space="0" w:color="auto"/>
            </w:tcBorders>
            <w:shd w:val="clear" w:color="auto" w:fill="auto"/>
          </w:tcPr>
          <w:p w14:paraId="4D5B2F95" w14:textId="0E243DE1"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3E3D422B" w14:textId="1F66A560" w:rsidR="00F13D7C" w:rsidRPr="00B97CA5" w:rsidRDefault="00F13D7C" w:rsidP="00F13D7C">
            <w:pPr>
              <w:rPr>
                <w:rFonts w:cstheme="minorHAnsi"/>
              </w:rPr>
            </w:pPr>
            <w:r w:rsidRPr="00B97CA5">
              <w:rPr>
                <w:rFonts w:cstheme="minorHAnsi"/>
              </w:rPr>
              <w:t>Secure disposal</w:t>
            </w:r>
          </w:p>
        </w:tc>
      </w:tr>
      <w:tr w:rsidR="00F13D7C" w:rsidRPr="00B97CA5" w14:paraId="1B1D112D" w14:textId="77777777" w:rsidTr="00480114">
        <w:trPr>
          <w:trHeight w:val="178"/>
        </w:trPr>
        <w:tc>
          <w:tcPr>
            <w:tcW w:w="1169" w:type="dxa"/>
            <w:tcBorders>
              <w:top w:val="single" w:sz="4" w:space="0" w:color="auto"/>
              <w:bottom w:val="single" w:sz="4" w:space="0" w:color="auto"/>
            </w:tcBorders>
            <w:shd w:val="clear" w:color="auto" w:fill="auto"/>
          </w:tcPr>
          <w:p w14:paraId="00E80394"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5FDDED86"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5FEE26B0"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4E4F20A7" w14:textId="77777777" w:rsidR="00F13D7C" w:rsidRPr="00C04F18" w:rsidRDefault="00F13D7C" w:rsidP="00F13D7C">
            <w:pPr>
              <w:rPr>
                <w:rFonts w:cstheme="minorHAnsi"/>
              </w:rPr>
            </w:pPr>
          </w:p>
        </w:tc>
        <w:tc>
          <w:tcPr>
            <w:tcW w:w="2274" w:type="dxa"/>
            <w:tcBorders>
              <w:top w:val="single" w:sz="4" w:space="0" w:color="auto"/>
              <w:bottom w:val="single" w:sz="4" w:space="0" w:color="auto"/>
            </w:tcBorders>
            <w:shd w:val="clear" w:color="auto" w:fill="auto"/>
          </w:tcPr>
          <w:p w14:paraId="4CA48407"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5E69E6D2"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1FC8DDCF" w14:textId="77777777" w:rsidR="00F13D7C" w:rsidRPr="00B97CA5" w:rsidRDefault="00F13D7C" w:rsidP="00F13D7C">
            <w:pPr>
              <w:rPr>
                <w:rFonts w:cstheme="minorHAnsi"/>
              </w:rPr>
            </w:pPr>
          </w:p>
        </w:tc>
        <w:tc>
          <w:tcPr>
            <w:tcW w:w="1267" w:type="dxa"/>
            <w:tcBorders>
              <w:top w:val="single" w:sz="4" w:space="0" w:color="auto"/>
              <w:bottom w:val="single" w:sz="4" w:space="0" w:color="auto"/>
            </w:tcBorders>
            <w:shd w:val="clear" w:color="auto" w:fill="auto"/>
          </w:tcPr>
          <w:p w14:paraId="77F207AB" w14:textId="77777777" w:rsidR="00F13D7C" w:rsidRPr="00B97CA5" w:rsidRDefault="00F13D7C" w:rsidP="00F13D7C">
            <w:pPr>
              <w:rPr>
                <w:rFonts w:cstheme="minorHAnsi"/>
              </w:rPr>
            </w:pPr>
          </w:p>
        </w:tc>
      </w:tr>
      <w:tr w:rsidR="00F13D7C" w:rsidRPr="00B97CA5" w14:paraId="51AD4598" w14:textId="77777777" w:rsidTr="00B033E1">
        <w:trPr>
          <w:trHeight w:val="178"/>
        </w:trPr>
        <w:tc>
          <w:tcPr>
            <w:tcW w:w="15388" w:type="dxa"/>
            <w:gridSpan w:val="8"/>
            <w:tcBorders>
              <w:top w:val="single" w:sz="4" w:space="0" w:color="auto"/>
              <w:bottom w:val="single" w:sz="4" w:space="0" w:color="auto"/>
            </w:tcBorders>
            <w:shd w:val="clear" w:color="auto" w:fill="auto"/>
          </w:tcPr>
          <w:p w14:paraId="45D9DAD7" w14:textId="28F2BA0A" w:rsidR="00F13D7C" w:rsidRPr="00B97CA5" w:rsidRDefault="00F13D7C" w:rsidP="00F13D7C">
            <w:pPr>
              <w:pStyle w:val="Heading2"/>
              <w:numPr>
                <w:ilvl w:val="0"/>
                <w:numId w:val="7"/>
              </w:numPr>
            </w:pPr>
            <w:bookmarkStart w:id="92" w:name="_Central_Government"/>
            <w:bookmarkStart w:id="93" w:name="_Toc163833503"/>
            <w:bookmarkEnd w:id="92"/>
            <w:r w:rsidRPr="00B97CA5">
              <w:t>Central Government</w:t>
            </w:r>
            <w:bookmarkEnd w:id="93"/>
          </w:p>
        </w:tc>
      </w:tr>
      <w:tr w:rsidR="00F13D7C" w:rsidRPr="00B97CA5" w14:paraId="71B7C5C7" w14:textId="77777777" w:rsidTr="00F13D7C">
        <w:trPr>
          <w:trHeight w:val="178"/>
        </w:trPr>
        <w:tc>
          <w:tcPr>
            <w:tcW w:w="1169" w:type="dxa"/>
            <w:tcBorders>
              <w:top w:val="single" w:sz="4" w:space="0" w:color="auto"/>
              <w:bottom w:val="single" w:sz="4" w:space="0" w:color="auto"/>
            </w:tcBorders>
            <w:shd w:val="clear" w:color="auto" w:fill="auto"/>
          </w:tcPr>
          <w:p w14:paraId="6E126414" w14:textId="296421B2" w:rsidR="00F13D7C" w:rsidRPr="00B97CA5" w:rsidRDefault="00F13D7C" w:rsidP="00F13D7C">
            <w:pPr>
              <w:rPr>
                <w:rFonts w:cstheme="minorHAnsi"/>
              </w:rPr>
            </w:pPr>
            <w:r w:rsidRPr="00B97CA5">
              <w:rPr>
                <w:rFonts w:cstheme="minorHAnsi"/>
              </w:rPr>
              <w:t>26.1</w:t>
            </w:r>
          </w:p>
        </w:tc>
        <w:tc>
          <w:tcPr>
            <w:tcW w:w="3911" w:type="dxa"/>
            <w:tcBorders>
              <w:top w:val="single" w:sz="4" w:space="0" w:color="auto"/>
              <w:bottom w:val="single" w:sz="4" w:space="0" w:color="auto"/>
            </w:tcBorders>
            <w:shd w:val="clear" w:color="auto" w:fill="auto"/>
          </w:tcPr>
          <w:p w14:paraId="529636D8" w14:textId="1ABC4EA7" w:rsidR="00F13D7C" w:rsidRPr="00B97CA5" w:rsidRDefault="00F13D7C" w:rsidP="00F13D7C">
            <w:pPr>
              <w:autoSpaceDE w:val="0"/>
              <w:autoSpaceDN w:val="0"/>
              <w:adjustRightInd w:val="0"/>
              <w:rPr>
                <w:rFonts w:cstheme="minorHAnsi"/>
              </w:rPr>
            </w:pPr>
            <w:r w:rsidRPr="00B97CA5">
              <w:rPr>
                <w:rFonts w:cstheme="minorHAnsi"/>
              </w:rPr>
              <w:t>OFSTED reports and papers</w:t>
            </w:r>
          </w:p>
        </w:tc>
        <w:tc>
          <w:tcPr>
            <w:tcW w:w="2213" w:type="dxa"/>
            <w:tcBorders>
              <w:top w:val="single" w:sz="4" w:space="0" w:color="auto"/>
              <w:bottom w:val="single" w:sz="4" w:space="0" w:color="auto"/>
            </w:tcBorders>
            <w:shd w:val="clear" w:color="auto" w:fill="auto"/>
          </w:tcPr>
          <w:p w14:paraId="67C2E5BE" w14:textId="7B45F776" w:rsidR="00F13D7C" w:rsidRPr="00F13D7C" w:rsidRDefault="00F13D7C" w:rsidP="00F13D7C">
            <w:pPr>
              <w:rPr>
                <w:rFonts w:cstheme="minorHAnsi"/>
              </w:rPr>
            </w:pPr>
            <w:r w:rsidRPr="00F13D7C">
              <w:rPr>
                <w:rFonts w:cstheme="minorHAnsi"/>
              </w:rPr>
              <w:t xml:space="preserve">Copies kept in secure Management area on server. </w:t>
            </w:r>
          </w:p>
        </w:tc>
        <w:tc>
          <w:tcPr>
            <w:tcW w:w="1350" w:type="dxa"/>
            <w:tcBorders>
              <w:top w:val="single" w:sz="4" w:space="0" w:color="auto"/>
              <w:bottom w:val="single" w:sz="4" w:space="0" w:color="auto"/>
            </w:tcBorders>
            <w:shd w:val="clear" w:color="auto" w:fill="auto"/>
          </w:tcPr>
          <w:p w14:paraId="3AF48BBB" w14:textId="51B7478F" w:rsidR="00F13D7C" w:rsidRPr="00F13D7C" w:rsidRDefault="00F13D7C" w:rsidP="00F13D7C">
            <w:pPr>
              <w:rPr>
                <w:rFonts w:cstheme="minorHAnsi"/>
              </w:rPr>
            </w:pPr>
            <w:r w:rsidRPr="00F13D7C">
              <w:rPr>
                <w:rFonts w:cstheme="minorHAnsi"/>
              </w:rPr>
              <w:t>Head teacher</w:t>
            </w:r>
          </w:p>
        </w:tc>
        <w:tc>
          <w:tcPr>
            <w:tcW w:w="2274" w:type="dxa"/>
            <w:tcBorders>
              <w:top w:val="single" w:sz="4" w:space="0" w:color="auto"/>
              <w:bottom w:val="single" w:sz="4" w:space="0" w:color="auto"/>
            </w:tcBorders>
            <w:shd w:val="clear" w:color="auto" w:fill="auto"/>
          </w:tcPr>
          <w:p w14:paraId="52A15961" w14:textId="45637A06" w:rsidR="00F13D7C" w:rsidRPr="00B97CA5" w:rsidRDefault="00F13D7C" w:rsidP="00F13D7C">
            <w:pPr>
              <w:rPr>
                <w:rFonts w:cstheme="minorHAnsi"/>
              </w:rPr>
            </w:pPr>
            <w:r w:rsidRPr="00B97CA5">
              <w:rPr>
                <w:rFonts w:cstheme="minorHAnsi"/>
              </w:rPr>
              <w:t>Retain whilst current</w:t>
            </w:r>
          </w:p>
        </w:tc>
        <w:tc>
          <w:tcPr>
            <w:tcW w:w="1721" w:type="dxa"/>
            <w:tcBorders>
              <w:top w:val="single" w:sz="4" w:space="0" w:color="auto"/>
              <w:bottom w:val="single" w:sz="4" w:space="0" w:color="auto"/>
            </w:tcBorders>
            <w:shd w:val="clear" w:color="auto" w:fill="auto"/>
          </w:tcPr>
          <w:p w14:paraId="12EEACEB" w14:textId="10791C13" w:rsidR="00F13D7C" w:rsidRPr="00B97CA5" w:rsidRDefault="00F13D7C" w:rsidP="00F13D7C">
            <w:pPr>
              <w:rPr>
                <w:rFonts w:cstheme="minorHAnsi"/>
              </w:rPr>
            </w:pPr>
            <w:r w:rsidRPr="00B97CA5">
              <w:rPr>
                <w:rFonts w:cstheme="minorHAnsi"/>
              </w:rPr>
              <w:t>Date new report is issued</w:t>
            </w:r>
          </w:p>
        </w:tc>
        <w:tc>
          <w:tcPr>
            <w:tcW w:w="1483" w:type="dxa"/>
            <w:tcBorders>
              <w:top w:val="single" w:sz="4" w:space="0" w:color="auto"/>
              <w:bottom w:val="single" w:sz="4" w:space="0" w:color="auto"/>
            </w:tcBorders>
            <w:shd w:val="clear" w:color="auto" w:fill="auto"/>
          </w:tcPr>
          <w:p w14:paraId="696C5C34" w14:textId="1210BCC4"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7D1A36DD" w14:textId="685BAD77" w:rsidR="00F13D7C" w:rsidRPr="00B97CA5" w:rsidRDefault="00F13D7C" w:rsidP="00F13D7C">
            <w:pPr>
              <w:rPr>
                <w:rFonts w:cstheme="minorHAnsi"/>
              </w:rPr>
            </w:pPr>
            <w:r w:rsidRPr="00B97CA5">
              <w:rPr>
                <w:rFonts w:cstheme="minorHAnsi"/>
              </w:rPr>
              <w:t>Offer to Local Authority Record Office</w:t>
            </w:r>
          </w:p>
        </w:tc>
      </w:tr>
      <w:tr w:rsidR="00F13D7C" w:rsidRPr="00B97CA5" w14:paraId="0E0B1840" w14:textId="77777777" w:rsidTr="00FD250D">
        <w:trPr>
          <w:trHeight w:val="178"/>
        </w:trPr>
        <w:tc>
          <w:tcPr>
            <w:tcW w:w="1169" w:type="dxa"/>
            <w:tcBorders>
              <w:top w:val="single" w:sz="4" w:space="0" w:color="auto"/>
              <w:bottom w:val="single" w:sz="4" w:space="0" w:color="auto"/>
            </w:tcBorders>
            <w:shd w:val="clear" w:color="auto" w:fill="auto"/>
          </w:tcPr>
          <w:p w14:paraId="5401A35B" w14:textId="646417C0" w:rsidR="00F13D7C" w:rsidRPr="00B97CA5" w:rsidRDefault="00F13D7C" w:rsidP="00F13D7C">
            <w:pPr>
              <w:rPr>
                <w:rFonts w:cstheme="minorHAnsi"/>
              </w:rPr>
            </w:pPr>
            <w:r w:rsidRPr="00B97CA5">
              <w:rPr>
                <w:rFonts w:cstheme="minorHAnsi"/>
              </w:rPr>
              <w:t>26.2</w:t>
            </w:r>
          </w:p>
        </w:tc>
        <w:tc>
          <w:tcPr>
            <w:tcW w:w="3911" w:type="dxa"/>
            <w:tcBorders>
              <w:top w:val="single" w:sz="4" w:space="0" w:color="auto"/>
              <w:bottom w:val="single" w:sz="4" w:space="0" w:color="auto"/>
            </w:tcBorders>
            <w:shd w:val="clear" w:color="auto" w:fill="auto"/>
          </w:tcPr>
          <w:p w14:paraId="5DE4CE45" w14:textId="01F8C56F" w:rsidR="00F13D7C" w:rsidRPr="00B97CA5" w:rsidRDefault="00F13D7C" w:rsidP="00F13D7C">
            <w:pPr>
              <w:autoSpaceDE w:val="0"/>
              <w:autoSpaceDN w:val="0"/>
              <w:adjustRightInd w:val="0"/>
              <w:rPr>
                <w:rFonts w:cstheme="minorHAnsi"/>
              </w:rPr>
            </w:pPr>
            <w:r w:rsidRPr="00B97CA5">
              <w:rPr>
                <w:rFonts w:cstheme="minorHAnsi"/>
              </w:rPr>
              <w:t>Returns made to central government, including Schools financial value standard (SFVS) and assurance statement</w:t>
            </w:r>
          </w:p>
        </w:tc>
        <w:tc>
          <w:tcPr>
            <w:tcW w:w="2213" w:type="dxa"/>
            <w:tcBorders>
              <w:top w:val="single" w:sz="4" w:space="0" w:color="auto"/>
              <w:bottom w:val="single" w:sz="4" w:space="0" w:color="auto"/>
            </w:tcBorders>
            <w:shd w:val="clear" w:color="auto" w:fill="auto"/>
          </w:tcPr>
          <w:p w14:paraId="2DCA22B5" w14:textId="13CBC3BC" w:rsidR="00F13D7C" w:rsidRPr="00B97CA5" w:rsidRDefault="00F13D7C" w:rsidP="00F13D7C">
            <w:pPr>
              <w:rPr>
                <w:rFonts w:cstheme="minorHAnsi"/>
                <w:highlight w:val="yellow"/>
              </w:rPr>
            </w:pPr>
            <w:r w:rsidRPr="00F13D7C">
              <w:rPr>
                <w:rFonts w:cstheme="minorHAnsi"/>
              </w:rPr>
              <w:t xml:space="preserve">Copies kept in secure Management area </w:t>
            </w:r>
            <w:r>
              <w:rPr>
                <w:rFonts w:cstheme="minorHAnsi"/>
              </w:rPr>
              <w:t xml:space="preserve">or secure admin area </w:t>
            </w:r>
            <w:r w:rsidRPr="00F13D7C">
              <w:rPr>
                <w:rFonts w:cstheme="minorHAnsi"/>
              </w:rPr>
              <w:t xml:space="preserve">on server. </w:t>
            </w:r>
          </w:p>
        </w:tc>
        <w:tc>
          <w:tcPr>
            <w:tcW w:w="1350" w:type="dxa"/>
            <w:tcBorders>
              <w:top w:val="single" w:sz="4" w:space="0" w:color="auto"/>
              <w:bottom w:val="single" w:sz="4" w:space="0" w:color="auto"/>
            </w:tcBorders>
            <w:shd w:val="clear" w:color="auto" w:fill="auto"/>
          </w:tcPr>
          <w:p w14:paraId="3EA233F9" w14:textId="0B20B667" w:rsidR="00F13D7C" w:rsidRPr="00B97CA5" w:rsidRDefault="00F13D7C" w:rsidP="00F13D7C">
            <w:pPr>
              <w:rPr>
                <w:rFonts w:cstheme="minorHAnsi"/>
                <w:b/>
                <w:bCs/>
              </w:rPr>
            </w:pPr>
            <w:r w:rsidRPr="00F13D7C">
              <w:rPr>
                <w:rFonts w:cstheme="minorHAnsi"/>
              </w:rPr>
              <w:t>Head teacher</w:t>
            </w:r>
            <w:r>
              <w:rPr>
                <w:rFonts w:cstheme="minorHAnsi"/>
              </w:rPr>
              <w:t xml:space="preserve"> and business manager </w:t>
            </w:r>
          </w:p>
        </w:tc>
        <w:tc>
          <w:tcPr>
            <w:tcW w:w="2274" w:type="dxa"/>
            <w:tcBorders>
              <w:top w:val="single" w:sz="4" w:space="0" w:color="auto"/>
              <w:bottom w:val="single" w:sz="4" w:space="0" w:color="auto"/>
            </w:tcBorders>
            <w:shd w:val="clear" w:color="auto" w:fill="auto"/>
          </w:tcPr>
          <w:p w14:paraId="6FB0B677" w14:textId="77B2D7BA" w:rsidR="00F13D7C" w:rsidRPr="00B97CA5" w:rsidRDefault="00F13D7C" w:rsidP="00F13D7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6954D95B" w14:textId="0CC065D5" w:rsidR="00F13D7C" w:rsidRPr="00B97CA5" w:rsidRDefault="00F13D7C" w:rsidP="00F13D7C">
            <w:pPr>
              <w:rPr>
                <w:rFonts w:cstheme="minorHAnsi"/>
              </w:rPr>
            </w:pPr>
            <w:r w:rsidRPr="00B97CA5">
              <w:rPr>
                <w:rFonts w:cstheme="minorHAnsi"/>
              </w:rPr>
              <w:t>End of the calendar year that the record was created in</w:t>
            </w:r>
          </w:p>
        </w:tc>
        <w:tc>
          <w:tcPr>
            <w:tcW w:w="1483" w:type="dxa"/>
            <w:tcBorders>
              <w:top w:val="single" w:sz="4" w:space="0" w:color="auto"/>
              <w:bottom w:val="single" w:sz="4" w:space="0" w:color="auto"/>
            </w:tcBorders>
            <w:shd w:val="clear" w:color="auto" w:fill="auto"/>
          </w:tcPr>
          <w:p w14:paraId="77236813" w14:textId="044FCCFB"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245C8FF3" w14:textId="04777D39" w:rsidR="00F13D7C" w:rsidRPr="00B97CA5" w:rsidRDefault="00F13D7C" w:rsidP="00F13D7C">
            <w:pPr>
              <w:rPr>
                <w:rFonts w:cstheme="minorHAnsi"/>
              </w:rPr>
            </w:pPr>
            <w:r w:rsidRPr="00B97CA5">
              <w:rPr>
                <w:rFonts w:cstheme="minorHAnsi"/>
              </w:rPr>
              <w:t>Secure disposal</w:t>
            </w:r>
          </w:p>
        </w:tc>
      </w:tr>
      <w:tr w:rsidR="00F13D7C" w:rsidRPr="00B97CA5" w14:paraId="2242A454" w14:textId="77777777" w:rsidTr="00DC5418">
        <w:trPr>
          <w:trHeight w:val="178"/>
        </w:trPr>
        <w:tc>
          <w:tcPr>
            <w:tcW w:w="1169" w:type="dxa"/>
            <w:tcBorders>
              <w:top w:val="single" w:sz="4" w:space="0" w:color="auto"/>
              <w:bottom w:val="single" w:sz="4" w:space="0" w:color="auto"/>
            </w:tcBorders>
            <w:shd w:val="clear" w:color="auto" w:fill="auto"/>
          </w:tcPr>
          <w:p w14:paraId="3CBC5D1A" w14:textId="3F9CAA8C" w:rsidR="00F13D7C" w:rsidRPr="00B97CA5" w:rsidRDefault="00F13D7C" w:rsidP="00F13D7C">
            <w:pPr>
              <w:rPr>
                <w:rFonts w:cstheme="minorHAnsi"/>
              </w:rPr>
            </w:pPr>
            <w:r w:rsidRPr="00B97CA5">
              <w:rPr>
                <w:rFonts w:cstheme="minorHAnsi"/>
              </w:rPr>
              <w:t>26.3</w:t>
            </w:r>
          </w:p>
        </w:tc>
        <w:tc>
          <w:tcPr>
            <w:tcW w:w="3911" w:type="dxa"/>
            <w:tcBorders>
              <w:top w:val="single" w:sz="4" w:space="0" w:color="auto"/>
              <w:bottom w:val="single" w:sz="4" w:space="0" w:color="auto"/>
            </w:tcBorders>
            <w:shd w:val="clear" w:color="auto" w:fill="auto"/>
          </w:tcPr>
          <w:p w14:paraId="214C7987" w14:textId="48BB2EF7" w:rsidR="00F13D7C" w:rsidRPr="00B97CA5" w:rsidRDefault="00F13D7C" w:rsidP="00F13D7C">
            <w:pPr>
              <w:autoSpaceDE w:val="0"/>
              <w:autoSpaceDN w:val="0"/>
              <w:adjustRightInd w:val="0"/>
              <w:rPr>
                <w:rFonts w:cstheme="minorHAnsi"/>
              </w:rPr>
            </w:pPr>
            <w:r w:rsidRPr="00B97CA5">
              <w:rPr>
                <w:rFonts w:cstheme="minorHAnsi"/>
              </w:rPr>
              <w:t>Circulars and other information sent from central government</w:t>
            </w:r>
          </w:p>
        </w:tc>
        <w:tc>
          <w:tcPr>
            <w:tcW w:w="2213" w:type="dxa"/>
            <w:tcBorders>
              <w:top w:val="single" w:sz="4" w:space="0" w:color="auto"/>
              <w:bottom w:val="single" w:sz="4" w:space="0" w:color="auto"/>
            </w:tcBorders>
            <w:shd w:val="clear" w:color="auto" w:fill="auto"/>
          </w:tcPr>
          <w:p w14:paraId="0DDEE3AC" w14:textId="292A574E" w:rsidR="00F13D7C" w:rsidRPr="00B97CA5" w:rsidRDefault="00F13D7C" w:rsidP="00F13D7C">
            <w:pPr>
              <w:rPr>
                <w:rFonts w:cstheme="minorHAnsi"/>
                <w:highlight w:val="yellow"/>
              </w:rPr>
            </w:pPr>
            <w:r w:rsidRPr="00F13D7C">
              <w:rPr>
                <w:rFonts w:cstheme="minorHAnsi"/>
              </w:rPr>
              <w:t xml:space="preserve">Copies kept in secure Management area </w:t>
            </w:r>
            <w:r>
              <w:rPr>
                <w:rFonts w:cstheme="minorHAnsi"/>
              </w:rPr>
              <w:t xml:space="preserve">or secure admin area </w:t>
            </w:r>
            <w:r w:rsidRPr="00F13D7C">
              <w:rPr>
                <w:rFonts w:cstheme="minorHAnsi"/>
              </w:rPr>
              <w:t xml:space="preserve">on server. </w:t>
            </w:r>
          </w:p>
        </w:tc>
        <w:tc>
          <w:tcPr>
            <w:tcW w:w="1350" w:type="dxa"/>
            <w:tcBorders>
              <w:top w:val="single" w:sz="4" w:space="0" w:color="auto"/>
              <w:bottom w:val="single" w:sz="4" w:space="0" w:color="auto"/>
            </w:tcBorders>
            <w:shd w:val="clear" w:color="auto" w:fill="auto"/>
          </w:tcPr>
          <w:p w14:paraId="3AD0F6BB" w14:textId="3842F318" w:rsidR="00F13D7C" w:rsidRPr="00B97CA5" w:rsidRDefault="00F13D7C" w:rsidP="00F13D7C">
            <w:pPr>
              <w:rPr>
                <w:rFonts w:cstheme="minorHAnsi"/>
                <w:b/>
                <w:bCs/>
              </w:rPr>
            </w:pPr>
            <w:r w:rsidRPr="00F13D7C">
              <w:rPr>
                <w:rFonts w:cstheme="minorHAnsi"/>
              </w:rPr>
              <w:t>Head teacher</w:t>
            </w:r>
            <w:r>
              <w:rPr>
                <w:rFonts w:cstheme="minorHAnsi"/>
              </w:rPr>
              <w:t xml:space="preserve"> and business manager </w:t>
            </w:r>
          </w:p>
        </w:tc>
        <w:tc>
          <w:tcPr>
            <w:tcW w:w="2274" w:type="dxa"/>
            <w:tcBorders>
              <w:top w:val="single" w:sz="4" w:space="0" w:color="auto"/>
              <w:bottom w:val="single" w:sz="4" w:space="0" w:color="auto"/>
            </w:tcBorders>
            <w:shd w:val="clear" w:color="auto" w:fill="auto"/>
          </w:tcPr>
          <w:p w14:paraId="7D963514" w14:textId="36BF7861" w:rsidR="00F13D7C" w:rsidRPr="00B97CA5" w:rsidRDefault="00F13D7C" w:rsidP="00F13D7C">
            <w:pPr>
              <w:rPr>
                <w:rFonts w:cstheme="minorHAnsi"/>
              </w:rPr>
            </w:pPr>
            <w:r w:rsidRPr="00B97CA5">
              <w:rPr>
                <w:rFonts w:cstheme="minorHAnsi"/>
              </w:rPr>
              <w:t>Operational use</w:t>
            </w:r>
          </w:p>
        </w:tc>
        <w:tc>
          <w:tcPr>
            <w:tcW w:w="1721" w:type="dxa"/>
            <w:tcBorders>
              <w:top w:val="single" w:sz="4" w:space="0" w:color="auto"/>
              <w:bottom w:val="single" w:sz="4" w:space="0" w:color="auto"/>
            </w:tcBorders>
            <w:shd w:val="clear" w:color="auto" w:fill="auto"/>
          </w:tcPr>
          <w:p w14:paraId="067F359B" w14:textId="1F736DB8" w:rsidR="00F13D7C" w:rsidRPr="00B97CA5" w:rsidRDefault="00F13D7C" w:rsidP="00F13D7C">
            <w:pPr>
              <w:rPr>
                <w:rFonts w:cstheme="minorHAnsi"/>
              </w:rPr>
            </w:pPr>
            <w:r w:rsidRPr="00B97CA5">
              <w:rPr>
                <w:rFonts w:cstheme="minorHAnsi"/>
              </w:rPr>
              <w:t>Date of issue</w:t>
            </w:r>
          </w:p>
        </w:tc>
        <w:tc>
          <w:tcPr>
            <w:tcW w:w="1483" w:type="dxa"/>
            <w:tcBorders>
              <w:top w:val="single" w:sz="4" w:space="0" w:color="auto"/>
              <w:bottom w:val="single" w:sz="4" w:space="0" w:color="auto"/>
            </w:tcBorders>
            <w:shd w:val="clear" w:color="auto" w:fill="auto"/>
          </w:tcPr>
          <w:p w14:paraId="5938402B" w14:textId="67312CEC"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5E0288B0" w14:textId="64955597" w:rsidR="00F13D7C" w:rsidRPr="00B97CA5" w:rsidRDefault="00F13D7C" w:rsidP="00F13D7C">
            <w:pPr>
              <w:rPr>
                <w:rFonts w:cstheme="minorHAnsi"/>
              </w:rPr>
            </w:pPr>
            <w:r w:rsidRPr="00B97CA5">
              <w:rPr>
                <w:rFonts w:cstheme="minorHAnsi"/>
              </w:rPr>
              <w:t>Secure disposal</w:t>
            </w:r>
          </w:p>
        </w:tc>
      </w:tr>
      <w:tr w:rsidR="00F13D7C" w:rsidRPr="00B97CA5" w14:paraId="6436F289" w14:textId="77777777" w:rsidTr="00480114">
        <w:trPr>
          <w:trHeight w:val="178"/>
        </w:trPr>
        <w:tc>
          <w:tcPr>
            <w:tcW w:w="1169" w:type="dxa"/>
            <w:tcBorders>
              <w:top w:val="single" w:sz="4" w:space="0" w:color="auto"/>
              <w:bottom w:val="single" w:sz="4" w:space="0" w:color="auto"/>
            </w:tcBorders>
            <w:shd w:val="clear" w:color="auto" w:fill="auto"/>
          </w:tcPr>
          <w:p w14:paraId="2B5A5FFD"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45214181"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7DACE7A"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102FE548"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187BAF29"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5BFB6D9E"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57A9294D" w14:textId="77777777" w:rsidR="00F13D7C" w:rsidRPr="00B97CA5" w:rsidRDefault="00F13D7C" w:rsidP="00F13D7C">
            <w:pPr>
              <w:rPr>
                <w:rFonts w:cstheme="minorHAnsi"/>
              </w:rPr>
            </w:pPr>
          </w:p>
        </w:tc>
        <w:tc>
          <w:tcPr>
            <w:tcW w:w="1267" w:type="dxa"/>
            <w:tcBorders>
              <w:top w:val="single" w:sz="4" w:space="0" w:color="auto"/>
              <w:bottom w:val="single" w:sz="4" w:space="0" w:color="auto"/>
            </w:tcBorders>
            <w:shd w:val="clear" w:color="auto" w:fill="auto"/>
          </w:tcPr>
          <w:p w14:paraId="0FA26630" w14:textId="77777777" w:rsidR="00F13D7C" w:rsidRPr="00B97CA5" w:rsidRDefault="00F13D7C" w:rsidP="00F13D7C">
            <w:pPr>
              <w:rPr>
                <w:rFonts w:cstheme="minorHAnsi"/>
              </w:rPr>
            </w:pPr>
          </w:p>
        </w:tc>
      </w:tr>
      <w:tr w:rsidR="00F13D7C" w:rsidRPr="00B97CA5" w14:paraId="587FA669" w14:textId="77777777" w:rsidTr="00B033E1">
        <w:trPr>
          <w:trHeight w:val="178"/>
        </w:trPr>
        <w:tc>
          <w:tcPr>
            <w:tcW w:w="15388" w:type="dxa"/>
            <w:gridSpan w:val="8"/>
            <w:tcBorders>
              <w:top w:val="single" w:sz="4" w:space="0" w:color="auto"/>
              <w:bottom w:val="single" w:sz="4" w:space="0" w:color="auto"/>
            </w:tcBorders>
            <w:shd w:val="clear" w:color="auto" w:fill="auto"/>
          </w:tcPr>
          <w:p w14:paraId="13EBCF62" w14:textId="25096968" w:rsidR="00F13D7C" w:rsidRPr="00B97CA5" w:rsidRDefault="00F13D7C" w:rsidP="00F13D7C">
            <w:pPr>
              <w:pStyle w:val="Heading2"/>
              <w:numPr>
                <w:ilvl w:val="0"/>
                <w:numId w:val="7"/>
              </w:numPr>
            </w:pPr>
            <w:bookmarkStart w:id="94" w:name="_Parent_/_Alumni"/>
            <w:bookmarkStart w:id="95" w:name="_Toc163833504"/>
            <w:bookmarkEnd w:id="94"/>
            <w:r w:rsidRPr="00B97CA5">
              <w:t>Parent / Alumni Associations</w:t>
            </w:r>
            <w:bookmarkEnd w:id="95"/>
          </w:p>
        </w:tc>
      </w:tr>
      <w:tr w:rsidR="00F13D7C" w:rsidRPr="00B97CA5" w14:paraId="75662F26" w14:textId="77777777" w:rsidTr="002A1414">
        <w:trPr>
          <w:trHeight w:val="178"/>
        </w:trPr>
        <w:tc>
          <w:tcPr>
            <w:tcW w:w="1169" w:type="dxa"/>
            <w:tcBorders>
              <w:top w:val="single" w:sz="4" w:space="0" w:color="auto"/>
              <w:bottom w:val="single" w:sz="4" w:space="0" w:color="auto"/>
            </w:tcBorders>
            <w:shd w:val="clear" w:color="auto" w:fill="auto"/>
          </w:tcPr>
          <w:p w14:paraId="1E564DA2" w14:textId="20E137FC" w:rsidR="00F13D7C" w:rsidRPr="00B97CA5" w:rsidRDefault="00F13D7C" w:rsidP="00F13D7C">
            <w:pPr>
              <w:rPr>
                <w:rFonts w:cstheme="minorHAnsi"/>
              </w:rPr>
            </w:pPr>
            <w:r w:rsidRPr="00B97CA5">
              <w:rPr>
                <w:rFonts w:cstheme="minorHAnsi"/>
              </w:rPr>
              <w:lastRenderedPageBreak/>
              <w:t>27.1</w:t>
            </w:r>
          </w:p>
        </w:tc>
        <w:tc>
          <w:tcPr>
            <w:tcW w:w="3911" w:type="dxa"/>
            <w:tcBorders>
              <w:top w:val="single" w:sz="4" w:space="0" w:color="auto"/>
              <w:bottom w:val="single" w:sz="4" w:space="0" w:color="auto"/>
            </w:tcBorders>
            <w:shd w:val="clear" w:color="auto" w:fill="auto"/>
          </w:tcPr>
          <w:p w14:paraId="6FED00D0" w14:textId="0749165E" w:rsidR="00F13D7C" w:rsidRPr="00B97CA5" w:rsidRDefault="00F13D7C" w:rsidP="00F13D7C">
            <w:pPr>
              <w:autoSpaceDE w:val="0"/>
              <w:autoSpaceDN w:val="0"/>
              <w:adjustRightInd w:val="0"/>
              <w:rPr>
                <w:rFonts w:cstheme="minorHAnsi"/>
              </w:rPr>
            </w:pPr>
            <w:r w:rsidRPr="00B97CA5">
              <w:rPr>
                <w:rFonts w:cstheme="minorHAnsi"/>
              </w:rPr>
              <w:t>Records relating to the creation and management of PTA and Old Pupil Associations</w:t>
            </w:r>
          </w:p>
        </w:tc>
        <w:tc>
          <w:tcPr>
            <w:tcW w:w="2213" w:type="dxa"/>
            <w:tcBorders>
              <w:top w:val="single" w:sz="4" w:space="0" w:color="auto"/>
              <w:bottom w:val="single" w:sz="4" w:space="0" w:color="auto"/>
            </w:tcBorders>
            <w:shd w:val="clear" w:color="auto" w:fill="auto"/>
          </w:tcPr>
          <w:p w14:paraId="72452EE9" w14:textId="0D4B977E" w:rsidR="00F13D7C" w:rsidRPr="00B97CA5" w:rsidRDefault="00F13D7C" w:rsidP="00F13D7C">
            <w:pPr>
              <w:rPr>
                <w:rFonts w:cstheme="minorHAnsi"/>
                <w:highlight w:val="yellow"/>
              </w:rPr>
            </w:pPr>
            <w:r w:rsidRPr="00F13D7C">
              <w:rPr>
                <w:rFonts w:cstheme="minorHAnsi"/>
              </w:rPr>
              <w:t xml:space="preserve">Copies kept in </w:t>
            </w:r>
            <w:r>
              <w:rPr>
                <w:rFonts w:cstheme="minorHAnsi"/>
              </w:rPr>
              <w:t xml:space="preserve">secure admin area </w:t>
            </w:r>
            <w:r w:rsidRPr="00F13D7C">
              <w:rPr>
                <w:rFonts w:cstheme="minorHAnsi"/>
              </w:rPr>
              <w:t xml:space="preserve">on server. </w:t>
            </w:r>
          </w:p>
        </w:tc>
        <w:tc>
          <w:tcPr>
            <w:tcW w:w="1350" w:type="dxa"/>
            <w:tcBorders>
              <w:top w:val="single" w:sz="4" w:space="0" w:color="auto"/>
              <w:bottom w:val="single" w:sz="4" w:space="0" w:color="auto"/>
            </w:tcBorders>
            <w:shd w:val="clear" w:color="auto" w:fill="auto"/>
          </w:tcPr>
          <w:p w14:paraId="63258A84" w14:textId="22F67CBB" w:rsidR="00F13D7C" w:rsidRPr="00B97CA5" w:rsidRDefault="00F13D7C" w:rsidP="00F13D7C">
            <w:pPr>
              <w:rPr>
                <w:rFonts w:cstheme="minorHAnsi"/>
                <w:b/>
                <w:bCs/>
              </w:rPr>
            </w:pPr>
            <w:r w:rsidRPr="00F13D7C">
              <w:rPr>
                <w:rFonts w:cstheme="minorHAnsi"/>
              </w:rPr>
              <w:t>Head teacher</w:t>
            </w:r>
            <w:r>
              <w:rPr>
                <w:rFonts w:cstheme="minorHAnsi"/>
              </w:rPr>
              <w:t xml:space="preserve"> and admin team </w:t>
            </w:r>
          </w:p>
        </w:tc>
        <w:tc>
          <w:tcPr>
            <w:tcW w:w="2274" w:type="dxa"/>
            <w:tcBorders>
              <w:top w:val="single" w:sz="4" w:space="0" w:color="auto"/>
              <w:bottom w:val="single" w:sz="4" w:space="0" w:color="auto"/>
            </w:tcBorders>
            <w:shd w:val="clear" w:color="auto" w:fill="auto"/>
          </w:tcPr>
          <w:p w14:paraId="323FDD1E" w14:textId="40B9D045" w:rsidR="00F13D7C" w:rsidRPr="00B97CA5" w:rsidRDefault="00F13D7C" w:rsidP="00F13D7C">
            <w:pPr>
              <w:rPr>
                <w:rFonts w:cstheme="minorHAnsi"/>
              </w:rPr>
            </w:pPr>
            <w:r w:rsidRPr="00B97CA5">
              <w:rPr>
                <w:rFonts w:cstheme="minorHAnsi"/>
              </w:rPr>
              <w:t>Current year + 6 years</w:t>
            </w:r>
          </w:p>
        </w:tc>
        <w:tc>
          <w:tcPr>
            <w:tcW w:w="1721" w:type="dxa"/>
            <w:tcBorders>
              <w:top w:val="single" w:sz="4" w:space="0" w:color="auto"/>
              <w:bottom w:val="single" w:sz="4" w:space="0" w:color="auto"/>
            </w:tcBorders>
            <w:shd w:val="clear" w:color="auto" w:fill="auto"/>
          </w:tcPr>
          <w:p w14:paraId="5712A8B4" w14:textId="53505E8F" w:rsidR="00F13D7C" w:rsidRPr="00B97CA5" w:rsidRDefault="00F13D7C" w:rsidP="00F13D7C">
            <w:pPr>
              <w:rPr>
                <w:rFonts w:cstheme="minorHAnsi"/>
              </w:rPr>
            </w:pPr>
            <w:r w:rsidRPr="00B97CA5">
              <w:rPr>
                <w:rFonts w:cstheme="minorHAnsi"/>
              </w:rPr>
              <w:t>Date of foundation</w:t>
            </w:r>
          </w:p>
        </w:tc>
        <w:tc>
          <w:tcPr>
            <w:tcW w:w="1483" w:type="dxa"/>
            <w:tcBorders>
              <w:top w:val="single" w:sz="4" w:space="0" w:color="auto"/>
              <w:bottom w:val="single" w:sz="4" w:space="0" w:color="auto"/>
            </w:tcBorders>
            <w:shd w:val="clear" w:color="auto" w:fill="auto"/>
          </w:tcPr>
          <w:p w14:paraId="01DEF54F" w14:textId="377D86A2" w:rsidR="00F13D7C" w:rsidRPr="00B97CA5" w:rsidRDefault="00F13D7C" w:rsidP="00F13D7C">
            <w:pPr>
              <w:rPr>
                <w:rFonts w:cstheme="minorHAnsi"/>
              </w:rPr>
            </w:pPr>
            <w:r w:rsidRPr="00B97CA5">
              <w:rPr>
                <w:rFonts w:cstheme="minorHAnsi"/>
              </w:rPr>
              <w:t>Common practice</w:t>
            </w:r>
          </w:p>
        </w:tc>
        <w:tc>
          <w:tcPr>
            <w:tcW w:w="1267" w:type="dxa"/>
            <w:tcBorders>
              <w:top w:val="single" w:sz="4" w:space="0" w:color="auto"/>
              <w:bottom w:val="single" w:sz="4" w:space="0" w:color="auto"/>
            </w:tcBorders>
            <w:shd w:val="clear" w:color="auto" w:fill="auto"/>
          </w:tcPr>
          <w:p w14:paraId="61758B19" w14:textId="65A2BD88" w:rsidR="00F13D7C" w:rsidRPr="00B97CA5" w:rsidRDefault="00F13D7C" w:rsidP="00F13D7C">
            <w:pPr>
              <w:rPr>
                <w:rFonts w:cstheme="minorHAnsi"/>
              </w:rPr>
            </w:pPr>
            <w:r w:rsidRPr="00B97CA5">
              <w:rPr>
                <w:rFonts w:cstheme="minorHAnsi"/>
              </w:rPr>
              <w:t>Secure disposal</w:t>
            </w:r>
          </w:p>
        </w:tc>
      </w:tr>
      <w:tr w:rsidR="00F13D7C" w:rsidRPr="00B97CA5" w14:paraId="52DC2201" w14:textId="77777777" w:rsidTr="00480114">
        <w:trPr>
          <w:trHeight w:val="178"/>
        </w:trPr>
        <w:tc>
          <w:tcPr>
            <w:tcW w:w="1169" w:type="dxa"/>
            <w:tcBorders>
              <w:top w:val="single" w:sz="4" w:space="0" w:color="auto"/>
              <w:bottom w:val="single" w:sz="4" w:space="0" w:color="auto"/>
            </w:tcBorders>
            <w:shd w:val="clear" w:color="auto" w:fill="auto"/>
          </w:tcPr>
          <w:p w14:paraId="7B2B407F"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45564BF0"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1AABFD26"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531B4ECE"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59AB10EC"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12B510A5"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474C346D" w14:textId="77777777" w:rsidR="00F13D7C" w:rsidRPr="00B97CA5" w:rsidRDefault="00F13D7C" w:rsidP="00F13D7C">
            <w:pPr>
              <w:rPr>
                <w:rFonts w:cstheme="minorHAnsi"/>
              </w:rPr>
            </w:pPr>
          </w:p>
        </w:tc>
        <w:tc>
          <w:tcPr>
            <w:tcW w:w="1267" w:type="dxa"/>
            <w:tcBorders>
              <w:top w:val="single" w:sz="4" w:space="0" w:color="auto"/>
              <w:bottom w:val="single" w:sz="4" w:space="0" w:color="auto"/>
            </w:tcBorders>
            <w:shd w:val="clear" w:color="auto" w:fill="auto"/>
          </w:tcPr>
          <w:p w14:paraId="51841310" w14:textId="77777777" w:rsidR="00F13D7C" w:rsidRPr="00B97CA5" w:rsidRDefault="00F13D7C" w:rsidP="00F13D7C">
            <w:pPr>
              <w:rPr>
                <w:rFonts w:cstheme="minorHAnsi"/>
              </w:rPr>
            </w:pPr>
          </w:p>
        </w:tc>
      </w:tr>
      <w:tr w:rsidR="00F13D7C" w:rsidRPr="00B97CA5" w14:paraId="789CEFFD" w14:textId="77777777" w:rsidTr="00B033E1">
        <w:trPr>
          <w:trHeight w:val="178"/>
        </w:trPr>
        <w:tc>
          <w:tcPr>
            <w:tcW w:w="15388" w:type="dxa"/>
            <w:gridSpan w:val="8"/>
            <w:tcBorders>
              <w:top w:val="single" w:sz="4" w:space="0" w:color="auto"/>
              <w:bottom w:val="single" w:sz="4" w:space="0" w:color="auto"/>
            </w:tcBorders>
            <w:shd w:val="clear" w:color="auto" w:fill="auto"/>
          </w:tcPr>
          <w:p w14:paraId="09D983AB" w14:textId="64E4EAD3" w:rsidR="00F13D7C" w:rsidRPr="00B97CA5" w:rsidRDefault="00F13D7C" w:rsidP="00F13D7C">
            <w:pPr>
              <w:pStyle w:val="Heading2"/>
              <w:numPr>
                <w:ilvl w:val="0"/>
                <w:numId w:val="7"/>
              </w:numPr>
            </w:pPr>
            <w:bookmarkStart w:id="96" w:name="_Recordings_(meetings,_calls,"/>
            <w:bookmarkStart w:id="97" w:name="_Toc163833505"/>
            <w:bookmarkEnd w:id="96"/>
            <w:r w:rsidRPr="00B97CA5">
              <w:t xml:space="preserve">Recordings (meetings, calls, online lessons) – </w:t>
            </w:r>
            <w:r w:rsidRPr="00DD059D">
              <w:rPr>
                <w:b w:val="0"/>
                <w:bCs/>
              </w:rPr>
              <w:t>schools, please adapt this section to suit ensuring it is consistent with the Acceptable Use polic</w:t>
            </w:r>
            <w:r>
              <w:rPr>
                <w:b w:val="0"/>
                <w:bCs/>
              </w:rPr>
              <w:t>y</w:t>
            </w:r>
            <w:bookmarkEnd w:id="97"/>
          </w:p>
        </w:tc>
      </w:tr>
      <w:tr w:rsidR="00F13D7C" w:rsidRPr="00B97CA5" w14:paraId="48828949" w14:textId="77777777" w:rsidTr="00F13D7C">
        <w:trPr>
          <w:trHeight w:val="178"/>
        </w:trPr>
        <w:tc>
          <w:tcPr>
            <w:tcW w:w="1169" w:type="dxa"/>
            <w:tcBorders>
              <w:top w:val="single" w:sz="4" w:space="0" w:color="auto"/>
              <w:bottom w:val="single" w:sz="4" w:space="0" w:color="auto"/>
            </w:tcBorders>
            <w:shd w:val="clear" w:color="auto" w:fill="auto"/>
          </w:tcPr>
          <w:p w14:paraId="3F0C55D7" w14:textId="5AA55AC7" w:rsidR="00F13D7C" w:rsidRPr="00B97CA5" w:rsidRDefault="00F13D7C" w:rsidP="00F13D7C">
            <w:pPr>
              <w:rPr>
                <w:rFonts w:cstheme="minorHAnsi"/>
              </w:rPr>
            </w:pPr>
            <w:r w:rsidRPr="00B97CA5">
              <w:rPr>
                <w:rFonts w:cstheme="minorHAnsi"/>
              </w:rPr>
              <w:t>28.1</w:t>
            </w:r>
          </w:p>
        </w:tc>
        <w:tc>
          <w:tcPr>
            <w:tcW w:w="3911" w:type="dxa"/>
            <w:tcBorders>
              <w:top w:val="single" w:sz="4" w:space="0" w:color="auto"/>
              <w:bottom w:val="single" w:sz="4" w:space="0" w:color="auto"/>
            </w:tcBorders>
            <w:shd w:val="clear" w:color="auto" w:fill="auto"/>
          </w:tcPr>
          <w:p w14:paraId="5745E1CA" w14:textId="5790E5AF" w:rsidR="00F13D7C" w:rsidRPr="00B97CA5" w:rsidRDefault="00F13D7C" w:rsidP="00F13D7C">
            <w:pPr>
              <w:autoSpaceDE w:val="0"/>
              <w:autoSpaceDN w:val="0"/>
              <w:adjustRightInd w:val="0"/>
              <w:rPr>
                <w:rFonts w:cstheme="minorHAnsi"/>
              </w:rPr>
            </w:pPr>
            <w:r w:rsidRPr="00B97CA5">
              <w:rPr>
                <w:rFonts w:cstheme="minorHAnsi"/>
              </w:rPr>
              <w:t>Incoming &amp; Outgoing calls</w:t>
            </w:r>
          </w:p>
        </w:tc>
        <w:tc>
          <w:tcPr>
            <w:tcW w:w="2213" w:type="dxa"/>
            <w:tcBorders>
              <w:top w:val="single" w:sz="4" w:space="0" w:color="auto"/>
              <w:bottom w:val="single" w:sz="4" w:space="0" w:color="auto"/>
            </w:tcBorders>
            <w:shd w:val="clear" w:color="auto" w:fill="auto"/>
          </w:tcPr>
          <w:p w14:paraId="2EF3D435" w14:textId="5B2B7136" w:rsidR="00F13D7C" w:rsidRPr="00F13D7C" w:rsidRDefault="00F13D7C" w:rsidP="00F13D7C">
            <w:pPr>
              <w:rPr>
                <w:rFonts w:cstheme="minorHAnsi"/>
              </w:rPr>
            </w:pPr>
            <w:r w:rsidRPr="00F13D7C">
              <w:rPr>
                <w:rFonts w:cstheme="minorHAnsi"/>
              </w:rPr>
              <w:t xml:space="preserve">N/A as not recorded </w:t>
            </w:r>
          </w:p>
        </w:tc>
        <w:tc>
          <w:tcPr>
            <w:tcW w:w="1350" w:type="dxa"/>
            <w:tcBorders>
              <w:top w:val="single" w:sz="4" w:space="0" w:color="auto"/>
              <w:bottom w:val="single" w:sz="4" w:space="0" w:color="auto"/>
            </w:tcBorders>
            <w:shd w:val="clear" w:color="auto" w:fill="auto"/>
          </w:tcPr>
          <w:p w14:paraId="5B20B637" w14:textId="77777777" w:rsidR="00F13D7C" w:rsidRPr="00F13D7C"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10FB4854" w14:textId="77777777" w:rsidR="00F13D7C" w:rsidRPr="00F13D7C"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13128B05" w14:textId="77777777" w:rsidR="00F13D7C" w:rsidRPr="00F13D7C"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496C03C0" w14:textId="6FED852C" w:rsidR="00F13D7C" w:rsidRPr="00F13D7C" w:rsidRDefault="00F13D7C" w:rsidP="00F13D7C">
            <w:pPr>
              <w:rPr>
                <w:rFonts w:cstheme="minorHAnsi"/>
              </w:rPr>
            </w:pPr>
            <w:r w:rsidRPr="00F13D7C">
              <w:t>Common practice</w:t>
            </w:r>
          </w:p>
        </w:tc>
        <w:tc>
          <w:tcPr>
            <w:tcW w:w="1267" w:type="dxa"/>
            <w:tcBorders>
              <w:top w:val="single" w:sz="4" w:space="0" w:color="auto"/>
              <w:bottom w:val="single" w:sz="4" w:space="0" w:color="auto"/>
            </w:tcBorders>
            <w:shd w:val="clear" w:color="auto" w:fill="auto"/>
          </w:tcPr>
          <w:p w14:paraId="4FD8BAC9" w14:textId="77777777" w:rsidR="00F13D7C" w:rsidRPr="00F13D7C" w:rsidRDefault="00F13D7C" w:rsidP="00F13D7C">
            <w:pPr>
              <w:rPr>
                <w:rFonts w:cstheme="minorHAnsi"/>
              </w:rPr>
            </w:pPr>
          </w:p>
        </w:tc>
      </w:tr>
      <w:tr w:rsidR="00F13D7C" w:rsidRPr="00B97CA5" w14:paraId="61493FBC" w14:textId="77777777" w:rsidTr="00F13D7C">
        <w:trPr>
          <w:trHeight w:val="178"/>
        </w:trPr>
        <w:tc>
          <w:tcPr>
            <w:tcW w:w="1169" w:type="dxa"/>
            <w:tcBorders>
              <w:top w:val="single" w:sz="4" w:space="0" w:color="auto"/>
              <w:bottom w:val="single" w:sz="4" w:space="0" w:color="auto"/>
            </w:tcBorders>
            <w:shd w:val="clear" w:color="auto" w:fill="auto"/>
          </w:tcPr>
          <w:p w14:paraId="29FF0227" w14:textId="161FE3A0" w:rsidR="00F13D7C" w:rsidRPr="00B97CA5" w:rsidRDefault="00F13D7C" w:rsidP="00F13D7C">
            <w:pPr>
              <w:rPr>
                <w:rFonts w:cstheme="minorHAnsi"/>
              </w:rPr>
            </w:pPr>
            <w:r w:rsidRPr="00B97CA5">
              <w:rPr>
                <w:rFonts w:cstheme="minorHAnsi"/>
              </w:rPr>
              <w:t>28.2</w:t>
            </w:r>
          </w:p>
        </w:tc>
        <w:tc>
          <w:tcPr>
            <w:tcW w:w="3911" w:type="dxa"/>
            <w:tcBorders>
              <w:top w:val="single" w:sz="4" w:space="0" w:color="auto"/>
              <w:bottom w:val="single" w:sz="4" w:space="0" w:color="auto"/>
            </w:tcBorders>
            <w:shd w:val="clear" w:color="auto" w:fill="auto"/>
          </w:tcPr>
          <w:p w14:paraId="37026018" w14:textId="690F8B4C" w:rsidR="00F13D7C" w:rsidRPr="00B97CA5" w:rsidRDefault="00F13D7C" w:rsidP="00F13D7C">
            <w:pPr>
              <w:autoSpaceDE w:val="0"/>
              <w:autoSpaceDN w:val="0"/>
              <w:adjustRightInd w:val="0"/>
              <w:rPr>
                <w:rFonts w:cstheme="minorHAnsi"/>
              </w:rPr>
            </w:pPr>
            <w:r w:rsidRPr="00B97CA5">
              <w:rPr>
                <w:rFonts w:cstheme="minorHAnsi"/>
              </w:rPr>
              <w:t>Meetings</w:t>
            </w:r>
          </w:p>
        </w:tc>
        <w:tc>
          <w:tcPr>
            <w:tcW w:w="2213" w:type="dxa"/>
            <w:tcBorders>
              <w:top w:val="single" w:sz="4" w:space="0" w:color="auto"/>
              <w:bottom w:val="single" w:sz="4" w:space="0" w:color="auto"/>
            </w:tcBorders>
            <w:shd w:val="clear" w:color="auto" w:fill="auto"/>
          </w:tcPr>
          <w:p w14:paraId="712D4EF5" w14:textId="1C741C41" w:rsidR="00F13D7C" w:rsidRPr="00F13D7C" w:rsidRDefault="00F13D7C" w:rsidP="00F13D7C">
            <w:pPr>
              <w:rPr>
                <w:rFonts w:cstheme="minorHAnsi"/>
              </w:rPr>
            </w:pPr>
            <w:r w:rsidRPr="00F13D7C">
              <w:rPr>
                <w:rFonts w:cstheme="minorHAnsi"/>
              </w:rPr>
              <w:t xml:space="preserve">N/A as not recorded.  </w:t>
            </w:r>
          </w:p>
        </w:tc>
        <w:tc>
          <w:tcPr>
            <w:tcW w:w="1350" w:type="dxa"/>
            <w:tcBorders>
              <w:top w:val="single" w:sz="4" w:space="0" w:color="auto"/>
              <w:bottom w:val="single" w:sz="4" w:space="0" w:color="auto"/>
            </w:tcBorders>
            <w:shd w:val="clear" w:color="auto" w:fill="auto"/>
          </w:tcPr>
          <w:p w14:paraId="723B0FD3" w14:textId="77777777" w:rsidR="00F13D7C" w:rsidRPr="00F13D7C"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5EDB178C" w14:textId="77777777" w:rsidR="00F13D7C" w:rsidRPr="00F13D7C"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1623467B" w14:textId="77777777" w:rsidR="00F13D7C" w:rsidRPr="00F13D7C"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62539062" w14:textId="061AD20A" w:rsidR="00F13D7C" w:rsidRPr="00F13D7C" w:rsidRDefault="00F13D7C" w:rsidP="00F13D7C">
            <w:pPr>
              <w:rPr>
                <w:rFonts w:cstheme="minorHAnsi"/>
              </w:rPr>
            </w:pPr>
            <w:r w:rsidRPr="00F13D7C">
              <w:t>Common practice</w:t>
            </w:r>
          </w:p>
        </w:tc>
        <w:tc>
          <w:tcPr>
            <w:tcW w:w="1267" w:type="dxa"/>
            <w:tcBorders>
              <w:top w:val="single" w:sz="4" w:space="0" w:color="auto"/>
              <w:bottom w:val="single" w:sz="4" w:space="0" w:color="auto"/>
            </w:tcBorders>
            <w:shd w:val="clear" w:color="auto" w:fill="auto"/>
          </w:tcPr>
          <w:p w14:paraId="3AD6E62E" w14:textId="77777777" w:rsidR="00F13D7C" w:rsidRPr="00F13D7C" w:rsidRDefault="00F13D7C" w:rsidP="00F13D7C">
            <w:pPr>
              <w:rPr>
                <w:rFonts w:cstheme="minorHAnsi"/>
              </w:rPr>
            </w:pPr>
          </w:p>
        </w:tc>
      </w:tr>
      <w:tr w:rsidR="00F13D7C" w:rsidRPr="00B97CA5" w14:paraId="4B53F193" w14:textId="77777777" w:rsidTr="00F13D7C">
        <w:trPr>
          <w:trHeight w:val="178"/>
        </w:trPr>
        <w:tc>
          <w:tcPr>
            <w:tcW w:w="1169" w:type="dxa"/>
            <w:tcBorders>
              <w:top w:val="single" w:sz="4" w:space="0" w:color="auto"/>
              <w:bottom w:val="single" w:sz="4" w:space="0" w:color="auto"/>
            </w:tcBorders>
            <w:shd w:val="clear" w:color="auto" w:fill="auto"/>
          </w:tcPr>
          <w:p w14:paraId="20DA165A" w14:textId="18CB80DA" w:rsidR="00F13D7C" w:rsidRPr="00B97CA5" w:rsidRDefault="00F13D7C" w:rsidP="00F13D7C">
            <w:pPr>
              <w:rPr>
                <w:rFonts w:cstheme="minorHAnsi"/>
              </w:rPr>
            </w:pPr>
            <w:r w:rsidRPr="00B97CA5">
              <w:rPr>
                <w:rFonts w:cstheme="minorHAnsi"/>
              </w:rPr>
              <w:t>28.3</w:t>
            </w:r>
          </w:p>
        </w:tc>
        <w:tc>
          <w:tcPr>
            <w:tcW w:w="3911" w:type="dxa"/>
            <w:tcBorders>
              <w:top w:val="single" w:sz="4" w:space="0" w:color="auto"/>
              <w:bottom w:val="single" w:sz="4" w:space="0" w:color="auto"/>
            </w:tcBorders>
            <w:shd w:val="clear" w:color="auto" w:fill="auto"/>
          </w:tcPr>
          <w:p w14:paraId="699831EA" w14:textId="7353774E" w:rsidR="00F13D7C" w:rsidRPr="00B97CA5" w:rsidRDefault="00F13D7C" w:rsidP="00F13D7C">
            <w:pPr>
              <w:autoSpaceDE w:val="0"/>
              <w:autoSpaceDN w:val="0"/>
              <w:adjustRightInd w:val="0"/>
              <w:rPr>
                <w:rFonts w:cstheme="minorHAnsi"/>
              </w:rPr>
            </w:pPr>
            <w:r w:rsidRPr="00B97CA5">
              <w:rPr>
                <w:rFonts w:cstheme="minorHAnsi"/>
              </w:rPr>
              <w:t>Online lessons</w:t>
            </w:r>
          </w:p>
        </w:tc>
        <w:tc>
          <w:tcPr>
            <w:tcW w:w="2213" w:type="dxa"/>
            <w:tcBorders>
              <w:top w:val="single" w:sz="4" w:space="0" w:color="auto"/>
              <w:bottom w:val="single" w:sz="4" w:space="0" w:color="auto"/>
            </w:tcBorders>
            <w:shd w:val="clear" w:color="auto" w:fill="auto"/>
          </w:tcPr>
          <w:p w14:paraId="0EBFD931" w14:textId="279BC7BA" w:rsidR="00F13D7C" w:rsidRPr="00F13D7C" w:rsidRDefault="00F13D7C" w:rsidP="00F13D7C">
            <w:pPr>
              <w:rPr>
                <w:rFonts w:cstheme="minorHAnsi"/>
              </w:rPr>
            </w:pPr>
            <w:r>
              <w:rPr>
                <w:rFonts w:cstheme="minorHAnsi"/>
              </w:rPr>
              <w:t xml:space="preserve">N/A as not recorded. </w:t>
            </w:r>
          </w:p>
        </w:tc>
        <w:tc>
          <w:tcPr>
            <w:tcW w:w="1350" w:type="dxa"/>
            <w:tcBorders>
              <w:top w:val="single" w:sz="4" w:space="0" w:color="auto"/>
              <w:bottom w:val="single" w:sz="4" w:space="0" w:color="auto"/>
            </w:tcBorders>
            <w:shd w:val="clear" w:color="auto" w:fill="auto"/>
          </w:tcPr>
          <w:p w14:paraId="70FBF7F4" w14:textId="77777777" w:rsidR="00F13D7C" w:rsidRPr="00F13D7C"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0D642C9A" w14:textId="77777777" w:rsidR="00F13D7C" w:rsidRPr="00F13D7C"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570FC538" w14:textId="77777777" w:rsidR="00F13D7C" w:rsidRPr="00F13D7C"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130DD4CE" w14:textId="4DF87038" w:rsidR="00F13D7C" w:rsidRPr="00F13D7C" w:rsidRDefault="00F13D7C" w:rsidP="00F13D7C">
            <w:pPr>
              <w:rPr>
                <w:rFonts w:cstheme="minorHAnsi"/>
              </w:rPr>
            </w:pPr>
            <w:r w:rsidRPr="00F13D7C">
              <w:t>Common practice</w:t>
            </w:r>
          </w:p>
        </w:tc>
        <w:tc>
          <w:tcPr>
            <w:tcW w:w="1267" w:type="dxa"/>
            <w:tcBorders>
              <w:top w:val="single" w:sz="4" w:space="0" w:color="auto"/>
              <w:bottom w:val="single" w:sz="4" w:space="0" w:color="auto"/>
            </w:tcBorders>
            <w:shd w:val="clear" w:color="auto" w:fill="auto"/>
          </w:tcPr>
          <w:p w14:paraId="14A9A60D" w14:textId="77777777" w:rsidR="00F13D7C" w:rsidRPr="00F13D7C" w:rsidRDefault="00F13D7C" w:rsidP="00F13D7C">
            <w:pPr>
              <w:rPr>
                <w:rFonts w:cstheme="minorHAnsi"/>
              </w:rPr>
            </w:pPr>
          </w:p>
        </w:tc>
      </w:tr>
      <w:tr w:rsidR="00F13D7C" w:rsidRPr="00B97CA5" w14:paraId="5DAB4531" w14:textId="77777777" w:rsidTr="00F13D7C">
        <w:trPr>
          <w:trHeight w:val="178"/>
        </w:trPr>
        <w:tc>
          <w:tcPr>
            <w:tcW w:w="1169" w:type="dxa"/>
            <w:tcBorders>
              <w:top w:val="single" w:sz="4" w:space="0" w:color="auto"/>
              <w:bottom w:val="single" w:sz="4" w:space="0" w:color="auto"/>
            </w:tcBorders>
            <w:shd w:val="clear" w:color="auto" w:fill="auto"/>
          </w:tcPr>
          <w:p w14:paraId="6E677EB9" w14:textId="6D07C242" w:rsidR="00F13D7C" w:rsidRPr="00B97CA5" w:rsidRDefault="00F13D7C" w:rsidP="00F13D7C">
            <w:pPr>
              <w:rPr>
                <w:rFonts w:cstheme="minorHAnsi"/>
              </w:rPr>
            </w:pPr>
            <w:r w:rsidRPr="00B97CA5">
              <w:rPr>
                <w:rFonts w:cstheme="minorHAnsi"/>
              </w:rPr>
              <w:t>28.4</w:t>
            </w:r>
          </w:p>
        </w:tc>
        <w:tc>
          <w:tcPr>
            <w:tcW w:w="3911" w:type="dxa"/>
            <w:tcBorders>
              <w:top w:val="single" w:sz="4" w:space="0" w:color="auto"/>
              <w:bottom w:val="single" w:sz="4" w:space="0" w:color="auto"/>
            </w:tcBorders>
            <w:shd w:val="clear" w:color="auto" w:fill="auto"/>
          </w:tcPr>
          <w:p w14:paraId="137575BF" w14:textId="7532247E" w:rsidR="00F13D7C" w:rsidRPr="00B97CA5" w:rsidRDefault="00F13D7C" w:rsidP="00F13D7C">
            <w:pPr>
              <w:autoSpaceDE w:val="0"/>
              <w:autoSpaceDN w:val="0"/>
              <w:adjustRightInd w:val="0"/>
              <w:rPr>
                <w:rFonts w:cstheme="minorHAnsi"/>
              </w:rPr>
            </w:pPr>
            <w:r w:rsidRPr="00B97CA5">
              <w:rPr>
                <w:rFonts w:cstheme="minorHAnsi"/>
              </w:rPr>
              <w:t>Staff training</w:t>
            </w:r>
          </w:p>
        </w:tc>
        <w:tc>
          <w:tcPr>
            <w:tcW w:w="2213" w:type="dxa"/>
            <w:tcBorders>
              <w:top w:val="single" w:sz="4" w:space="0" w:color="auto"/>
              <w:bottom w:val="single" w:sz="4" w:space="0" w:color="auto"/>
            </w:tcBorders>
            <w:shd w:val="clear" w:color="auto" w:fill="auto"/>
          </w:tcPr>
          <w:p w14:paraId="1C32E1A7" w14:textId="5B64DCD5" w:rsidR="00F13D7C" w:rsidRPr="00F13D7C" w:rsidRDefault="00F13D7C" w:rsidP="00F13D7C">
            <w:pPr>
              <w:rPr>
                <w:rFonts w:cstheme="minorHAnsi"/>
              </w:rPr>
            </w:pPr>
            <w:r>
              <w:rPr>
                <w:rFonts w:cstheme="minorHAnsi"/>
              </w:rPr>
              <w:t xml:space="preserve">On secure staff server. </w:t>
            </w:r>
          </w:p>
        </w:tc>
        <w:tc>
          <w:tcPr>
            <w:tcW w:w="1350" w:type="dxa"/>
            <w:tcBorders>
              <w:top w:val="single" w:sz="4" w:space="0" w:color="auto"/>
              <w:bottom w:val="single" w:sz="4" w:space="0" w:color="auto"/>
            </w:tcBorders>
            <w:shd w:val="clear" w:color="auto" w:fill="auto"/>
          </w:tcPr>
          <w:p w14:paraId="67077F29" w14:textId="23E45F17" w:rsidR="00F13D7C" w:rsidRPr="00F13D7C" w:rsidRDefault="00F13D7C" w:rsidP="00F13D7C">
            <w:pPr>
              <w:rPr>
                <w:rFonts w:cstheme="minorHAnsi"/>
              </w:rPr>
            </w:pPr>
            <w:r w:rsidRPr="00F13D7C">
              <w:rPr>
                <w:rFonts w:cstheme="minorHAnsi"/>
              </w:rPr>
              <w:t xml:space="preserve">Head Teacher </w:t>
            </w:r>
          </w:p>
        </w:tc>
        <w:tc>
          <w:tcPr>
            <w:tcW w:w="2274" w:type="dxa"/>
            <w:tcBorders>
              <w:top w:val="single" w:sz="4" w:space="0" w:color="auto"/>
              <w:bottom w:val="single" w:sz="4" w:space="0" w:color="auto"/>
            </w:tcBorders>
            <w:shd w:val="clear" w:color="auto" w:fill="auto"/>
          </w:tcPr>
          <w:p w14:paraId="25A62A47" w14:textId="77777777" w:rsidR="00F13D7C" w:rsidRPr="00F13D7C"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72B0AC39" w14:textId="77777777" w:rsidR="00F13D7C" w:rsidRPr="00F13D7C"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7ECBFD04" w14:textId="4EF60316" w:rsidR="00F13D7C" w:rsidRPr="00F13D7C" w:rsidRDefault="00F13D7C" w:rsidP="00F13D7C">
            <w:pPr>
              <w:rPr>
                <w:rFonts w:cstheme="minorHAnsi"/>
              </w:rPr>
            </w:pPr>
            <w:r w:rsidRPr="00F13D7C">
              <w:t>Common practice</w:t>
            </w:r>
          </w:p>
        </w:tc>
        <w:tc>
          <w:tcPr>
            <w:tcW w:w="1267" w:type="dxa"/>
            <w:tcBorders>
              <w:top w:val="single" w:sz="4" w:space="0" w:color="auto"/>
              <w:bottom w:val="single" w:sz="4" w:space="0" w:color="auto"/>
            </w:tcBorders>
            <w:shd w:val="clear" w:color="auto" w:fill="auto"/>
          </w:tcPr>
          <w:p w14:paraId="72B67B76" w14:textId="77777777" w:rsidR="00F13D7C" w:rsidRPr="00F13D7C" w:rsidRDefault="00F13D7C" w:rsidP="00F13D7C">
            <w:pPr>
              <w:rPr>
                <w:rFonts w:cstheme="minorHAnsi"/>
              </w:rPr>
            </w:pPr>
          </w:p>
        </w:tc>
      </w:tr>
      <w:tr w:rsidR="00F13D7C" w:rsidRPr="00B97CA5" w14:paraId="2CD31208" w14:textId="77777777" w:rsidTr="00480114">
        <w:trPr>
          <w:trHeight w:val="178"/>
        </w:trPr>
        <w:tc>
          <w:tcPr>
            <w:tcW w:w="1169" w:type="dxa"/>
            <w:tcBorders>
              <w:top w:val="single" w:sz="4" w:space="0" w:color="auto"/>
              <w:bottom w:val="single" w:sz="4" w:space="0" w:color="auto"/>
            </w:tcBorders>
            <w:shd w:val="clear" w:color="auto" w:fill="auto"/>
          </w:tcPr>
          <w:p w14:paraId="032E240C"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1C298D3E"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011C55CD"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37144E86"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2115353D" w14:textId="77777777" w:rsidR="00F13D7C" w:rsidRPr="00B97CA5" w:rsidRDefault="00F13D7C" w:rsidP="00F13D7C">
            <w:pPr>
              <w:rPr>
                <w:rFonts w:cstheme="minorHAnsi"/>
              </w:rPr>
            </w:pPr>
          </w:p>
        </w:tc>
        <w:tc>
          <w:tcPr>
            <w:tcW w:w="1721" w:type="dxa"/>
            <w:tcBorders>
              <w:top w:val="single" w:sz="4" w:space="0" w:color="auto"/>
              <w:bottom w:val="single" w:sz="4" w:space="0" w:color="auto"/>
            </w:tcBorders>
            <w:shd w:val="clear" w:color="auto" w:fill="auto"/>
          </w:tcPr>
          <w:p w14:paraId="45A819D6" w14:textId="77777777" w:rsidR="00F13D7C" w:rsidRPr="00B97CA5" w:rsidRDefault="00F13D7C" w:rsidP="00F13D7C">
            <w:pPr>
              <w:rPr>
                <w:rFonts w:cstheme="minorHAnsi"/>
              </w:rPr>
            </w:pPr>
          </w:p>
        </w:tc>
        <w:tc>
          <w:tcPr>
            <w:tcW w:w="1483" w:type="dxa"/>
            <w:tcBorders>
              <w:top w:val="single" w:sz="4" w:space="0" w:color="auto"/>
              <w:bottom w:val="single" w:sz="4" w:space="0" w:color="auto"/>
            </w:tcBorders>
            <w:shd w:val="clear" w:color="auto" w:fill="auto"/>
          </w:tcPr>
          <w:p w14:paraId="5CF3F4D1" w14:textId="77777777" w:rsidR="00F13D7C" w:rsidRPr="00B97CA5" w:rsidRDefault="00F13D7C" w:rsidP="00F13D7C"/>
        </w:tc>
        <w:tc>
          <w:tcPr>
            <w:tcW w:w="1267" w:type="dxa"/>
            <w:tcBorders>
              <w:top w:val="single" w:sz="4" w:space="0" w:color="auto"/>
              <w:bottom w:val="single" w:sz="4" w:space="0" w:color="auto"/>
            </w:tcBorders>
            <w:shd w:val="clear" w:color="auto" w:fill="auto"/>
          </w:tcPr>
          <w:p w14:paraId="1603DA1C" w14:textId="77777777" w:rsidR="00F13D7C" w:rsidRPr="00B97CA5" w:rsidRDefault="00F13D7C" w:rsidP="00F13D7C">
            <w:pPr>
              <w:rPr>
                <w:rFonts w:cstheme="minorHAnsi"/>
              </w:rPr>
            </w:pPr>
          </w:p>
        </w:tc>
      </w:tr>
      <w:tr w:rsidR="00F13D7C" w:rsidRPr="00B97CA5" w14:paraId="2E0B62DF" w14:textId="77777777" w:rsidTr="00B033E1">
        <w:trPr>
          <w:trHeight w:val="178"/>
        </w:trPr>
        <w:tc>
          <w:tcPr>
            <w:tcW w:w="15388" w:type="dxa"/>
            <w:gridSpan w:val="8"/>
            <w:tcBorders>
              <w:top w:val="single" w:sz="4" w:space="0" w:color="auto"/>
              <w:bottom w:val="single" w:sz="4" w:space="0" w:color="auto"/>
            </w:tcBorders>
            <w:shd w:val="clear" w:color="auto" w:fill="auto"/>
          </w:tcPr>
          <w:p w14:paraId="3B25A3D8" w14:textId="23670406" w:rsidR="00F13D7C" w:rsidRPr="00B97CA5" w:rsidRDefault="00F13D7C" w:rsidP="00F13D7C">
            <w:pPr>
              <w:pStyle w:val="Heading2"/>
              <w:numPr>
                <w:ilvl w:val="0"/>
                <w:numId w:val="7"/>
              </w:numPr>
            </w:pPr>
            <w:bookmarkStart w:id="98" w:name="_Pupil_Work_Experience"/>
            <w:bookmarkStart w:id="99" w:name="_Toc163833506"/>
            <w:bookmarkEnd w:id="98"/>
            <w:r w:rsidRPr="00B97CA5">
              <w:t xml:space="preserve">Pupil Work Experience / Placement Records </w:t>
            </w:r>
            <w:r w:rsidRPr="00B97CA5">
              <w:rPr>
                <w:rFonts w:cstheme="minorHAnsi"/>
                <w:highlight w:val="yellow"/>
              </w:rPr>
              <w:t>(Secondary schools</w:t>
            </w:r>
            <w:r w:rsidRPr="00B97CA5">
              <w:rPr>
                <w:rFonts w:cstheme="minorHAnsi"/>
              </w:rPr>
              <w:t>)</w:t>
            </w:r>
            <w:bookmarkEnd w:id="99"/>
          </w:p>
        </w:tc>
      </w:tr>
      <w:tr w:rsidR="00F13D7C" w:rsidRPr="00B97CA5" w14:paraId="2A4D986E" w14:textId="77777777" w:rsidTr="00F13D7C">
        <w:trPr>
          <w:trHeight w:val="178"/>
        </w:trPr>
        <w:tc>
          <w:tcPr>
            <w:tcW w:w="1169" w:type="dxa"/>
            <w:tcBorders>
              <w:top w:val="single" w:sz="4" w:space="0" w:color="auto"/>
              <w:bottom w:val="single" w:sz="4" w:space="0" w:color="auto"/>
            </w:tcBorders>
            <w:shd w:val="clear" w:color="auto" w:fill="auto"/>
          </w:tcPr>
          <w:p w14:paraId="0D59FAF0" w14:textId="2DBF9A6A" w:rsidR="00F13D7C" w:rsidRPr="00B97CA5" w:rsidRDefault="00F13D7C" w:rsidP="00F13D7C">
            <w:pPr>
              <w:rPr>
                <w:rFonts w:cstheme="minorHAnsi"/>
              </w:rPr>
            </w:pPr>
            <w:r w:rsidRPr="00B97CA5">
              <w:rPr>
                <w:rFonts w:cstheme="minorHAnsi"/>
              </w:rPr>
              <w:t>29.1</w:t>
            </w:r>
          </w:p>
        </w:tc>
        <w:tc>
          <w:tcPr>
            <w:tcW w:w="3911" w:type="dxa"/>
            <w:tcBorders>
              <w:top w:val="single" w:sz="4" w:space="0" w:color="auto"/>
              <w:bottom w:val="single" w:sz="4" w:space="0" w:color="auto"/>
            </w:tcBorders>
            <w:shd w:val="clear" w:color="auto" w:fill="auto"/>
          </w:tcPr>
          <w:p w14:paraId="4FFC71DF" w14:textId="3B828DE1" w:rsidR="00F13D7C" w:rsidRPr="00B97CA5" w:rsidRDefault="00F13D7C" w:rsidP="00F13D7C">
            <w:pPr>
              <w:autoSpaceDE w:val="0"/>
              <w:autoSpaceDN w:val="0"/>
              <w:adjustRightInd w:val="0"/>
              <w:rPr>
                <w:rFonts w:cstheme="minorHAnsi"/>
              </w:rPr>
            </w:pPr>
            <w:r w:rsidRPr="00B97CA5">
              <w:rPr>
                <w:rFonts w:cstheme="minorHAnsi"/>
              </w:rPr>
              <w:t>Records created by schools in relation of offsite pupil work experience where there has not been a Major Incident</w:t>
            </w:r>
          </w:p>
        </w:tc>
        <w:tc>
          <w:tcPr>
            <w:tcW w:w="2213" w:type="dxa"/>
            <w:tcBorders>
              <w:top w:val="single" w:sz="4" w:space="0" w:color="auto"/>
              <w:bottom w:val="single" w:sz="4" w:space="0" w:color="auto"/>
            </w:tcBorders>
            <w:shd w:val="clear" w:color="auto" w:fill="auto"/>
          </w:tcPr>
          <w:p w14:paraId="22A96A0E" w14:textId="3D118CCA" w:rsidR="00F13D7C" w:rsidRPr="00F13D7C" w:rsidRDefault="00F13D7C" w:rsidP="00F13D7C">
            <w:pPr>
              <w:rPr>
                <w:rFonts w:cstheme="minorHAnsi"/>
              </w:rPr>
            </w:pPr>
            <w:r w:rsidRPr="00F13D7C">
              <w:rPr>
                <w:rFonts w:cstheme="minorHAnsi"/>
              </w:rPr>
              <w:t>N/A</w:t>
            </w:r>
          </w:p>
        </w:tc>
        <w:tc>
          <w:tcPr>
            <w:tcW w:w="1350" w:type="dxa"/>
            <w:tcBorders>
              <w:top w:val="single" w:sz="4" w:space="0" w:color="auto"/>
              <w:bottom w:val="single" w:sz="4" w:space="0" w:color="auto"/>
            </w:tcBorders>
            <w:shd w:val="clear" w:color="auto" w:fill="auto"/>
          </w:tcPr>
          <w:p w14:paraId="58566018" w14:textId="0A66B728" w:rsidR="00F13D7C" w:rsidRPr="00F13D7C" w:rsidRDefault="00F13D7C" w:rsidP="00F13D7C">
            <w:pPr>
              <w:rPr>
                <w:rFonts w:cstheme="minorHAnsi"/>
              </w:rPr>
            </w:pPr>
            <w:r w:rsidRPr="00F13D7C">
              <w:rPr>
                <w:rFonts w:cstheme="minorHAnsi"/>
              </w:rPr>
              <w:t>N/A</w:t>
            </w:r>
          </w:p>
        </w:tc>
        <w:tc>
          <w:tcPr>
            <w:tcW w:w="2274" w:type="dxa"/>
            <w:tcBorders>
              <w:top w:val="single" w:sz="4" w:space="0" w:color="auto"/>
              <w:bottom w:val="single" w:sz="4" w:space="0" w:color="auto"/>
            </w:tcBorders>
            <w:shd w:val="clear" w:color="auto" w:fill="auto"/>
          </w:tcPr>
          <w:p w14:paraId="04B15DBA" w14:textId="029DEC28" w:rsidR="00F13D7C" w:rsidRPr="00B97CA5" w:rsidRDefault="00F13D7C" w:rsidP="00F13D7C">
            <w:pPr>
              <w:rPr>
                <w:rFonts w:cstheme="minorHAnsi"/>
              </w:rPr>
            </w:pPr>
            <w:r w:rsidRPr="00B97CA5">
              <w:rPr>
                <w:rFonts w:cstheme="minorHAnsi"/>
              </w:rPr>
              <w:t>Date of placement + 10 years</w:t>
            </w:r>
          </w:p>
        </w:tc>
        <w:tc>
          <w:tcPr>
            <w:tcW w:w="1721" w:type="dxa"/>
            <w:tcBorders>
              <w:top w:val="single" w:sz="4" w:space="0" w:color="auto"/>
              <w:bottom w:val="single" w:sz="4" w:space="0" w:color="auto"/>
            </w:tcBorders>
            <w:shd w:val="clear" w:color="auto" w:fill="auto"/>
          </w:tcPr>
          <w:p w14:paraId="2365565B" w14:textId="18CAF595" w:rsidR="00F13D7C" w:rsidRPr="00B97CA5" w:rsidRDefault="00F13D7C" w:rsidP="00F13D7C">
            <w:pPr>
              <w:rPr>
                <w:rFonts w:cstheme="minorHAnsi"/>
              </w:rPr>
            </w:pPr>
            <w:r w:rsidRPr="00B97CA5">
              <w:rPr>
                <w:rFonts w:cstheme="minorHAnsi"/>
              </w:rPr>
              <w:t>Date of placement</w:t>
            </w:r>
          </w:p>
        </w:tc>
        <w:tc>
          <w:tcPr>
            <w:tcW w:w="1483" w:type="dxa"/>
            <w:tcBorders>
              <w:top w:val="single" w:sz="4" w:space="0" w:color="auto"/>
              <w:bottom w:val="single" w:sz="4" w:space="0" w:color="auto"/>
            </w:tcBorders>
            <w:shd w:val="clear" w:color="auto" w:fill="auto"/>
          </w:tcPr>
          <w:p w14:paraId="01AE93DD" w14:textId="7ED00B4B" w:rsidR="00F13D7C" w:rsidRPr="00B97CA5" w:rsidRDefault="00F13D7C" w:rsidP="00F13D7C">
            <w:pPr>
              <w:rPr>
                <w:rFonts w:cstheme="minorHAnsi"/>
              </w:rPr>
            </w:pPr>
            <w:r w:rsidRPr="00B97CA5">
              <w:rPr>
                <w:rFonts w:cstheme="minorHAnsi"/>
              </w:rPr>
              <w:t>The Health and Safety at Work Act 1974</w:t>
            </w:r>
          </w:p>
        </w:tc>
        <w:tc>
          <w:tcPr>
            <w:tcW w:w="1267" w:type="dxa"/>
            <w:tcBorders>
              <w:top w:val="single" w:sz="4" w:space="0" w:color="auto"/>
              <w:bottom w:val="single" w:sz="4" w:space="0" w:color="auto"/>
            </w:tcBorders>
            <w:shd w:val="clear" w:color="auto" w:fill="auto"/>
          </w:tcPr>
          <w:p w14:paraId="216B3E9C" w14:textId="49E6FC60" w:rsidR="00F13D7C" w:rsidRPr="00B97CA5" w:rsidRDefault="00F13D7C" w:rsidP="00F13D7C">
            <w:pPr>
              <w:rPr>
                <w:rFonts w:cstheme="minorHAnsi"/>
              </w:rPr>
            </w:pPr>
            <w:r w:rsidRPr="00B97CA5">
              <w:t>Secure disposal</w:t>
            </w:r>
          </w:p>
        </w:tc>
      </w:tr>
      <w:tr w:rsidR="00F13D7C" w:rsidRPr="00B97CA5" w14:paraId="1CC9537F" w14:textId="77777777" w:rsidTr="00A66985">
        <w:trPr>
          <w:trHeight w:val="178"/>
        </w:trPr>
        <w:tc>
          <w:tcPr>
            <w:tcW w:w="1169" w:type="dxa"/>
            <w:tcBorders>
              <w:top w:val="single" w:sz="4" w:space="0" w:color="auto"/>
              <w:bottom w:val="single" w:sz="4" w:space="0" w:color="auto"/>
            </w:tcBorders>
            <w:shd w:val="clear" w:color="auto" w:fill="auto"/>
          </w:tcPr>
          <w:p w14:paraId="7A53C9B0" w14:textId="5EE301AB" w:rsidR="00F13D7C" w:rsidRPr="00B97CA5" w:rsidRDefault="00F13D7C" w:rsidP="00F13D7C">
            <w:pPr>
              <w:rPr>
                <w:rFonts w:cstheme="minorHAnsi"/>
              </w:rPr>
            </w:pPr>
            <w:r w:rsidRPr="00B97CA5">
              <w:rPr>
                <w:rFonts w:cstheme="minorHAnsi"/>
              </w:rPr>
              <w:t>29.2</w:t>
            </w:r>
          </w:p>
        </w:tc>
        <w:tc>
          <w:tcPr>
            <w:tcW w:w="3911" w:type="dxa"/>
            <w:tcBorders>
              <w:top w:val="single" w:sz="4" w:space="0" w:color="auto"/>
              <w:bottom w:val="single" w:sz="4" w:space="0" w:color="auto"/>
            </w:tcBorders>
            <w:shd w:val="clear" w:color="auto" w:fill="auto"/>
          </w:tcPr>
          <w:p w14:paraId="7B6D5A59" w14:textId="54B7E518" w:rsidR="00F13D7C" w:rsidRPr="00B97CA5" w:rsidRDefault="00F13D7C" w:rsidP="00F13D7C">
            <w:pPr>
              <w:autoSpaceDE w:val="0"/>
              <w:autoSpaceDN w:val="0"/>
              <w:adjustRightInd w:val="0"/>
              <w:rPr>
                <w:rFonts w:cstheme="minorHAnsi"/>
              </w:rPr>
            </w:pPr>
            <w:r w:rsidRPr="00B97CA5">
              <w:rPr>
                <w:rFonts w:cstheme="minorHAnsi"/>
              </w:rPr>
              <w:t xml:space="preserve">Records created by schools in relation of offsite pupil work experience </w:t>
            </w:r>
            <w:r w:rsidRPr="00B97CA5">
              <w:rPr>
                <w:rFonts w:cstheme="minorHAnsi"/>
                <w:b/>
                <w:bCs/>
              </w:rPr>
              <w:t>where there has been a Major Incident</w:t>
            </w:r>
          </w:p>
        </w:tc>
        <w:tc>
          <w:tcPr>
            <w:tcW w:w="2213" w:type="dxa"/>
            <w:tcBorders>
              <w:top w:val="single" w:sz="4" w:space="0" w:color="auto"/>
              <w:bottom w:val="single" w:sz="4" w:space="0" w:color="auto"/>
            </w:tcBorders>
            <w:shd w:val="clear" w:color="auto" w:fill="auto"/>
          </w:tcPr>
          <w:p w14:paraId="2D2FFA73" w14:textId="65B1A404" w:rsidR="00F13D7C" w:rsidRPr="00B97CA5" w:rsidRDefault="00F13D7C" w:rsidP="00F13D7C">
            <w:pPr>
              <w:rPr>
                <w:rFonts w:cstheme="minorHAnsi"/>
                <w:highlight w:val="yellow"/>
              </w:rPr>
            </w:pPr>
            <w:r w:rsidRPr="00F13D7C">
              <w:rPr>
                <w:rFonts w:cstheme="minorHAnsi"/>
              </w:rPr>
              <w:t>N/A</w:t>
            </w:r>
          </w:p>
        </w:tc>
        <w:tc>
          <w:tcPr>
            <w:tcW w:w="1350" w:type="dxa"/>
            <w:tcBorders>
              <w:top w:val="single" w:sz="4" w:space="0" w:color="auto"/>
              <w:bottom w:val="single" w:sz="4" w:space="0" w:color="auto"/>
            </w:tcBorders>
            <w:shd w:val="clear" w:color="auto" w:fill="auto"/>
          </w:tcPr>
          <w:p w14:paraId="24A7D9D5" w14:textId="6AEE1C45" w:rsidR="00F13D7C" w:rsidRPr="00B97CA5" w:rsidRDefault="00F13D7C" w:rsidP="00F13D7C">
            <w:pPr>
              <w:rPr>
                <w:rFonts w:cstheme="minorHAnsi"/>
                <w:b/>
                <w:bCs/>
              </w:rPr>
            </w:pPr>
            <w:r w:rsidRPr="00F13D7C">
              <w:rPr>
                <w:rFonts w:cstheme="minorHAnsi"/>
              </w:rPr>
              <w:t>N/A</w:t>
            </w:r>
          </w:p>
        </w:tc>
        <w:tc>
          <w:tcPr>
            <w:tcW w:w="2274" w:type="dxa"/>
            <w:tcBorders>
              <w:top w:val="single" w:sz="4" w:space="0" w:color="auto"/>
              <w:bottom w:val="single" w:sz="4" w:space="0" w:color="auto"/>
            </w:tcBorders>
            <w:shd w:val="clear" w:color="auto" w:fill="auto"/>
          </w:tcPr>
          <w:p w14:paraId="565C81DD" w14:textId="404228FA" w:rsidR="00F13D7C" w:rsidRPr="00B97CA5" w:rsidRDefault="00F13D7C" w:rsidP="00F13D7C">
            <w:pPr>
              <w:rPr>
                <w:rFonts w:cstheme="minorHAnsi"/>
              </w:rPr>
            </w:pPr>
            <w:r w:rsidRPr="00B97CA5">
              <w:t>Retain for 25 years from the date of birth of the pupil/s involved in the incident</w:t>
            </w:r>
          </w:p>
        </w:tc>
        <w:tc>
          <w:tcPr>
            <w:tcW w:w="1721" w:type="dxa"/>
            <w:tcBorders>
              <w:top w:val="single" w:sz="4" w:space="0" w:color="auto"/>
              <w:bottom w:val="single" w:sz="4" w:space="0" w:color="auto"/>
            </w:tcBorders>
            <w:shd w:val="clear" w:color="auto" w:fill="auto"/>
          </w:tcPr>
          <w:p w14:paraId="35EEF20C" w14:textId="452AD3DD" w:rsidR="00F13D7C" w:rsidRPr="00B97CA5" w:rsidRDefault="00F13D7C" w:rsidP="00F13D7C">
            <w:pPr>
              <w:rPr>
                <w:rFonts w:cstheme="minorHAnsi"/>
              </w:rPr>
            </w:pPr>
            <w:r w:rsidRPr="00B97CA5">
              <w:t>Pupil’s DOB</w:t>
            </w:r>
          </w:p>
        </w:tc>
        <w:tc>
          <w:tcPr>
            <w:tcW w:w="1483" w:type="dxa"/>
            <w:tcBorders>
              <w:top w:val="single" w:sz="4" w:space="0" w:color="auto"/>
              <w:bottom w:val="single" w:sz="4" w:space="0" w:color="auto"/>
            </w:tcBorders>
            <w:shd w:val="clear" w:color="auto" w:fill="auto"/>
          </w:tcPr>
          <w:p w14:paraId="2AC88C61" w14:textId="170EA559" w:rsidR="00F13D7C" w:rsidRPr="00B97CA5" w:rsidRDefault="00F13D7C" w:rsidP="00F13D7C">
            <w:pPr>
              <w:rPr>
                <w:rFonts w:cstheme="minorHAnsi"/>
              </w:rPr>
            </w:pPr>
            <w:r w:rsidRPr="00B97CA5">
              <w:t>The Limitation Act 1980</w:t>
            </w:r>
          </w:p>
        </w:tc>
        <w:tc>
          <w:tcPr>
            <w:tcW w:w="1267" w:type="dxa"/>
            <w:tcBorders>
              <w:top w:val="single" w:sz="4" w:space="0" w:color="auto"/>
              <w:bottom w:val="single" w:sz="4" w:space="0" w:color="auto"/>
            </w:tcBorders>
            <w:shd w:val="clear" w:color="auto" w:fill="auto"/>
          </w:tcPr>
          <w:p w14:paraId="6ABE2CCB" w14:textId="27E9F591" w:rsidR="00F13D7C" w:rsidRPr="00B97CA5" w:rsidRDefault="00F13D7C" w:rsidP="00F13D7C">
            <w:pPr>
              <w:rPr>
                <w:rFonts w:cstheme="minorHAnsi"/>
              </w:rPr>
            </w:pPr>
            <w:r w:rsidRPr="00B97CA5">
              <w:t>Secure disposal</w:t>
            </w:r>
          </w:p>
        </w:tc>
      </w:tr>
      <w:tr w:rsidR="00F13D7C" w:rsidRPr="00B97CA5" w14:paraId="7E011455" w14:textId="77777777" w:rsidTr="00480114">
        <w:trPr>
          <w:trHeight w:val="178"/>
        </w:trPr>
        <w:tc>
          <w:tcPr>
            <w:tcW w:w="1169" w:type="dxa"/>
            <w:tcBorders>
              <w:top w:val="single" w:sz="4" w:space="0" w:color="auto"/>
              <w:bottom w:val="single" w:sz="4" w:space="0" w:color="auto"/>
            </w:tcBorders>
            <w:shd w:val="clear" w:color="auto" w:fill="auto"/>
          </w:tcPr>
          <w:p w14:paraId="43FBA23A" w14:textId="77777777" w:rsidR="00F13D7C" w:rsidRPr="00B97CA5" w:rsidRDefault="00F13D7C" w:rsidP="00F13D7C">
            <w:pPr>
              <w:rPr>
                <w:rFonts w:cstheme="minorHAnsi"/>
              </w:rPr>
            </w:pPr>
          </w:p>
        </w:tc>
        <w:tc>
          <w:tcPr>
            <w:tcW w:w="3911" w:type="dxa"/>
            <w:tcBorders>
              <w:top w:val="single" w:sz="4" w:space="0" w:color="auto"/>
              <w:bottom w:val="single" w:sz="4" w:space="0" w:color="auto"/>
            </w:tcBorders>
            <w:shd w:val="clear" w:color="auto" w:fill="auto"/>
          </w:tcPr>
          <w:p w14:paraId="278B75B2" w14:textId="77777777" w:rsidR="00F13D7C" w:rsidRPr="00B97CA5" w:rsidRDefault="00F13D7C" w:rsidP="00F13D7C">
            <w:pPr>
              <w:autoSpaceDE w:val="0"/>
              <w:autoSpaceDN w:val="0"/>
              <w:adjustRightInd w:val="0"/>
              <w:rPr>
                <w:rFonts w:cstheme="minorHAnsi"/>
              </w:rPr>
            </w:pPr>
          </w:p>
        </w:tc>
        <w:tc>
          <w:tcPr>
            <w:tcW w:w="2213" w:type="dxa"/>
            <w:tcBorders>
              <w:top w:val="single" w:sz="4" w:space="0" w:color="auto"/>
              <w:bottom w:val="single" w:sz="4" w:space="0" w:color="auto"/>
            </w:tcBorders>
            <w:shd w:val="clear" w:color="auto" w:fill="auto"/>
          </w:tcPr>
          <w:p w14:paraId="2C2EF359" w14:textId="77777777" w:rsidR="00F13D7C" w:rsidRPr="00B97CA5" w:rsidRDefault="00F13D7C" w:rsidP="00F13D7C">
            <w:pPr>
              <w:rPr>
                <w:rFonts w:cstheme="minorHAnsi"/>
                <w:highlight w:val="yellow"/>
              </w:rPr>
            </w:pPr>
          </w:p>
        </w:tc>
        <w:tc>
          <w:tcPr>
            <w:tcW w:w="1350" w:type="dxa"/>
            <w:tcBorders>
              <w:top w:val="single" w:sz="4" w:space="0" w:color="auto"/>
              <w:bottom w:val="single" w:sz="4" w:space="0" w:color="auto"/>
            </w:tcBorders>
            <w:shd w:val="clear" w:color="auto" w:fill="auto"/>
          </w:tcPr>
          <w:p w14:paraId="203A7453" w14:textId="77777777" w:rsidR="00F13D7C" w:rsidRPr="00B97CA5" w:rsidRDefault="00F13D7C" w:rsidP="00F13D7C">
            <w:pPr>
              <w:rPr>
                <w:rFonts w:cstheme="minorHAnsi"/>
                <w:b/>
                <w:bCs/>
              </w:rPr>
            </w:pPr>
          </w:p>
        </w:tc>
        <w:tc>
          <w:tcPr>
            <w:tcW w:w="2274" w:type="dxa"/>
            <w:tcBorders>
              <w:top w:val="single" w:sz="4" w:space="0" w:color="auto"/>
              <w:bottom w:val="single" w:sz="4" w:space="0" w:color="auto"/>
            </w:tcBorders>
            <w:shd w:val="clear" w:color="auto" w:fill="auto"/>
          </w:tcPr>
          <w:p w14:paraId="7D8D6991" w14:textId="77777777" w:rsidR="00F13D7C" w:rsidRPr="00B97CA5" w:rsidRDefault="00F13D7C" w:rsidP="00F13D7C"/>
        </w:tc>
        <w:tc>
          <w:tcPr>
            <w:tcW w:w="1721" w:type="dxa"/>
            <w:tcBorders>
              <w:top w:val="single" w:sz="4" w:space="0" w:color="auto"/>
              <w:bottom w:val="single" w:sz="4" w:space="0" w:color="auto"/>
            </w:tcBorders>
            <w:shd w:val="clear" w:color="auto" w:fill="auto"/>
          </w:tcPr>
          <w:p w14:paraId="3517E294" w14:textId="77777777" w:rsidR="00F13D7C" w:rsidRPr="00B97CA5" w:rsidRDefault="00F13D7C" w:rsidP="00F13D7C"/>
        </w:tc>
        <w:tc>
          <w:tcPr>
            <w:tcW w:w="1483" w:type="dxa"/>
            <w:tcBorders>
              <w:top w:val="single" w:sz="4" w:space="0" w:color="auto"/>
              <w:bottom w:val="single" w:sz="4" w:space="0" w:color="auto"/>
            </w:tcBorders>
            <w:shd w:val="clear" w:color="auto" w:fill="auto"/>
          </w:tcPr>
          <w:p w14:paraId="705C07D4" w14:textId="77777777" w:rsidR="00F13D7C" w:rsidRPr="00B97CA5" w:rsidRDefault="00F13D7C" w:rsidP="00F13D7C"/>
        </w:tc>
        <w:tc>
          <w:tcPr>
            <w:tcW w:w="1267" w:type="dxa"/>
            <w:tcBorders>
              <w:top w:val="single" w:sz="4" w:space="0" w:color="auto"/>
              <w:bottom w:val="single" w:sz="4" w:space="0" w:color="auto"/>
            </w:tcBorders>
            <w:shd w:val="clear" w:color="auto" w:fill="auto"/>
          </w:tcPr>
          <w:p w14:paraId="15A53579" w14:textId="77777777" w:rsidR="00F13D7C" w:rsidRPr="00B97CA5" w:rsidRDefault="00F13D7C" w:rsidP="00F13D7C"/>
        </w:tc>
      </w:tr>
      <w:tr w:rsidR="00F13D7C" w:rsidRPr="00B97CA5" w14:paraId="4121BDBB" w14:textId="77777777" w:rsidTr="00B033E1">
        <w:trPr>
          <w:trHeight w:val="178"/>
        </w:trPr>
        <w:tc>
          <w:tcPr>
            <w:tcW w:w="15388" w:type="dxa"/>
            <w:gridSpan w:val="8"/>
            <w:tcBorders>
              <w:top w:val="single" w:sz="4" w:space="0" w:color="auto"/>
              <w:bottom w:val="single" w:sz="4" w:space="0" w:color="auto"/>
            </w:tcBorders>
            <w:shd w:val="clear" w:color="auto" w:fill="auto"/>
          </w:tcPr>
          <w:p w14:paraId="7A12DFD4" w14:textId="5D94BE5E" w:rsidR="00F13D7C" w:rsidRPr="00B97CA5" w:rsidRDefault="00F13D7C" w:rsidP="00F13D7C">
            <w:pPr>
              <w:pStyle w:val="Heading2"/>
              <w:numPr>
                <w:ilvl w:val="0"/>
                <w:numId w:val="7"/>
              </w:numPr>
            </w:pPr>
            <w:bookmarkStart w:id="100" w:name="_Administration_of_Medication"/>
            <w:bookmarkStart w:id="101" w:name="_Toc163833507"/>
            <w:bookmarkEnd w:id="100"/>
            <w:r w:rsidRPr="00B97CA5">
              <w:t>Administration of Medication</w:t>
            </w:r>
            <w:bookmarkEnd w:id="101"/>
          </w:p>
        </w:tc>
      </w:tr>
      <w:tr w:rsidR="00F13D7C" w:rsidRPr="00B97CA5" w14:paraId="1F85D344" w14:textId="77777777" w:rsidTr="00F13D7C">
        <w:trPr>
          <w:trHeight w:val="178"/>
        </w:trPr>
        <w:tc>
          <w:tcPr>
            <w:tcW w:w="1169" w:type="dxa"/>
            <w:tcBorders>
              <w:top w:val="single" w:sz="4" w:space="0" w:color="auto"/>
              <w:bottom w:val="single" w:sz="4" w:space="0" w:color="auto"/>
            </w:tcBorders>
            <w:shd w:val="clear" w:color="auto" w:fill="auto"/>
          </w:tcPr>
          <w:p w14:paraId="54A015ED" w14:textId="02D939BC" w:rsidR="00F13D7C" w:rsidRPr="00B97CA5" w:rsidRDefault="00F13D7C" w:rsidP="00F13D7C">
            <w:pPr>
              <w:rPr>
                <w:rFonts w:cstheme="minorHAnsi"/>
              </w:rPr>
            </w:pPr>
            <w:r w:rsidRPr="00B97CA5">
              <w:rPr>
                <w:rFonts w:cstheme="minorHAnsi"/>
              </w:rPr>
              <w:t>30.1</w:t>
            </w:r>
          </w:p>
        </w:tc>
        <w:tc>
          <w:tcPr>
            <w:tcW w:w="3911" w:type="dxa"/>
            <w:tcBorders>
              <w:top w:val="single" w:sz="4" w:space="0" w:color="auto"/>
              <w:bottom w:val="single" w:sz="4" w:space="0" w:color="auto"/>
            </w:tcBorders>
            <w:shd w:val="clear" w:color="auto" w:fill="auto"/>
          </w:tcPr>
          <w:p w14:paraId="1C760F93" w14:textId="62DB0CEF" w:rsidR="00F13D7C" w:rsidRPr="00B97CA5" w:rsidRDefault="00F13D7C" w:rsidP="00F13D7C">
            <w:pPr>
              <w:autoSpaceDE w:val="0"/>
              <w:autoSpaceDN w:val="0"/>
              <w:adjustRightInd w:val="0"/>
              <w:rPr>
                <w:rFonts w:cstheme="minorHAnsi"/>
              </w:rPr>
            </w:pPr>
            <w:r w:rsidRPr="00B97CA5">
              <w:rPr>
                <w:rFonts w:cstheme="minorHAnsi"/>
              </w:rPr>
              <w:t xml:space="preserve">Non-prescription medicines and remedies </w:t>
            </w:r>
            <w:proofErr w:type="spellStart"/>
            <w:r w:rsidRPr="00B97CA5">
              <w:rPr>
                <w:rFonts w:cstheme="minorHAnsi"/>
              </w:rPr>
              <w:t>inc</w:t>
            </w:r>
            <w:proofErr w:type="spellEnd"/>
            <w:r w:rsidRPr="00B97CA5">
              <w:rPr>
                <w:rFonts w:cstheme="minorHAnsi"/>
              </w:rPr>
              <w:t xml:space="preserve"> painkillers, or very commonly prescribed drugs such as antibiotics or asthma inhalers</w:t>
            </w:r>
          </w:p>
        </w:tc>
        <w:tc>
          <w:tcPr>
            <w:tcW w:w="2213" w:type="dxa"/>
            <w:tcBorders>
              <w:top w:val="single" w:sz="4" w:space="0" w:color="auto"/>
              <w:bottom w:val="single" w:sz="4" w:space="0" w:color="auto"/>
            </w:tcBorders>
            <w:shd w:val="clear" w:color="auto" w:fill="auto"/>
          </w:tcPr>
          <w:p w14:paraId="78403225" w14:textId="23E35AEF" w:rsidR="00F13D7C" w:rsidRPr="00F13D7C" w:rsidRDefault="00F13D7C" w:rsidP="00F13D7C">
            <w:pPr>
              <w:rPr>
                <w:rFonts w:cstheme="minorHAnsi"/>
              </w:rPr>
            </w:pPr>
            <w:r w:rsidRPr="00F13D7C">
              <w:rPr>
                <w:rFonts w:cstheme="minorHAnsi"/>
              </w:rPr>
              <w:t xml:space="preserve">Paper copies of forms – secure area in school office </w:t>
            </w:r>
          </w:p>
        </w:tc>
        <w:tc>
          <w:tcPr>
            <w:tcW w:w="1350" w:type="dxa"/>
            <w:tcBorders>
              <w:top w:val="single" w:sz="4" w:space="0" w:color="auto"/>
              <w:bottom w:val="single" w:sz="4" w:space="0" w:color="auto"/>
            </w:tcBorders>
            <w:shd w:val="clear" w:color="auto" w:fill="auto"/>
          </w:tcPr>
          <w:p w14:paraId="51D0BB0A" w14:textId="43066E85" w:rsidR="00F13D7C" w:rsidRPr="00F13D7C" w:rsidRDefault="00F13D7C" w:rsidP="00F13D7C">
            <w:pPr>
              <w:rPr>
                <w:rFonts w:cstheme="minorHAnsi"/>
              </w:rPr>
            </w:pPr>
            <w:r w:rsidRPr="00F13D7C">
              <w:rPr>
                <w:rFonts w:cstheme="minorHAnsi"/>
              </w:rPr>
              <w:t xml:space="preserve">Admin team </w:t>
            </w:r>
          </w:p>
        </w:tc>
        <w:tc>
          <w:tcPr>
            <w:tcW w:w="2274" w:type="dxa"/>
            <w:tcBorders>
              <w:top w:val="single" w:sz="4" w:space="0" w:color="auto"/>
              <w:bottom w:val="single" w:sz="4" w:space="0" w:color="auto"/>
            </w:tcBorders>
            <w:shd w:val="clear" w:color="auto" w:fill="auto"/>
          </w:tcPr>
          <w:p w14:paraId="4FA44360" w14:textId="3565BA34" w:rsidR="00F13D7C" w:rsidRPr="00B97CA5" w:rsidRDefault="00F13D7C" w:rsidP="00F13D7C">
            <w:pPr>
              <w:rPr>
                <w:rFonts w:cstheme="minorHAnsi"/>
              </w:rPr>
            </w:pPr>
            <w:r w:rsidRPr="00B97CA5">
              <w:rPr>
                <w:rFonts w:cstheme="minorHAnsi"/>
              </w:rPr>
              <w:t>Current year + 1 year</w:t>
            </w:r>
          </w:p>
        </w:tc>
        <w:tc>
          <w:tcPr>
            <w:tcW w:w="1721" w:type="dxa"/>
            <w:tcBorders>
              <w:top w:val="single" w:sz="4" w:space="0" w:color="auto"/>
              <w:bottom w:val="single" w:sz="4" w:space="0" w:color="auto"/>
            </w:tcBorders>
            <w:shd w:val="clear" w:color="auto" w:fill="auto"/>
          </w:tcPr>
          <w:p w14:paraId="6BB9A46C" w14:textId="49D17B51" w:rsidR="00F13D7C" w:rsidRPr="00B97CA5" w:rsidRDefault="00F13D7C" w:rsidP="00F13D7C">
            <w:pPr>
              <w:rPr>
                <w:rFonts w:cstheme="minorHAnsi"/>
              </w:rPr>
            </w:pPr>
            <w:r w:rsidRPr="00B97CA5">
              <w:rPr>
                <w:rFonts w:cstheme="minorHAnsi"/>
              </w:rPr>
              <w:t>Date of administration</w:t>
            </w:r>
          </w:p>
        </w:tc>
        <w:tc>
          <w:tcPr>
            <w:tcW w:w="1483" w:type="dxa"/>
            <w:tcBorders>
              <w:top w:val="single" w:sz="4" w:space="0" w:color="auto"/>
              <w:bottom w:val="single" w:sz="4" w:space="0" w:color="auto"/>
            </w:tcBorders>
            <w:shd w:val="clear" w:color="auto" w:fill="auto"/>
          </w:tcPr>
          <w:p w14:paraId="4BE5A850" w14:textId="59FDEE1F" w:rsidR="00F13D7C" w:rsidRPr="00B97CA5" w:rsidRDefault="00F13D7C" w:rsidP="00F13D7C">
            <w:pPr>
              <w:rPr>
                <w:rFonts w:cstheme="minorHAnsi"/>
              </w:rPr>
            </w:pPr>
            <w:r w:rsidRPr="00B97CA5">
              <w:rPr>
                <w:rFonts w:cstheme="minorHAnsi"/>
              </w:rPr>
              <w:t>Limitation Act 1980</w:t>
            </w:r>
          </w:p>
        </w:tc>
        <w:tc>
          <w:tcPr>
            <w:tcW w:w="1267" w:type="dxa"/>
            <w:tcBorders>
              <w:top w:val="single" w:sz="4" w:space="0" w:color="auto"/>
              <w:bottom w:val="single" w:sz="4" w:space="0" w:color="auto"/>
            </w:tcBorders>
            <w:shd w:val="clear" w:color="auto" w:fill="auto"/>
          </w:tcPr>
          <w:p w14:paraId="4476E040" w14:textId="150C9313" w:rsidR="00F13D7C" w:rsidRPr="00B97CA5" w:rsidRDefault="00F13D7C" w:rsidP="00F13D7C">
            <w:pPr>
              <w:rPr>
                <w:rFonts w:cstheme="minorHAnsi"/>
              </w:rPr>
            </w:pPr>
            <w:r w:rsidRPr="00B97CA5">
              <w:rPr>
                <w:rFonts w:cstheme="minorHAnsi"/>
              </w:rPr>
              <w:t>Secure disposal</w:t>
            </w:r>
          </w:p>
        </w:tc>
      </w:tr>
      <w:tr w:rsidR="00F13D7C" w:rsidRPr="00B97CA5" w14:paraId="09D84783" w14:textId="77777777" w:rsidTr="00832A48">
        <w:trPr>
          <w:trHeight w:val="178"/>
        </w:trPr>
        <w:tc>
          <w:tcPr>
            <w:tcW w:w="1169" w:type="dxa"/>
            <w:tcBorders>
              <w:top w:val="single" w:sz="4" w:space="0" w:color="auto"/>
              <w:bottom w:val="single" w:sz="4" w:space="0" w:color="auto"/>
            </w:tcBorders>
            <w:shd w:val="clear" w:color="auto" w:fill="auto"/>
          </w:tcPr>
          <w:p w14:paraId="7B58D1C5" w14:textId="67174DFA" w:rsidR="00F13D7C" w:rsidRPr="00B97CA5" w:rsidRDefault="00F13D7C" w:rsidP="00F13D7C">
            <w:pPr>
              <w:rPr>
                <w:rFonts w:cstheme="minorHAnsi"/>
              </w:rPr>
            </w:pPr>
            <w:r w:rsidRPr="00B97CA5">
              <w:rPr>
                <w:rFonts w:cstheme="minorHAnsi"/>
              </w:rPr>
              <w:lastRenderedPageBreak/>
              <w:t>30.2</w:t>
            </w:r>
          </w:p>
        </w:tc>
        <w:tc>
          <w:tcPr>
            <w:tcW w:w="3911" w:type="dxa"/>
            <w:tcBorders>
              <w:top w:val="single" w:sz="4" w:space="0" w:color="auto"/>
              <w:bottom w:val="single" w:sz="4" w:space="0" w:color="auto"/>
            </w:tcBorders>
            <w:shd w:val="clear" w:color="auto" w:fill="auto"/>
          </w:tcPr>
          <w:p w14:paraId="19745E64" w14:textId="4A2C97E8" w:rsidR="00F13D7C" w:rsidRPr="00B97CA5" w:rsidRDefault="00F13D7C" w:rsidP="00F13D7C">
            <w:pPr>
              <w:autoSpaceDE w:val="0"/>
              <w:autoSpaceDN w:val="0"/>
              <w:adjustRightInd w:val="0"/>
              <w:rPr>
                <w:rFonts w:cstheme="minorHAnsi"/>
              </w:rPr>
            </w:pPr>
            <w:r w:rsidRPr="00B97CA5">
              <w:rPr>
                <w:rFonts w:cstheme="minorHAnsi"/>
              </w:rPr>
              <w:t>All other administration of medication not covered by 30.1 including, but not limited to: peg feeding, injections, treatments for serious conditions such as diabetes, ADHD or depression</w:t>
            </w:r>
          </w:p>
        </w:tc>
        <w:tc>
          <w:tcPr>
            <w:tcW w:w="2213" w:type="dxa"/>
            <w:tcBorders>
              <w:top w:val="single" w:sz="4" w:space="0" w:color="auto"/>
              <w:bottom w:val="single" w:sz="4" w:space="0" w:color="auto"/>
            </w:tcBorders>
            <w:shd w:val="clear" w:color="auto" w:fill="auto"/>
          </w:tcPr>
          <w:p w14:paraId="2055E47E" w14:textId="36B827EB" w:rsidR="00F13D7C" w:rsidRPr="00B97CA5" w:rsidRDefault="00F13D7C" w:rsidP="00F13D7C">
            <w:pPr>
              <w:rPr>
                <w:rFonts w:cstheme="minorHAnsi"/>
                <w:highlight w:val="yellow"/>
              </w:rPr>
            </w:pPr>
            <w:r w:rsidRPr="00F13D7C">
              <w:rPr>
                <w:rFonts w:cstheme="minorHAnsi"/>
              </w:rPr>
              <w:t xml:space="preserve">Paper copies of forms – secure area in school office </w:t>
            </w:r>
          </w:p>
        </w:tc>
        <w:tc>
          <w:tcPr>
            <w:tcW w:w="1350" w:type="dxa"/>
            <w:tcBorders>
              <w:top w:val="single" w:sz="4" w:space="0" w:color="auto"/>
              <w:bottom w:val="single" w:sz="4" w:space="0" w:color="auto"/>
            </w:tcBorders>
            <w:shd w:val="clear" w:color="auto" w:fill="auto"/>
          </w:tcPr>
          <w:p w14:paraId="1A2B782A" w14:textId="51E02A9A" w:rsidR="00F13D7C" w:rsidRPr="00B97CA5" w:rsidRDefault="00F13D7C" w:rsidP="00F13D7C">
            <w:pPr>
              <w:rPr>
                <w:rFonts w:cstheme="minorHAnsi"/>
                <w:b/>
                <w:bCs/>
              </w:rPr>
            </w:pPr>
            <w:r w:rsidRPr="00F13D7C">
              <w:rPr>
                <w:rFonts w:cstheme="minorHAnsi"/>
              </w:rPr>
              <w:t xml:space="preserve">Admin team </w:t>
            </w:r>
          </w:p>
        </w:tc>
        <w:tc>
          <w:tcPr>
            <w:tcW w:w="2274" w:type="dxa"/>
            <w:tcBorders>
              <w:top w:val="single" w:sz="4" w:space="0" w:color="auto"/>
              <w:bottom w:val="single" w:sz="4" w:space="0" w:color="auto"/>
            </w:tcBorders>
            <w:shd w:val="clear" w:color="auto" w:fill="auto"/>
          </w:tcPr>
          <w:p w14:paraId="10AD9430" w14:textId="5731673B" w:rsidR="00F13D7C" w:rsidRPr="00B97CA5" w:rsidRDefault="00F13D7C" w:rsidP="00F13D7C">
            <w:pPr>
              <w:rPr>
                <w:rFonts w:cstheme="minorHAnsi"/>
              </w:rPr>
            </w:pPr>
            <w:r w:rsidRPr="00B97CA5">
              <w:rPr>
                <w:rFonts w:cstheme="minorHAnsi"/>
              </w:rPr>
              <w:t>Date of birth of the pupil + 25 years</w:t>
            </w:r>
          </w:p>
        </w:tc>
        <w:tc>
          <w:tcPr>
            <w:tcW w:w="1721" w:type="dxa"/>
            <w:tcBorders>
              <w:top w:val="single" w:sz="4" w:space="0" w:color="auto"/>
              <w:bottom w:val="single" w:sz="4" w:space="0" w:color="auto"/>
            </w:tcBorders>
            <w:shd w:val="clear" w:color="auto" w:fill="auto"/>
          </w:tcPr>
          <w:p w14:paraId="6E1AC05D" w14:textId="6F22D231" w:rsidR="00F13D7C" w:rsidRPr="00B97CA5" w:rsidRDefault="00F13D7C" w:rsidP="00F13D7C">
            <w:pPr>
              <w:rPr>
                <w:rFonts w:cstheme="minorHAnsi"/>
              </w:rPr>
            </w:pPr>
            <w:r w:rsidRPr="00B97CA5">
              <w:t>Date of administration</w:t>
            </w:r>
          </w:p>
        </w:tc>
        <w:tc>
          <w:tcPr>
            <w:tcW w:w="1483" w:type="dxa"/>
            <w:tcBorders>
              <w:top w:val="single" w:sz="4" w:space="0" w:color="auto"/>
              <w:bottom w:val="single" w:sz="4" w:space="0" w:color="auto"/>
            </w:tcBorders>
            <w:shd w:val="clear" w:color="auto" w:fill="auto"/>
          </w:tcPr>
          <w:p w14:paraId="1352A234" w14:textId="25E68F93" w:rsidR="00F13D7C" w:rsidRPr="00B97CA5" w:rsidRDefault="00F13D7C" w:rsidP="00F13D7C">
            <w:pPr>
              <w:rPr>
                <w:rFonts w:cstheme="minorHAnsi"/>
              </w:rPr>
            </w:pPr>
            <w:r w:rsidRPr="00B97CA5">
              <w:t>Limitation Act 1980</w:t>
            </w:r>
          </w:p>
        </w:tc>
        <w:tc>
          <w:tcPr>
            <w:tcW w:w="1267" w:type="dxa"/>
            <w:tcBorders>
              <w:top w:val="single" w:sz="4" w:space="0" w:color="auto"/>
              <w:bottom w:val="single" w:sz="4" w:space="0" w:color="auto"/>
            </w:tcBorders>
            <w:shd w:val="clear" w:color="auto" w:fill="auto"/>
          </w:tcPr>
          <w:p w14:paraId="64256673" w14:textId="191EB1ED" w:rsidR="00F13D7C" w:rsidRPr="00B97CA5" w:rsidRDefault="00F13D7C" w:rsidP="00F13D7C">
            <w:pPr>
              <w:rPr>
                <w:rFonts w:cstheme="minorHAnsi"/>
              </w:rPr>
            </w:pPr>
            <w:r w:rsidRPr="00B97CA5">
              <w:t>Secure disposal</w:t>
            </w:r>
          </w:p>
        </w:tc>
      </w:tr>
    </w:tbl>
    <w:p w14:paraId="463A3409" w14:textId="3AF88DA1" w:rsidR="00885CD2" w:rsidRPr="00B97CA5" w:rsidRDefault="00B033E1" w:rsidP="001576B4">
      <w:pPr>
        <w:rPr>
          <w:rFonts w:cstheme="minorHAnsi"/>
          <w:sz w:val="28"/>
          <w:szCs w:val="28"/>
          <w:u w:val="single"/>
        </w:rPr>
      </w:pPr>
      <w:r>
        <w:rPr>
          <w:rFonts w:cstheme="minorHAnsi"/>
          <w:sz w:val="28"/>
          <w:szCs w:val="28"/>
          <w:u w:val="single"/>
        </w:rPr>
        <w:br w:type="textWrapping" w:clear="all"/>
      </w:r>
    </w:p>
    <w:p w14:paraId="62145035" w14:textId="77777777" w:rsidR="00D20A43" w:rsidRPr="00B97CA5" w:rsidRDefault="00D20A43" w:rsidP="001576B4">
      <w:pPr>
        <w:rPr>
          <w:rFonts w:cstheme="minorHAnsi"/>
          <w:sz w:val="28"/>
          <w:szCs w:val="28"/>
          <w:u w:val="single"/>
        </w:rPr>
      </w:pPr>
    </w:p>
    <w:p w14:paraId="230453BC" w14:textId="17D73CD4" w:rsidR="00DC35A0" w:rsidRPr="00B97CA5" w:rsidRDefault="00885CD2" w:rsidP="00277398">
      <w:pPr>
        <w:pStyle w:val="Heading1"/>
        <w:numPr>
          <w:ilvl w:val="0"/>
          <w:numId w:val="0"/>
        </w:numPr>
      </w:pPr>
      <w:r w:rsidRPr="00B97CA5">
        <w:rPr>
          <w:rFonts w:cstheme="minorHAnsi"/>
          <w:sz w:val="28"/>
          <w:szCs w:val="28"/>
          <w:u w:val="single"/>
        </w:rPr>
        <w:br w:type="page"/>
      </w:r>
      <w:bookmarkStart w:id="102" w:name="_Toc163833508"/>
      <w:r w:rsidRPr="00B97CA5">
        <w:lastRenderedPageBreak/>
        <w:t>Appendix A – List of School Records and Data safely destroyed</w:t>
      </w:r>
      <w:bookmarkEnd w:id="102"/>
    </w:p>
    <w:p w14:paraId="2F16FF24" w14:textId="77777777" w:rsidR="00885CD2" w:rsidRPr="005E378F" w:rsidRDefault="00885CD2" w:rsidP="005E378F">
      <w:pPr>
        <w:rPr>
          <w:b/>
          <w:bCs/>
        </w:rPr>
      </w:pPr>
      <w:bookmarkStart w:id="103" w:name="_Toc66172816"/>
      <w:r w:rsidRPr="005E378F">
        <w:rPr>
          <w:b/>
          <w:bCs/>
        </w:rPr>
        <w:t>Specimen Checklist for Annual Review of School Records and Safe Data Destruction</w:t>
      </w:r>
      <w:bookmarkEnd w:id="103"/>
    </w:p>
    <w:p w14:paraId="4E7923E2" w14:textId="2DA798AC" w:rsidR="00885CD2" w:rsidRPr="00B97CA5" w:rsidRDefault="00885CD2" w:rsidP="00885CD2">
      <w:r w:rsidRPr="00B97CA5">
        <w:rPr>
          <w:rFonts w:cstheme="minorHAnsi"/>
        </w:rPr>
        <w:t>The following is an example of how to create a destruction record – this could be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B97CA5" w:rsidRPr="00B97CA5" w14:paraId="2FF9A664" w14:textId="77777777" w:rsidTr="00D91D5B">
        <w:tc>
          <w:tcPr>
            <w:tcW w:w="1232" w:type="dxa"/>
            <w:shd w:val="clear" w:color="auto" w:fill="D0CECE" w:themeFill="background2" w:themeFillShade="E6"/>
          </w:tcPr>
          <w:p w14:paraId="62411E74" w14:textId="77777777" w:rsidR="00885CD2" w:rsidRPr="00B97CA5" w:rsidRDefault="00885CD2" w:rsidP="00D91D5B">
            <w:pPr>
              <w:rPr>
                <w:rFonts w:cstheme="minorHAnsi"/>
              </w:rPr>
            </w:pPr>
            <w:r w:rsidRPr="00B97CA5">
              <w:rPr>
                <w:rFonts w:cstheme="minorHAnsi"/>
              </w:rPr>
              <w:t>Reference Number</w:t>
            </w:r>
          </w:p>
        </w:tc>
        <w:tc>
          <w:tcPr>
            <w:tcW w:w="1341" w:type="dxa"/>
            <w:shd w:val="clear" w:color="auto" w:fill="D0CECE" w:themeFill="background2" w:themeFillShade="E6"/>
          </w:tcPr>
          <w:p w14:paraId="773A4305" w14:textId="77777777" w:rsidR="00885CD2" w:rsidRPr="00B97CA5" w:rsidRDefault="00885CD2" w:rsidP="00D91D5B">
            <w:pPr>
              <w:rPr>
                <w:rFonts w:cstheme="minorHAnsi"/>
              </w:rPr>
            </w:pPr>
            <w:r w:rsidRPr="00B97CA5">
              <w:rPr>
                <w:rFonts w:cstheme="minorHAnsi"/>
              </w:rPr>
              <w:t>File/Record Title</w:t>
            </w:r>
          </w:p>
        </w:tc>
        <w:tc>
          <w:tcPr>
            <w:tcW w:w="2323" w:type="dxa"/>
            <w:shd w:val="clear" w:color="auto" w:fill="D0CECE" w:themeFill="background2" w:themeFillShade="E6"/>
          </w:tcPr>
          <w:p w14:paraId="112A12D3" w14:textId="77777777" w:rsidR="00885CD2" w:rsidRPr="00B97CA5" w:rsidRDefault="00885CD2" w:rsidP="00D91D5B">
            <w:pPr>
              <w:rPr>
                <w:rFonts w:cstheme="minorHAnsi"/>
              </w:rPr>
            </w:pPr>
            <w:r w:rsidRPr="00B97CA5">
              <w:rPr>
                <w:rFonts w:cstheme="minorHAnsi"/>
              </w:rPr>
              <w:t>Description</w:t>
            </w:r>
          </w:p>
        </w:tc>
        <w:tc>
          <w:tcPr>
            <w:tcW w:w="1631" w:type="dxa"/>
            <w:shd w:val="clear" w:color="auto" w:fill="D0CECE" w:themeFill="background2" w:themeFillShade="E6"/>
          </w:tcPr>
          <w:p w14:paraId="1620F3CF" w14:textId="77777777" w:rsidR="00885CD2" w:rsidRPr="00B97CA5" w:rsidRDefault="00885CD2" w:rsidP="00D91D5B">
            <w:pPr>
              <w:rPr>
                <w:rFonts w:cstheme="minorHAnsi"/>
              </w:rPr>
            </w:pPr>
            <w:r w:rsidRPr="00B97CA5">
              <w:rPr>
                <w:rFonts w:cstheme="minorHAnsi"/>
              </w:rPr>
              <w:t>Reference or Cataloguing Information</w:t>
            </w:r>
          </w:p>
        </w:tc>
        <w:tc>
          <w:tcPr>
            <w:tcW w:w="1219" w:type="dxa"/>
            <w:shd w:val="clear" w:color="auto" w:fill="D0CECE" w:themeFill="background2" w:themeFillShade="E6"/>
          </w:tcPr>
          <w:p w14:paraId="093606CC" w14:textId="77777777" w:rsidR="00885CD2" w:rsidRPr="00B97CA5" w:rsidRDefault="00885CD2" w:rsidP="00D91D5B">
            <w:pPr>
              <w:rPr>
                <w:rFonts w:cstheme="minorHAnsi"/>
              </w:rPr>
            </w:pPr>
            <w:r w:rsidRPr="00B97CA5">
              <w:rPr>
                <w:rFonts w:cstheme="minorHAnsi"/>
              </w:rPr>
              <w:t>Number of Files Destroyed</w:t>
            </w:r>
          </w:p>
        </w:tc>
        <w:tc>
          <w:tcPr>
            <w:tcW w:w="1329" w:type="dxa"/>
            <w:shd w:val="clear" w:color="auto" w:fill="D0CECE" w:themeFill="background2" w:themeFillShade="E6"/>
          </w:tcPr>
          <w:p w14:paraId="78AF753B" w14:textId="77777777" w:rsidR="00885CD2" w:rsidRPr="00B97CA5" w:rsidRDefault="00885CD2" w:rsidP="00D91D5B">
            <w:pPr>
              <w:rPr>
                <w:rFonts w:cstheme="minorHAnsi"/>
              </w:rPr>
            </w:pPr>
            <w:r w:rsidRPr="00B97CA5">
              <w:rPr>
                <w:rFonts w:cstheme="minorHAnsi"/>
              </w:rPr>
              <w:t>Method of Destruction</w:t>
            </w:r>
          </w:p>
        </w:tc>
        <w:tc>
          <w:tcPr>
            <w:tcW w:w="3043" w:type="dxa"/>
            <w:shd w:val="clear" w:color="auto" w:fill="D0CECE" w:themeFill="background2" w:themeFillShade="E6"/>
          </w:tcPr>
          <w:p w14:paraId="7E315051" w14:textId="77777777" w:rsidR="00885CD2" w:rsidRPr="00B97CA5" w:rsidRDefault="00885CD2" w:rsidP="00D91D5B">
            <w:pPr>
              <w:rPr>
                <w:rFonts w:cstheme="minorHAnsi"/>
              </w:rPr>
            </w:pPr>
            <w:proofErr w:type="gramStart"/>
            <w:r w:rsidRPr="00B97CA5">
              <w:rPr>
                <w:rFonts w:cstheme="minorHAnsi"/>
              </w:rPr>
              <w:t>Confirm;</w:t>
            </w:r>
            <w:proofErr w:type="gramEnd"/>
          </w:p>
          <w:p w14:paraId="44E3253E" w14:textId="77777777" w:rsidR="00885CD2" w:rsidRPr="00B97CA5" w:rsidRDefault="00885CD2" w:rsidP="00885CD2">
            <w:pPr>
              <w:pStyle w:val="ListParagraph"/>
              <w:numPr>
                <w:ilvl w:val="0"/>
                <w:numId w:val="14"/>
              </w:numPr>
              <w:rPr>
                <w:rFonts w:cstheme="minorHAnsi"/>
              </w:rPr>
            </w:pPr>
            <w:r w:rsidRPr="00B97CA5">
              <w:rPr>
                <w:rFonts w:cstheme="minorHAnsi"/>
              </w:rPr>
              <w:t>Safely Destroyed</w:t>
            </w:r>
          </w:p>
          <w:p w14:paraId="59189210" w14:textId="77777777" w:rsidR="00885CD2" w:rsidRPr="00B97CA5" w:rsidRDefault="00885CD2" w:rsidP="00885CD2">
            <w:pPr>
              <w:pStyle w:val="ListParagraph"/>
              <w:numPr>
                <w:ilvl w:val="0"/>
                <w:numId w:val="14"/>
              </w:numPr>
              <w:rPr>
                <w:rFonts w:cstheme="minorHAnsi"/>
              </w:rPr>
            </w:pPr>
            <w:r w:rsidRPr="00B97CA5">
              <w:rPr>
                <w:rFonts w:cstheme="minorHAnsi"/>
              </w:rPr>
              <w:t>In accordance with Data Retention Guidelines</w:t>
            </w:r>
          </w:p>
          <w:p w14:paraId="1EA86826" w14:textId="77777777" w:rsidR="00885CD2" w:rsidRPr="00B97CA5" w:rsidRDefault="00885CD2" w:rsidP="00D91D5B">
            <w:pPr>
              <w:pStyle w:val="ListParagraph"/>
              <w:ind w:left="1080"/>
              <w:rPr>
                <w:rFonts w:cstheme="minorHAnsi"/>
              </w:rPr>
            </w:pPr>
          </w:p>
          <w:p w14:paraId="3DB048B4" w14:textId="77777777" w:rsidR="00885CD2" w:rsidRPr="00B97CA5" w:rsidRDefault="00885CD2" w:rsidP="00D91D5B">
            <w:pPr>
              <w:pStyle w:val="ListParagraph"/>
              <w:ind w:left="1080"/>
              <w:rPr>
                <w:rFonts w:cstheme="minorHAnsi"/>
              </w:rPr>
            </w:pPr>
            <w:r w:rsidRPr="00B97CA5">
              <w:rPr>
                <w:rFonts w:cstheme="minorHAnsi"/>
              </w:rPr>
              <w:t>Yes/No</w:t>
            </w:r>
          </w:p>
        </w:tc>
        <w:tc>
          <w:tcPr>
            <w:tcW w:w="2903" w:type="dxa"/>
            <w:shd w:val="clear" w:color="auto" w:fill="D0CECE" w:themeFill="background2" w:themeFillShade="E6"/>
          </w:tcPr>
          <w:p w14:paraId="2EE2057F" w14:textId="77777777" w:rsidR="00885CD2" w:rsidRPr="00B97CA5" w:rsidRDefault="00885CD2" w:rsidP="00D91D5B">
            <w:pPr>
              <w:rPr>
                <w:rFonts w:cstheme="minorHAnsi"/>
              </w:rPr>
            </w:pPr>
            <w:r w:rsidRPr="00B97CA5">
              <w:rPr>
                <w:rFonts w:cstheme="minorHAnsi"/>
              </w:rPr>
              <w:t>Name of Authorising Officer</w:t>
            </w:r>
          </w:p>
        </w:tc>
      </w:tr>
      <w:tr w:rsidR="00885CD2" w:rsidRPr="00B97CA5" w14:paraId="71EFD03E" w14:textId="77777777" w:rsidTr="00D91D5B">
        <w:tc>
          <w:tcPr>
            <w:tcW w:w="1232" w:type="dxa"/>
          </w:tcPr>
          <w:p w14:paraId="17710839" w14:textId="5D41213B" w:rsidR="00885CD2" w:rsidRPr="00B97CA5" w:rsidRDefault="00885CD2" w:rsidP="00D91D5B">
            <w:pPr>
              <w:rPr>
                <w:rFonts w:cstheme="minorHAnsi"/>
              </w:rPr>
            </w:pPr>
            <w:r w:rsidRPr="00B97CA5">
              <w:rPr>
                <w:rFonts w:cstheme="minorHAnsi"/>
              </w:rPr>
              <w:t xml:space="preserve">1. </w:t>
            </w:r>
          </w:p>
        </w:tc>
        <w:tc>
          <w:tcPr>
            <w:tcW w:w="1341" w:type="dxa"/>
          </w:tcPr>
          <w:p w14:paraId="66552788" w14:textId="77777777" w:rsidR="00885CD2" w:rsidRPr="00B97CA5" w:rsidRDefault="00885CD2" w:rsidP="00D91D5B">
            <w:pPr>
              <w:rPr>
                <w:rFonts w:cstheme="minorHAnsi"/>
              </w:rPr>
            </w:pPr>
            <w:r w:rsidRPr="00B97CA5">
              <w:rPr>
                <w:rFonts w:cstheme="minorHAnsi"/>
              </w:rPr>
              <w:t>School invoices</w:t>
            </w:r>
          </w:p>
        </w:tc>
        <w:tc>
          <w:tcPr>
            <w:tcW w:w="2323" w:type="dxa"/>
          </w:tcPr>
          <w:p w14:paraId="6BDA686A" w14:textId="77777777" w:rsidR="00885CD2" w:rsidRPr="00B97CA5" w:rsidRDefault="00885CD2" w:rsidP="00D91D5B">
            <w:pPr>
              <w:rPr>
                <w:rFonts w:cstheme="minorHAnsi"/>
              </w:rPr>
            </w:pPr>
            <w:r w:rsidRPr="00B97CA5">
              <w:rPr>
                <w:rFonts w:cstheme="minorHAnsi"/>
              </w:rPr>
              <w:t>Copies of purchase invoices dated 2011/12</w:t>
            </w:r>
          </w:p>
        </w:tc>
        <w:tc>
          <w:tcPr>
            <w:tcW w:w="1631" w:type="dxa"/>
          </w:tcPr>
          <w:p w14:paraId="34E4ACCF" w14:textId="77777777" w:rsidR="00885CD2" w:rsidRPr="00B97CA5" w:rsidRDefault="00885CD2" w:rsidP="00D91D5B">
            <w:pPr>
              <w:rPr>
                <w:rFonts w:cstheme="minorHAnsi"/>
              </w:rPr>
            </w:pPr>
            <w:r w:rsidRPr="00B97CA5">
              <w:rPr>
                <w:rFonts w:cstheme="minorHAnsi"/>
              </w:rPr>
              <w:t>Folders marked ‘Purchase Invoices 2011/13’ 1-3</w:t>
            </w:r>
          </w:p>
        </w:tc>
        <w:tc>
          <w:tcPr>
            <w:tcW w:w="1219" w:type="dxa"/>
          </w:tcPr>
          <w:p w14:paraId="43C6563E" w14:textId="77777777" w:rsidR="00885CD2" w:rsidRPr="00B97CA5" w:rsidRDefault="00885CD2" w:rsidP="00D91D5B">
            <w:pPr>
              <w:rPr>
                <w:rFonts w:cstheme="minorHAnsi"/>
              </w:rPr>
            </w:pPr>
            <w:r w:rsidRPr="00B97CA5">
              <w:rPr>
                <w:rFonts w:cstheme="minorHAnsi"/>
              </w:rPr>
              <w:t>3 Folders</w:t>
            </w:r>
          </w:p>
        </w:tc>
        <w:tc>
          <w:tcPr>
            <w:tcW w:w="1329" w:type="dxa"/>
          </w:tcPr>
          <w:p w14:paraId="2AE76895" w14:textId="77777777" w:rsidR="00885CD2" w:rsidRPr="00B97CA5" w:rsidRDefault="00885CD2" w:rsidP="00D91D5B">
            <w:pPr>
              <w:rPr>
                <w:rFonts w:cstheme="minorHAnsi"/>
              </w:rPr>
            </w:pPr>
            <w:r w:rsidRPr="00B97CA5">
              <w:rPr>
                <w:rFonts w:cstheme="minorHAnsi"/>
              </w:rPr>
              <w:t>Cross shredded</w:t>
            </w:r>
          </w:p>
        </w:tc>
        <w:tc>
          <w:tcPr>
            <w:tcW w:w="3043" w:type="dxa"/>
          </w:tcPr>
          <w:p w14:paraId="0AA3F0BA" w14:textId="77777777" w:rsidR="00885CD2" w:rsidRPr="00B97CA5" w:rsidRDefault="00885CD2" w:rsidP="00D91D5B">
            <w:pPr>
              <w:jc w:val="center"/>
              <w:rPr>
                <w:rFonts w:cstheme="minorHAnsi"/>
              </w:rPr>
            </w:pPr>
            <w:r w:rsidRPr="00B97CA5">
              <w:rPr>
                <w:rFonts w:cstheme="minorHAnsi"/>
              </w:rPr>
              <w:t>Yes</w:t>
            </w:r>
          </w:p>
        </w:tc>
        <w:tc>
          <w:tcPr>
            <w:tcW w:w="2903" w:type="dxa"/>
          </w:tcPr>
          <w:p w14:paraId="4E56C5D1" w14:textId="77777777" w:rsidR="00885CD2" w:rsidRPr="00B97CA5" w:rsidRDefault="00885CD2" w:rsidP="00D91D5B">
            <w:pPr>
              <w:jc w:val="center"/>
              <w:rPr>
                <w:rFonts w:cstheme="minorHAnsi"/>
              </w:rPr>
            </w:pPr>
            <w:r w:rsidRPr="00B97CA5">
              <w:rPr>
                <w:rFonts w:cstheme="minorHAnsi"/>
              </w:rPr>
              <w:t>J Smith (Head)</w:t>
            </w:r>
          </w:p>
        </w:tc>
      </w:tr>
    </w:tbl>
    <w:p w14:paraId="191D8B02" w14:textId="77777777" w:rsidR="006D2E22" w:rsidRPr="00B97CA5" w:rsidRDefault="006D2E22" w:rsidP="0030193A"/>
    <w:sectPr w:rsidR="006D2E22" w:rsidRPr="00B97CA5" w:rsidSect="008F7400">
      <w:headerReference w:type="default" r:id="rId34"/>
      <w:footerReference w:type="even" r:id="rId35"/>
      <w:footerReference w:type="default" r:id="rId36"/>
      <w:headerReference w:type="first" r:id="rId37"/>
      <w:footerReference w:type="first" r:id="rId38"/>
      <w:pgSz w:w="16838" w:h="11906" w:orient="landscape"/>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C0DC" w14:textId="77777777" w:rsidR="00B273AB" w:rsidRDefault="00B273AB" w:rsidP="00AF4200">
      <w:pPr>
        <w:spacing w:after="0" w:line="240" w:lineRule="auto"/>
      </w:pPr>
      <w:r>
        <w:separator/>
      </w:r>
    </w:p>
  </w:endnote>
  <w:endnote w:type="continuationSeparator" w:id="0">
    <w:p w14:paraId="411F1F16" w14:textId="77777777" w:rsidR="00B273AB" w:rsidRDefault="00B273AB"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483977"/>
      <w:docPartObj>
        <w:docPartGallery w:val="Page Numbers (Bottom of Page)"/>
        <w:docPartUnique/>
      </w:docPartObj>
    </w:sdtPr>
    <w:sdtContent>
      <w:sdt>
        <w:sdtPr>
          <w:id w:val="-443691384"/>
          <w:docPartObj>
            <w:docPartGallery w:val="Page Numbers (Top of Page)"/>
            <w:docPartUnique/>
          </w:docPartObj>
        </w:sdtPr>
        <w:sdtContent>
          <w:p w14:paraId="0981BA82" w14:textId="77777777" w:rsidR="00BD06E2" w:rsidRDefault="00BD06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DCBD68" w14:textId="6BD1ACFB" w:rsidR="00BD06E2" w:rsidRDefault="00BD06E2" w:rsidP="00AC5B25">
    <w:pPr>
      <w:pStyle w:val="Footer"/>
    </w:pPr>
    <w:r w:rsidRPr="00C94731">
      <w:t>Copyright: Education Data Hub</w:t>
    </w:r>
    <w:r w:rsidRPr="00C94731">
      <w:tab/>
    </w:r>
    <w:r>
      <w:tab/>
      <w:t>R</w:t>
    </w:r>
    <w:r w:rsidRPr="00C94731">
      <w:t xml:space="preserve">eleased: </w:t>
    </w:r>
    <w:r>
      <w:t>April 202</w:t>
    </w:r>
    <w:r w:rsidR="00985893">
      <w:t>4</w:t>
    </w:r>
    <w:r w:rsidRPr="00C94731">
      <w:t xml:space="preserve"> </w:t>
    </w:r>
    <w:r w:rsidRPr="00C94731">
      <w:tab/>
    </w:r>
  </w:p>
  <w:p w14:paraId="3F5B10C1" w14:textId="77777777" w:rsidR="00BD06E2" w:rsidRDefault="00BD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27A5" w14:textId="57A8FA1D" w:rsidR="00BD06E2" w:rsidRDefault="00BD06E2" w:rsidP="00F35A23">
    <w:pPr>
      <w:pStyle w:val="Footer"/>
    </w:pPr>
    <w:r w:rsidRPr="00C94731">
      <w:t>Copyright: Education Data Hub</w:t>
    </w:r>
    <w:r w:rsidRPr="00C94731">
      <w:tab/>
    </w:r>
    <w:r>
      <w:tab/>
      <w:t>R</w:t>
    </w:r>
    <w:r w:rsidRPr="00C94731">
      <w:t xml:space="preserve">eleased: </w:t>
    </w:r>
    <w:r>
      <w:t>April 202</w:t>
    </w:r>
    <w:r w:rsidR="00985893">
      <w:t>4</w:t>
    </w:r>
    <w:r w:rsidRPr="00C9473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7C92" w14:textId="77777777" w:rsidR="00B2645A" w:rsidRDefault="00B26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857686"/>
      <w:docPartObj>
        <w:docPartGallery w:val="Page Numbers (Bottom of Page)"/>
        <w:docPartUnique/>
      </w:docPartObj>
    </w:sdtPr>
    <w:sdtContent>
      <w:sdt>
        <w:sdtPr>
          <w:id w:val="1728636285"/>
          <w:docPartObj>
            <w:docPartGallery w:val="Page Numbers (Top of Page)"/>
            <w:docPartUnique/>
          </w:docPartObj>
        </w:sdtPr>
        <w:sdtContent>
          <w:p w14:paraId="122337BA" w14:textId="77777777" w:rsidR="00AC5B25" w:rsidRDefault="00AC5B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223354" w14:textId="79BC512E" w:rsidR="00AC5B25" w:rsidRDefault="00AC5B25" w:rsidP="00AC5B25">
    <w:pPr>
      <w:pStyle w:val="Footer"/>
    </w:pPr>
    <w:r w:rsidRPr="00C94731">
      <w:t>Copyright: Education Data Hub</w:t>
    </w:r>
    <w:r w:rsidRPr="00C94731">
      <w:tab/>
    </w:r>
    <w:r>
      <w:tab/>
      <w:t>R</w:t>
    </w:r>
    <w:r w:rsidRPr="00C94731">
      <w:t xml:space="preserve">eleased: </w:t>
    </w:r>
    <w:r>
      <w:t>April 202</w:t>
    </w:r>
    <w:r w:rsidR="00985893">
      <w:t>4</w:t>
    </w:r>
    <w:r w:rsidRPr="00C94731">
      <w:t xml:space="preserve"> </w:t>
    </w:r>
    <w:r w:rsidRPr="00C94731">
      <w:tab/>
    </w:r>
  </w:p>
  <w:p w14:paraId="3850E30D" w14:textId="77777777" w:rsidR="00AC5B25" w:rsidRDefault="00AC5B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522337"/>
      <w:docPartObj>
        <w:docPartGallery w:val="Page Numbers (Bottom of Page)"/>
        <w:docPartUnique/>
      </w:docPartObj>
    </w:sdtPr>
    <w:sdtContent>
      <w:sdt>
        <w:sdtPr>
          <w:id w:val="727567593"/>
          <w:docPartObj>
            <w:docPartGallery w:val="Page Numbers (Top of Page)"/>
            <w:docPartUnique/>
          </w:docPartObj>
        </w:sdtPr>
        <w:sdtContent>
          <w:sdt>
            <w:sdtPr>
              <w:id w:val="1565069049"/>
              <w:docPartObj>
                <w:docPartGallery w:val="Page Numbers (Bottom of Page)"/>
                <w:docPartUnique/>
              </w:docPartObj>
            </w:sdtPr>
            <w:sdtContent>
              <w:sdt>
                <w:sdtPr>
                  <w:id w:val="-1170103181"/>
                  <w:docPartObj>
                    <w:docPartGallery w:val="Page Numbers (Top of Page)"/>
                    <w:docPartUnique/>
                  </w:docPartObj>
                </w:sdtPr>
                <w:sdtContent>
                  <w:p w14:paraId="2732C92F" w14:textId="70597D8C" w:rsidR="006D2E22" w:rsidRDefault="006D2E22" w:rsidP="00F35A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9A574C">
                      <w:rPr>
                        <w:noProof/>
                      </w:rPr>
                      <w:instrText>48</w:instrText>
                    </w:r>
                    <w:r>
                      <w:fldChar w:fldCharType="end"/>
                    </w:r>
                    <w:r>
                      <w:instrText xml:space="preserve"> - 1</w:instrText>
                    </w:r>
                    <w:r>
                      <w:fldChar w:fldCharType="separate"/>
                    </w:r>
                    <w:r w:rsidR="009A574C">
                      <w:rPr>
                        <w:noProof/>
                      </w:rPr>
                      <w:t>47</w:t>
                    </w:r>
                    <w:r>
                      <w:fldChar w:fldCharType="end"/>
                    </w:r>
                  </w:p>
                </w:sdtContent>
              </w:sdt>
            </w:sdtContent>
          </w:sdt>
        </w:sdtContent>
      </w:sdt>
    </w:sdtContent>
  </w:sdt>
  <w:p w14:paraId="625CE005" w14:textId="67D73E63" w:rsidR="006D2E22" w:rsidRDefault="006D2E22" w:rsidP="00F35A23">
    <w:pPr>
      <w:pStyle w:val="Footer"/>
    </w:pPr>
    <w:bookmarkStart w:id="26" w:name="_Hlk97549815"/>
    <w:bookmarkStart w:id="27" w:name="_Hlk97549816"/>
    <w:bookmarkStart w:id="28" w:name="_Hlk97549820"/>
    <w:bookmarkStart w:id="29" w:name="_Hlk97549821"/>
    <w:bookmarkStart w:id="30" w:name="_Hlk97549878"/>
    <w:bookmarkStart w:id="31" w:name="_Hlk97549879"/>
    <w:bookmarkStart w:id="32" w:name="_Hlk97549881"/>
    <w:bookmarkStart w:id="33" w:name="_Hlk97549882"/>
    <w:r w:rsidRPr="00C94731">
      <w:t>Copyright: Education Data Hub</w:t>
    </w:r>
    <w:r w:rsidRPr="00C94731">
      <w:tab/>
    </w:r>
    <w:r>
      <w:tab/>
      <w:t>R</w:t>
    </w:r>
    <w:r w:rsidRPr="00C94731">
      <w:t xml:space="preserve">eleased: </w:t>
    </w:r>
    <w:r>
      <w:t>April 202</w:t>
    </w:r>
    <w:r w:rsidR="00AC5B25">
      <w:t>2</w:t>
    </w:r>
    <w:r w:rsidRPr="00C94731">
      <w:t xml:space="preserve"> </w:t>
    </w:r>
    <w:r w:rsidRPr="00C94731">
      <w:tab/>
    </w:r>
    <w:bookmarkEnd w:id="26"/>
    <w:bookmarkEnd w:id="27"/>
    <w:bookmarkEnd w:id="28"/>
    <w:bookmarkEnd w:id="29"/>
    <w:bookmarkEnd w:id="30"/>
    <w:bookmarkEnd w:id="31"/>
    <w:bookmarkEnd w:id="32"/>
    <w:bookmarkEnd w:id="3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9596" w14:textId="77777777" w:rsidR="00AF4200" w:rsidRDefault="00AF4200">
    <w:pPr>
      <w:pStyle w:val="Footer"/>
    </w:pPr>
    <w:r>
      <w:rPr>
        <w:noProof/>
      </w:rPr>
      <mc:AlternateContent>
        <mc:Choice Requires="wps">
          <w:drawing>
            <wp:anchor distT="0" distB="0" distL="0" distR="0" simplePos="0" relativeHeight="251659264" behindDoc="0" locked="0" layoutInCell="1" allowOverlap="1" wp14:anchorId="7A209826" wp14:editId="4F79E0C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EE807"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20982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9EE807"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39239"/>
      <w:docPartObj>
        <w:docPartGallery w:val="Page Numbers (Bottom of Page)"/>
        <w:docPartUnique/>
      </w:docPartObj>
    </w:sdtPr>
    <w:sdtContent>
      <w:sdt>
        <w:sdtPr>
          <w:id w:val="-1329212041"/>
          <w:docPartObj>
            <w:docPartGallery w:val="Page Numbers (Top of Page)"/>
            <w:docPartUnique/>
          </w:docPartObj>
        </w:sdtPr>
        <w:sdtContent>
          <w:p w14:paraId="58D4EA6A" w14:textId="7115EAE5" w:rsidR="008F7400" w:rsidRDefault="008F7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142539" w14:textId="5EA536D0" w:rsidR="00AF4200" w:rsidRDefault="00AF42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6A65" w14:textId="77777777" w:rsidR="00AF4200" w:rsidRDefault="00AF4200">
    <w:pPr>
      <w:pStyle w:val="Footer"/>
    </w:pPr>
    <w:r>
      <w:rPr>
        <w:noProof/>
      </w:rPr>
      <mc:AlternateContent>
        <mc:Choice Requires="wps">
          <w:drawing>
            <wp:anchor distT="0" distB="0" distL="0" distR="0" simplePos="0" relativeHeight="251658240" behindDoc="0" locked="0" layoutInCell="1" allowOverlap="1" wp14:anchorId="045BD4B4" wp14:editId="51FBADF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EB5D"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5BD4B4"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F4CEB5D"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8A29" w14:textId="77777777" w:rsidR="00B273AB" w:rsidRDefault="00B273AB" w:rsidP="00AF4200">
      <w:pPr>
        <w:spacing w:after="0" w:line="240" w:lineRule="auto"/>
      </w:pPr>
      <w:r>
        <w:separator/>
      </w:r>
    </w:p>
  </w:footnote>
  <w:footnote w:type="continuationSeparator" w:id="0">
    <w:p w14:paraId="2BA3715F" w14:textId="77777777" w:rsidR="00B273AB" w:rsidRDefault="00B273AB" w:rsidP="00A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29"/>
      <w:gridCol w:w="6437"/>
    </w:tblGrid>
    <w:tr w:rsidR="00BD06E2" w:rsidRPr="002549BC" w14:paraId="14030BC4" w14:textId="77777777" w:rsidTr="002549BC">
      <w:tc>
        <w:tcPr>
          <w:tcW w:w="4111" w:type="dxa"/>
          <w:shd w:val="clear" w:color="auto" w:fill="auto"/>
        </w:tcPr>
        <w:p w14:paraId="1447D632" w14:textId="5B0FC90F" w:rsidR="00BD06E2" w:rsidRPr="001D6AB0" w:rsidRDefault="001D6AB0" w:rsidP="002549BC">
          <w:pPr>
            <w:tabs>
              <w:tab w:val="left" w:pos="3150"/>
              <w:tab w:val="center" w:pos="4153"/>
              <w:tab w:val="left" w:pos="4320"/>
              <w:tab w:val="left" w:pos="5040"/>
              <w:tab w:val="right" w:pos="10801"/>
            </w:tabs>
            <w:spacing w:after="0" w:line="240" w:lineRule="auto"/>
            <w:rPr>
              <w:rFonts w:ascii="Arial" w:eastAsia="Times New Roman" w:hAnsi="Arial" w:cs="Arial"/>
              <w:b/>
              <w:sz w:val="20"/>
              <w:szCs w:val="20"/>
            </w:rPr>
          </w:pPr>
          <w:r w:rsidRPr="001D6AB0">
            <w:rPr>
              <w:rFonts w:ascii="Arial" w:eastAsia="Times New Roman" w:hAnsi="Arial" w:cs="Arial"/>
              <w:b/>
              <w:sz w:val="20"/>
              <w:szCs w:val="20"/>
              <w:highlight w:val="yellow"/>
            </w:rPr>
            <w:t>School Name</w:t>
          </w:r>
        </w:p>
      </w:tc>
      <w:tc>
        <w:tcPr>
          <w:tcW w:w="6571" w:type="dxa"/>
          <w:shd w:val="clear" w:color="auto" w:fill="auto"/>
        </w:tcPr>
        <w:p w14:paraId="22F1096B" w14:textId="0C92B7DA" w:rsidR="00BD06E2" w:rsidRPr="002549BC" w:rsidRDefault="001D6AB0" w:rsidP="002549BC">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w:t>
          </w:r>
          <w:r w:rsidR="00BD06E2" w:rsidRPr="002549BC">
            <w:rPr>
              <w:rFonts w:ascii="Arial" w:eastAsia="Times New Roman" w:hAnsi="Arial" w:cs="Arial"/>
              <w:bCs/>
              <w:sz w:val="20"/>
              <w:szCs w:val="20"/>
            </w:rPr>
            <w:t xml:space="preserve"> Record Retention and Deletion Policy</w:t>
          </w:r>
        </w:p>
      </w:tc>
    </w:tr>
  </w:tbl>
  <w:p w14:paraId="53E71307" w14:textId="77777777" w:rsidR="00BD06E2" w:rsidRDefault="00BD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0770" w14:textId="77777777" w:rsidR="00B2645A" w:rsidRDefault="00B26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5433" w14:textId="77777777" w:rsidR="00B2645A" w:rsidRDefault="00B264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7D7F" w14:textId="77777777" w:rsidR="006D2E22" w:rsidRDefault="006D2E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30"/>
      <w:gridCol w:w="6436"/>
    </w:tblGrid>
    <w:tr w:rsidR="00AF4200" w:rsidRPr="00AF4200" w14:paraId="0507E361" w14:textId="77777777" w:rsidTr="004D2A4E">
      <w:tc>
        <w:tcPr>
          <w:tcW w:w="4111" w:type="dxa"/>
          <w:shd w:val="clear" w:color="auto" w:fill="auto"/>
        </w:tcPr>
        <w:p w14:paraId="0D47F28A" w14:textId="66F6023B" w:rsidR="00AF4200" w:rsidRPr="00AF4200" w:rsidRDefault="00F13D7C" w:rsidP="00AF4200">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 xml:space="preserve">Grange Primary School </w:t>
          </w:r>
        </w:p>
      </w:tc>
      <w:tc>
        <w:tcPr>
          <w:tcW w:w="6571" w:type="dxa"/>
          <w:shd w:val="clear" w:color="auto" w:fill="auto"/>
        </w:tcPr>
        <w:p w14:paraId="1C3053B4" w14:textId="0BCAB710" w:rsidR="00AF4200" w:rsidRPr="00AF4200" w:rsidRDefault="00AF4200" w:rsidP="00AF420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Record Retention and Deletion Policy</w:t>
          </w:r>
        </w:p>
      </w:tc>
    </w:tr>
  </w:tbl>
  <w:p w14:paraId="76EE4901" w14:textId="6BEAF2FF" w:rsidR="00AF4200" w:rsidRDefault="00AF4200" w:rsidP="00AF42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30"/>
      <w:gridCol w:w="6436"/>
    </w:tblGrid>
    <w:tr w:rsidR="006E337B" w:rsidRPr="00AF4200" w14:paraId="624D3CE0" w14:textId="77777777" w:rsidTr="006E337B">
      <w:tc>
        <w:tcPr>
          <w:tcW w:w="4030" w:type="dxa"/>
          <w:shd w:val="clear" w:color="auto" w:fill="auto"/>
        </w:tcPr>
        <w:p w14:paraId="16115492" w14:textId="77777777" w:rsidR="006E337B" w:rsidRPr="00AF4200" w:rsidRDefault="006E337B" w:rsidP="006E33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436" w:type="dxa"/>
          <w:shd w:val="clear" w:color="auto" w:fill="auto"/>
        </w:tcPr>
        <w:p w14:paraId="31E611FF" w14:textId="09714DB5" w:rsidR="006E337B" w:rsidRPr="00AF4200" w:rsidRDefault="006E337B" w:rsidP="006E33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Record Retention and Deletion Policy</w:t>
          </w:r>
        </w:p>
      </w:tc>
    </w:tr>
  </w:tbl>
  <w:p w14:paraId="2624C6CA" w14:textId="7F6C2444" w:rsidR="006E337B" w:rsidRDefault="006E337B" w:rsidP="006E337B">
    <w:pPr>
      <w:pStyle w:val="Header"/>
      <w:jc w:val="right"/>
    </w:pPr>
    <w:r>
      <w:rPr>
        <w:noProof/>
      </w:rPr>
      <w:drawing>
        <wp:inline distT="0" distB="0" distL="0" distR="0" wp14:anchorId="288FB7AA" wp14:editId="72B8329F">
          <wp:extent cx="2066925" cy="511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958"/>
    <w:multiLevelType w:val="hybridMultilevel"/>
    <w:tmpl w:val="E876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7917"/>
    <w:multiLevelType w:val="hybridMultilevel"/>
    <w:tmpl w:val="5D7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86F05"/>
    <w:multiLevelType w:val="hybridMultilevel"/>
    <w:tmpl w:val="E3AE10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F55D5"/>
    <w:multiLevelType w:val="hybridMultilevel"/>
    <w:tmpl w:val="485E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65D66"/>
    <w:multiLevelType w:val="hybridMultilevel"/>
    <w:tmpl w:val="C76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8F9"/>
    <w:multiLevelType w:val="hybridMultilevel"/>
    <w:tmpl w:val="01628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267C7A"/>
    <w:multiLevelType w:val="hybridMultilevel"/>
    <w:tmpl w:val="4EFA6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A79C6"/>
    <w:multiLevelType w:val="hybridMultilevel"/>
    <w:tmpl w:val="E244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B6082"/>
    <w:multiLevelType w:val="hybridMultilevel"/>
    <w:tmpl w:val="B28C56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D4FA0"/>
    <w:multiLevelType w:val="hybridMultilevel"/>
    <w:tmpl w:val="037E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5A0411"/>
    <w:multiLevelType w:val="hybridMultilevel"/>
    <w:tmpl w:val="815C4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A91DF9"/>
    <w:multiLevelType w:val="hybridMultilevel"/>
    <w:tmpl w:val="7876C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93158"/>
    <w:multiLevelType w:val="hybridMultilevel"/>
    <w:tmpl w:val="7ABE6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BF6D16"/>
    <w:multiLevelType w:val="hybridMultilevel"/>
    <w:tmpl w:val="2EC21DD8"/>
    <w:lvl w:ilvl="0" w:tplc="270ED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5505C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0D606C"/>
    <w:multiLevelType w:val="hybridMultilevel"/>
    <w:tmpl w:val="C1D6D3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B71058"/>
    <w:multiLevelType w:val="hybridMultilevel"/>
    <w:tmpl w:val="A5729B52"/>
    <w:lvl w:ilvl="0" w:tplc="C5E0B03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479F3"/>
    <w:multiLevelType w:val="hybridMultilevel"/>
    <w:tmpl w:val="97CAAD36"/>
    <w:lvl w:ilvl="0" w:tplc="E27068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2032227">
    <w:abstractNumId w:val="23"/>
  </w:num>
  <w:num w:numId="2" w16cid:durableId="325475450">
    <w:abstractNumId w:val="17"/>
  </w:num>
  <w:num w:numId="3" w16cid:durableId="211843555">
    <w:abstractNumId w:val="9"/>
  </w:num>
  <w:num w:numId="4" w16cid:durableId="266618154">
    <w:abstractNumId w:val="3"/>
  </w:num>
  <w:num w:numId="5" w16cid:durableId="1254896127">
    <w:abstractNumId w:val="22"/>
  </w:num>
  <w:num w:numId="6" w16cid:durableId="156580970">
    <w:abstractNumId w:val="19"/>
  </w:num>
  <w:num w:numId="7" w16cid:durableId="477695274">
    <w:abstractNumId w:val="24"/>
  </w:num>
  <w:num w:numId="8" w16cid:durableId="1006323919">
    <w:abstractNumId w:val="14"/>
  </w:num>
  <w:num w:numId="9" w16cid:durableId="630551540">
    <w:abstractNumId w:val="15"/>
  </w:num>
  <w:num w:numId="10" w16cid:durableId="797265081">
    <w:abstractNumId w:val="21"/>
  </w:num>
  <w:num w:numId="11" w16cid:durableId="603222780">
    <w:abstractNumId w:val="1"/>
  </w:num>
  <w:num w:numId="12" w16cid:durableId="4866675">
    <w:abstractNumId w:val="18"/>
  </w:num>
  <w:num w:numId="13" w16cid:durableId="960838480">
    <w:abstractNumId w:val="6"/>
  </w:num>
  <w:num w:numId="14" w16cid:durableId="299922344">
    <w:abstractNumId w:val="11"/>
  </w:num>
  <w:num w:numId="15" w16cid:durableId="887648104">
    <w:abstractNumId w:val="8"/>
  </w:num>
  <w:num w:numId="16" w16cid:durableId="2106416623">
    <w:abstractNumId w:val="5"/>
  </w:num>
  <w:num w:numId="17" w16cid:durableId="1819495820">
    <w:abstractNumId w:val="7"/>
  </w:num>
  <w:num w:numId="18" w16cid:durableId="2111118724">
    <w:abstractNumId w:val="10"/>
  </w:num>
  <w:num w:numId="19" w16cid:durableId="637225277">
    <w:abstractNumId w:val="13"/>
  </w:num>
  <w:num w:numId="20" w16cid:durableId="622466203">
    <w:abstractNumId w:val="4"/>
  </w:num>
  <w:num w:numId="21" w16cid:durableId="106430713">
    <w:abstractNumId w:val="20"/>
  </w:num>
  <w:num w:numId="22" w16cid:durableId="393168019">
    <w:abstractNumId w:val="0"/>
  </w:num>
  <w:num w:numId="23" w16cid:durableId="1342389163">
    <w:abstractNumId w:val="16"/>
  </w:num>
  <w:num w:numId="24" w16cid:durableId="1981618513">
    <w:abstractNumId w:val="2"/>
  </w:num>
  <w:num w:numId="25" w16cid:durableId="155196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0"/>
    <w:rsid w:val="0000246B"/>
    <w:rsid w:val="00003F2A"/>
    <w:rsid w:val="00013A49"/>
    <w:rsid w:val="00014812"/>
    <w:rsid w:val="000230EC"/>
    <w:rsid w:val="00023697"/>
    <w:rsid w:val="00023A49"/>
    <w:rsid w:val="00026380"/>
    <w:rsid w:val="00031DAA"/>
    <w:rsid w:val="00032C04"/>
    <w:rsid w:val="00043986"/>
    <w:rsid w:val="00052883"/>
    <w:rsid w:val="00072884"/>
    <w:rsid w:val="00075E40"/>
    <w:rsid w:val="00076F1F"/>
    <w:rsid w:val="00080464"/>
    <w:rsid w:val="000A224F"/>
    <w:rsid w:val="000A4A0B"/>
    <w:rsid w:val="000B5CC0"/>
    <w:rsid w:val="000C0AB5"/>
    <w:rsid w:val="000C17A8"/>
    <w:rsid w:val="000C7266"/>
    <w:rsid w:val="000D3644"/>
    <w:rsid w:val="000D5ADC"/>
    <w:rsid w:val="000D6234"/>
    <w:rsid w:val="000E51D0"/>
    <w:rsid w:val="000E55D4"/>
    <w:rsid w:val="000F2AAF"/>
    <w:rsid w:val="000F34DE"/>
    <w:rsid w:val="000F6180"/>
    <w:rsid w:val="00105552"/>
    <w:rsid w:val="00112DB8"/>
    <w:rsid w:val="00126F3D"/>
    <w:rsid w:val="0013167F"/>
    <w:rsid w:val="00135612"/>
    <w:rsid w:val="00143CE0"/>
    <w:rsid w:val="00152BDA"/>
    <w:rsid w:val="0015435C"/>
    <w:rsid w:val="00156B3C"/>
    <w:rsid w:val="001576B4"/>
    <w:rsid w:val="001619C2"/>
    <w:rsid w:val="001623A4"/>
    <w:rsid w:val="00170911"/>
    <w:rsid w:val="0017333B"/>
    <w:rsid w:val="00176B1C"/>
    <w:rsid w:val="001942D5"/>
    <w:rsid w:val="0019560C"/>
    <w:rsid w:val="001A4AD8"/>
    <w:rsid w:val="001C2DAE"/>
    <w:rsid w:val="001D658F"/>
    <w:rsid w:val="001D6AB0"/>
    <w:rsid w:val="001E3FB8"/>
    <w:rsid w:val="001E743C"/>
    <w:rsid w:val="001E7DC8"/>
    <w:rsid w:val="001F16B9"/>
    <w:rsid w:val="0022321D"/>
    <w:rsid w:val="00227A08"/>
    <w:rsid w:val="00235667"/>
    <w:rsid w:val="0024168D"/>
    <w:rsid w:val="002540A4"/>
    <w:rsid w:val="00254768"/>
    <w:rsid w:val="00257FA7"/>
    <w:rsid w:val="002653FC"/>
    <w:rsid w:val="002702B6"/>
    <w:rsid w:val="0027093C"/>
    <w:rsid w:val="00277398"/>
    <w:rsid w:val="00287F22"/>
    <w:rsid w:val="00287FB4"/>
    <w:rsid w:val="00291C99"/>
    <w:rsid w:val="00295491"/>
    <w:rsid w:val="00297EF5"/>
    <w:rsid w:val="002A03AC"/>
    <w:rsid w:val="002A5CDF"/>
    <w:rsid w:val="002A72A3"/>
    <w:rsid w:val="002B3257"/>
    <w:rsid w:val="002C60D5"/>
    <w:rsid w:val="002D47D2"/>
    <w:rsid w:val="002F00E8"/>
    <w:rsid w:val="002F0A96"/>
    <w:rsid w:val="0030193A"/>
    <w:rsid w:val="003039DE"/>
    <w:rsid w:val="003045F6"/>
    <w:rsid w:val="00310271"/>
    <w:rsid w:val="003114DC"/>
    <w:rsid w:val="003237D5"/>
    <w:rsid w:val="0033052E"/>
    <w:rsid w:val="00352451"/>
    <w:rsid w:val="00357AB5"/>
    <w:rsid w:val="00360C6C"/>
    <w:rsid w:val="003837D8"/>
    <w:rsid w:val="0038416B"/>
    <w:rsid w:val="00395BFD"/>
    <w:rsid w:val="00396B15"/>
    <w:rsid w:val="00396C88"/>
    <w:rsid w:val="003A2E05"/>
    <w:rsid w:val="003A639C"/>
    <w:rsid w:val="003A79B2"/>
    <w:rsid w:val="003B21D5"/>
    <w:rsid w:val="003C0F39"/>
    <w:rsid w:val="003C1ED6"/>
    <w:rsid w:val="003C1FEA"/>
    <w:rsid w:val="003D1A9F"/>
    <w:rsid w:val="003D437B"/>
    <w:rsid w:val="003D669E"/>
    <w:rsid w:val="003E31C6"/>
    <w:rsid w:val="003E360E"/>
    <w:rsid w:val="003F6607"/>
    <w:rsid w:val="004001C2"/>
    <w:rsid w:val="0040700D"/>
    <w:rsid w:val="0041253A"/>
    <w:rsid w:val="00442C84"/>
    <w:rsid w:val="00444D9D"/>
    <w:rsid w:val="00464929"/>
    <w:rsid w:val="00480114"/>
    <w:rsid w:val="00486B38"/>
    <w:rsid w:val="004A2A2B"/>
    <w:rsid w:val="004A3EB5"/>
    <w:rsid w:val="004A46EE"/>
    <w:rsid w:val="004B67DD"/>
    <w:rsid w:val="004D1C31"/>
    <w:rsid w:val="004D46D3"/>
    <w:rsid w:val="004F4077"/>
    <w:rsid w:val="00501057"/>
    <w:rsid w:val="00532A21"/>
    <w:rsid w:val="00534F37"/>
    <w:rsid w:val="005350B7"/>
    <w:rsid w:val="005364EA"/>
    <w:rsid w:val="005434C1"/>
    <w:rsid w:val="00544DE9"/>
    <w:rsid w:val="00553223"/>
    <w:rsid w:val="005579C1"/>
    <w:rsid w:val="005642A0"/>
    <w:rsid w:val="0056554C"/>
    <w:rsid w:val="00565D3C"/>
    <w:rsid w:val="00573E37"/>
    <w:rsid w:val="00575AF8"/>
    <w:rsid w:val="00581672"/>
    <w:rsid w:val="00586D9D"/>
    <w:rsid w:val="00594FCC"/>
    <w:rsid w:val="005A14F6"/>
    <w:rsid w:val="005A588E"/>
    <w:rsid w:val="005C779E"/>
    <w:rsid w:val="005D2E7E"/>
    <w:rsid w:val="005D3433"/>
    <w:rsid w:val="005D4DB2"/>
    <w:rsid w:val="005E137C"/>
    <w:rsid w:val="005E13CB"/>
    <w:rsid w:val="005E378F"/>
    <w:rsid w:val="005F50EA"/>
    <w:rsid w:val="005F7A12"/>
    <w:rsid w:val="00613E8B"/>
    <w:rsid w:val="006217DB"/>
    <w:rsid w:val="0063099D"/>
    <w:rsid w:val="00654BA1"/>
    <w:rsid w:val="00654FD5"/>
    <w:rsid w:val="00655118"/>
    <w:rsid w:val="0065579F"/>
    <w:rsid w:val="00661502"/>
    <w:rsid w:val="00665289"/>
    <w:rsid w:val="00673791"/>
    <w:rsid w:val="0068299E"/>
    <w:rsid w:val="00686032"/>
    <w:rsid w:val="00694BA1"/>
    <w:rsid w:val="006D2E22"/>
    <w:rsid w:val="006D2F8D"/>
    <w:rsid w:val="006D3030"/>
    <w:rsid w:val="006D38E0"/>
    <w:rsid w:val="006D4206"/>
    <w:rsid w:val="006E337B"/>
    <w:rsid w:val="006E3F0D"/>
    <w:rsid w:val="006E6CD3"/>
    <w:rsid w:val="006F05A2"/>
    <w:rsid w:val="006F5695"/>
    <w:rsid w:val="00712394"/>
    <w:rsid w:val="00712571"/>
    <w:rsid w:val="00726BD1"/>
    <w:rsid w:val="00730527"/>
    <w:rsid w:val="00733DCC"/>
    <w:rsid w:val="00737E8A"/>
    <w:rsid w:val="0074115A"/>
    <w:rsid w:val="007431D1"/>
    <w:rsid w:val="00757831"/>
    <w:rsid w:val="00767107"/>
    <w:rsid w:val="00786D64"/>
    <w:rsid w:val="00792489"/>
    <w:rsid w:val="007A5C75"/>
    <w:rsid w:val="007B1E8C"/>
    <w:rsid w:val="007C2C9D"/>
    <w:rsid w:val="007D0A39"/>
    <w:rsid w:val="007D0D85"/>
    <w:rsid w:val="008160A7"/>
    <w:rsid w:val="00830ECB"/>
    <w:rsid w:val="0083303B"/>
    <w:rsid w:val="00843A81"/>
    <w:rsid w:val="00844F8F"/>
    <w:rsid w:val="00845694"/>
    <w:rsid w:val="008506EF"/>
    <w:rsid w:val="00863A8A"/>
    <w:rsid w:val="00885CD2"/>
    <w:rsid w:val="0088767B"/>
    <w:rsid w:val="00891814"/>
    <w:rsid w:val="008919E4"/>
    <w:rsid w:val="00894155"/>
    <w:rsid w:val="0089433C"/>
    <w:rsid w:val="00897D13"/>
    <w:rsid w:val="008B1DF6"/>
    <w:rsid w:val="008B31A9"/>
    <w:rsid w:val="008B6BF1"/>
    <w:rsid w:val="008E6047"/>
    <w:rsid w:val="008F268A"/>
    <w:rsid w:val="008F52B5"/>
    <w:rsid w:val="008F7400"/>
    <w:rsid w:val="009053DC"/>
    <w:rsid w:val="00913FE7"/>
    <w:rsid w:val="00931C8A"/>
    <w:rsid w:val="00940D20"/>
    <w:rsid w:val="00953FED"/>
    <w:rsid w:val="009548F2"/>
    <w:rsid w:val="009702A1"/>
    <w:rsid w:val="00970D30"/>
    <w:rsid w:val="009753D9"/>
    <w:rsid w:val="00981887"/>
    <w:rsid w:val="009826C9"/>
    <w:rsid w:val="00985893"/>
    <w:rsid w:val="0098676E"/>
    <w:rsid w:val="00995B4E"/>
    <w:rsid w:val="009A082C"/>
    <w:rsid w:val="009A170B"/>
    <w:rsid w:val="009A574C"/>
    <w:rsid w:val="009A6E42"/>
    <w:rsid w:val="009C0802"/>
    <w:rsid w:val="009E24D8"/>
    <w:rsid w:val="009E2F6E"/>
    <w:rsid w:val="009E787B"/>
    <w:rsid w:val="009F2AC4"/>
    <w:rsid w:val="00A02A65"/>
    <w:rsid w:val="00A04EEB"/>
    <w:rsid w:val="00A07870"/>
    <w:rsid w:val="00A101D1"/>
    <w:rsid w:val="00A224EC"/>
    <w:rsid w:val="00A22B4F"/>
    <w:rsid w:val="00A31EA7"/>
    <w:rsid w:val="00A32F4C"/>
    <w:rsid w:val="00A3498A"/>
    <w:rsid w:val="00A34F10"/>
    <w:rsid w:val="00A36D5A"/>
    <w:rsid w:val="00A4214E"/>
    <w:rsid w:val="00A46EF8"/>
    <w:rsid w:val="00A558FE"/>
    <w:rsid w:val="00A56BD7"/>
    <w:rsid w:val="00A60201"/>
    <w:rsid w:val="00A62F22"/>
    <w:rsid w:val="00A70F53"/>
    <w:rsid w:val="00A73EDC"/>
    <w:rsid w:val="00A87915"/>
    <w:rsid w:val="00AB3D49"/>
    <w:rsid w:val="00AC2016"/>
    <w:rsid w:val="00AC5B25"/>
    <w:rsid w:val="00AD39FD"/>
    <w:rsid w:val="00AF282E"/>
    <w:rsid w:val="00AF2C81"/>
    <w:rsid w:val="00AF3628"/>
    <w:rsid w:val="00AF4200"/>
    <w:rsid w:val="00AF589B"/>
    <w:rsid w:val="00B0068D"/>
    <w:rsid w:val="00B01B8E"/>
    <w:rsid w:val="00B033E1"/>
    <w:rsid w:val="00B06DD5"/>
    <w:rsid w:val="00B17145"/>
    <w:rsid w:val="00B2645A"/>
    <w:rsid w:val="00B26A0B"/>
    <w:rsid w:val="00B272EF"/>
    <w:rsid w:val="00B273AB"/>
    <w:rsid w:val="00B33B97"/>
    <w:rsid w:val="00B359AB"/>
    <w:rsid w:val="00B45FB7"/>
    <w:rsid w:val="00B46CF7"/>
    <w:rsid w:val="00B47674"/>
    <w:rsid w:val="00B669E7"/>
    <w:rsid w:val="00B704C7"/>
    <w:rsid w:val="00B775C6"/>
    <w:rsid w:val="00B80680"/>
    <w:rsid w:val="00B80FFE"/>
    <w:rsid w:val="00B8283E"/>
    <w:rsid w:val="00B85739"/>
    <w:rsid w:val="00B91AC9"/>
    <w:rsid w:val="00B97CA5"/>
    <w:rsid w:val="00BA0A2B"/>
    <w:rsid w:val="00BA7C45"/>
    <w:rsid w:val="00BB4DB0"/>
    <w:rsid w:val="00BC311D"/>
    <w:rsid w:val="00BD06E2"/>
    <w:rsid w:val="00BD1DBD"/>
    <w:rsid w:val="00BD2038"/>
    <w:rsid w:val="00BD2CEE"/>
    <w:rsid w:val="00BE6106"/>
    <w:rsid w:val="00BF71CE"/>
    <w:rsid w:val="00C00D2D"/>
    <w:rsid w:val="00C022C5"/>
    <w:rsid w:val="00C04F18"/>
    <w:rsid w:val="00C12E97"/>
    <w:rsid w:val="00C1701D"/>
    <w:rsid w:val="00C173CA"/>
    <w:rsid w:val="00C337BB"/>
    <w:rsid w:val="00C342D7"/>
    <w:rsid w:val="00C4183F"/>
    <w:rsid w:val="00C42519"/>
    <w:rsid w:val="00C51DAB"/>
    <w:rsid w:val="00C54DD6"/>
    <w:rsid w:val="00C5793C"/>
    <w:rsid w:val="00C61E40"/>
    <w:rsid w:val="00C64211"/>
    <w:rsid w:val="00C65347"/>
    <w:rsid w:val="00C65A7E"/>
    <w:rsid w:val="00C72C51"/>
    <w:rsid w:val="00C84BDC"/>
    <w:rsid w:val="00C874D9"/>
    <w:rsid w:val="00C961F9"/>
    <w:rsid w:val="00C96959"/>
    <w:rsid w:val="00CB190D"/>
    <w:rsid w:val="00CC2726"/>
    <w:rsid w:val="00CC559A"/>
    <w:rsid w:val="00CE02E5"/>
    <w:rsid w:val="00CE054D"/>
    <w:rsid w:val="00CE1AF4"/>
    <w:rsid w:val="00CE421E"/>
    <w:rsid w:val="00CE51F8"/>
    <w:rsid w:val="00CE607D"/>
    <w:rsid w:val="00CF4678"/>
    <w:rsid w:val="00CF6E87"/>
    <w:rsid w:val="00D024CE"/>
    <w:rsid w:val="00D04410"/>
    <w:rsid w:val="00D07253"/>
    <w:rsid w:val="00D10E4E"/>
    <w:rsid w:val="00D20A43"/>
    <w:rsid w:val="00D24F16"/>
    <w:rsid w:val="00D3414F"/>
    <w:rsid w:val="00D358B7"/>
    <w:rsid w:val="00D41473"/>
    <w:rsid w:val="00D528EA"/>
    <w:rsid w:val="00D562B0"/>
    <w:rsid w:val="00D56D5D"/>
    <w:rsid w:val="00D70833"/>
    <w:rsid w:val="00D716DE"/>
    <w:rsid w:val="00D72649"/>
    <w:rsid w:val="00D81D69"/>
    <w:rsid w:val="00D837CD"/>
    <w:rsid w:val="00D92FCF"/>
    <w:rsid w:val="00DA1FA1"/>
    <w:rsid w:val="00DB2560"/>
    <w:rsid w:val="00DC27D3"/>
    <w:rsid w:val="00DC35A0"/>
    <w:rsid w:val="00DD059D"/>
    <w:rsid w:val="00DE68AC"/>
    <w:rsid w:val="00DF226D"/>
    <w:rsid w:val="00DF22E9"/>
    <w:rsid w:val="00DF3C5D"/>
    <w:rsid w:val="00DF4CA8"/>
    <w:rsid w:val="00E0373D"/>
    <w:rsid w:val="00E1439A"/>
    <w:rsid w:val="00E276F8"/>
    <w:rsid w:val="00E31C28"/>
    <w:rsid w:val="00E3204F"/>
    <w:rsid w:val="00E50266"/>
    <w:rsid w:val="00E51337"/>
    <w:rsid w:val="00E52BCA"/>
    <w:rsid w:val="00E63E92"/>
    <w:rsid w:val="00E656F9"/>
    <w:rsid w:val="00E6674D"/>
    <w:rsid w:val="00E72868"/>
    <w:rsid w:val="00E739D3"/>
    <w:rsid w:val="00E77CCE"/>
    <w:rsid w:val="00E83400"/>
    <w:rsid w:val="00E83CC5"/>
    <w:rsid w:val="00EA0B93"/>
    <w:rsid w:val="00EA3E55"/>
    <w:rsid w:val="00EA47C2"/>
    <w:rsid w:val="00EA4C9E"/>
    <w:rsid w:val="00EB14F2"/>
    <w:rsid w:val="00EB2912"/>
    <w:rsid w:val="00EB6F86"/>
    <w:rsid w:val="00EC1954"/>
    <w:rsid w:val="00EC1A15"/>
    <w:rsid w:val="00ED5AA2"/>
    <w:rsid w:val="00ED7626"/>
    <w:rsid w:val="00ED7777"/>
    <w:rsid w:val="00EE0113"/>
    <w:rsid w:val="00EE6AFB"/>
    <w:rsid w:val="00EF1CC5"/>
    <w:rsid w:val="00EF3A19"/>
    <w:rsid w:val="00EF6B97"/>
    <w:rsid w:val="00F0271E"/>
    <w:rsid w:val="00F06D25"/>
    <w:rsid w:val="00F12670"/>
    <w:rsid w:val="00F132E8"/>
    <w:rsid w:val="00F13BEF"/>
    <w:rsid w:val="00F13D7C"/>
    <w:rsid w:val="00F1679F"/>
    <w:rsid w:val="00F2346A"/>
    <w:rsid w:val="00F267D2"/>
    <w:rsid w:val="00F43E4B"/>
    <w:rsid w:val="00F44464"/>
    <w:rsid w:val="00F470A5"/>
    <w:rsid w:val="00F47B49"/>
    <w:rsid w:val="00F60728"/>
    <w:rsid w:val="00F62F44"/>
    <w:rsid w:val="00F74CB9"/>
    <w:rsid w:val="00F77616"/>
    <w:rsid w:val="00F86C43"/>
    <w:rsid w:val="00F87AF7"/>
    <w:rsid w:val="00F96C55"/>
    <w:rsid w:val="00FA6644"/>
    <w:rsid w:val="00FB14F8"/>
    <w:rsid w:val="00FB62EB"/>
    <w:rsid w:val="00FC3C6E"/>
    <w:rsid w:val="00FC6636"/>
    <w:rsid w:val="00FD26FB"/>
    <w:rsid w:val="00FD3B45"/>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5A88"/>
  <w15:chartTrackingRefBased/>
  <w15:docId w15:val="{5A1C2E79-9109-4B1D-B869-9BF278A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A8"/>
  </w:style>
  <w:style w:type="paragraph" w:styleId="Heading1">
    <w:name w:val="heading 1"/>
    <w:basedOn w:val="Normal"/>
    <w:next w:val="Normal"/>
    <w:link w:val="Heading1Char"/>
    <w:uiPriority w:val="9"/>
    <w:qFormat/>
    <w:rsid w:val="00EA4C9E"/>
    <w:pPr>
      <w:keepNext/>
      <w:numPr>
        <w:numId w:val="21"/>
      </w:numPr>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576B4"/>
    <w:pPr>
      <w:keepNext/>
      <w:keepLines/>
      <w:numPr>
        <w:ilvl w:val="1"/>
        <w:numId w:val="21"/>
      </w:numPr>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931C8A"/>
    <w:pPr>
      <w:keepNext/>
      <w:numPr>
        <w:ilvl w:val="2"/>
        <w:numId w:val="21"/>
      </w:numPr>
      <w:spacing w:before="240" w:after="60" w:line="240" w:lineRule="auto"/>
      <w:outlineLvl w:val="2"/>
    </w:pPr>
    <w:rPr>
      <w:rFonts w:asciiTheme="majorHAnsi" w:eastAsiaTheme="majorEastAsia" w:hAnsiTheme="majorHAnsi" w:cstheme="majorBidi"/>
      <w:b/>
      <w:bCs/>
      <w:szCs w:val="26"/>
      <w:lang w:eastAsia="en-GB"/>
    </w:rPr>
  </w:style>
  <w:style w:type="paragraph" w:styleId="Heading4">
    <w:name w:val="heading 4"/>
    <w:basedOn w:val="Normal"/>
    <w:next w:val="Normal"/>
    <w:link w:val="Heading4Char"/>
    <w:uiPriority w:val="9"/>
    <w:semiHidden/>
    <w:unhideWhenUsed/>
    <w:qFormat/>
    <w:rsid w:val="00891814"/>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1814"/>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181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181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181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181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1C8A"/>
    <w:rPr>
      <w:rFonts w:asciiTheme="majorHAnsi" w:eastAsiaTheme="majorEastAsia" w:hAnsiTheme="majorHAnsi" w:cstheme="majorBidi"/>
      <w:b/>
      <w:bCs/>
      <w:szCs w:val="26"/>
      <w:lang w:eastAsia="en-GB"/>
    </w:rPr>
  </w:style>
  <w:style w:type="paragraph" w:styleId="Header">
    <w:name w:val="header"/>
    <w:basedOn w:val="Normal"/>
    <w:link w:val="HeaderChar"/>
    <w:uiPriority w:val="99"/>
    <w:unhideWhenUsed/>
    <w:rsid w:val="00AF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00"/>
  </w:style>
  <w:style w:type="paragraph" w:styleId="Footer">
    <w:name w:val="footer"/>
    <w:basedOn w:val="Normal"/>
    <w:link w:val="FooterChar"/>
    <w:uiPriority w:val="99"/>
    <w:unhideWhenUsed/>
    <w:rsid w:val="00AF4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00"/>
  </w:style>
  <w:style w:type="paragraph" w:styleId="NoSpacing">
    <w:name w:val="No Spacing"/>
    <w:uiPriority w:val="1"/>
    <w:qFormat/>
    <w:rsid w:val="006E337B"/>
    <w:pPr>
      <w:spacing w:after="0" w:line="240" w:lineRule="auto"/>
    </w:pPr>
  </w:style>
  <w:style w:type="character" w:customStyle="1" w:styleId="Heading1Char">
    <w:name w:val="Heading 1 Char"/>
    <w:basedOn w:val="DefaultParagraphFont"/>
    <w:link w:val="Heading1"/>
    <w:uiPriority w:val="9"/>
    <w:rsid w:val="00EA4C9E"/>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A4C9E"/>
    <w:pPr>
      <w:ind w:left="720"/>
      <w:contextualSpacing/>
    </w:pPr>
  </w:style>
  <w:style w:type="paragraph" w:styleId="TOCHeading">
    <w:name w:val="TOC Heading"/>
    <w:basedOn w:val="Heading1"/>
    <w:next w:val="Normal"/>
    <w:uiPriority w:val="39"/>
    <w:unhideWhenUsed/>
    <w:qFormat/>
    <w:rsid w:val="00EA4C9E"/>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EA4C9E"/>
    <w:pPr>
      <w:spacing w:after="100"/>
    </w:pPr>
  </w:style>
  <w:style w:type="character" w:styleId="Hyperlink">
    <w:name w:val="Hyperlink"/>
    <w:basedOn w:val="DefaultParagraphFont"/>
    <w:uiPriority w:val="99"/>
    <w:unhideWhenUsed/>
    <w:rsid w:val="00EA4C9E"/>
    <w:rPr>
      <w:color w:val="0563C1" w:themeColor="hyperlink"/>
      <w:u w:val="single"/>
    </w:rPr>
  </w:style>
  <w:style w:type="character" w:customStyle="1" w:styleId="Heading2Char">
    <w:name w:val="Heading 2 Char"/>
    <w:basedOn w:val="DefaultParagraphFont"/>
    <w:link w:val="Heading2"/>
    <w:uiPriority w:val="9"/>
    <w:rsid w:val="001576B4"/>
    <w:rPr>
      <w:rFonts w:eastAsiaTheme="majorEastAsia" w:cstheme="majorBidi"/>
      <w:b/>
      <w:sz w:val="24"/>
      <w:szCs w:val="26"/>
    </w:rPr>
  </w:style>
  <w:style w:type="table" w:styleId="TableGrid">
    <w:name w:val="Table Grid"/>
    <w:basedOn w:val="TableNormal"/>
    <w:uiPriority w:val="39"/>
    <w:rsid w:val="00D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1A9"/>
    <w:rPr>
      <w:color w:val="605E5C"/>
      <w:shd w:val="clear" w:color="auto" w:fill="E1DFDD"/>
    </w:rPr>
  </w:style>
  <w:style w:type="paragraph" w:styleId="TOC2">
    <w:name w:val="toc 2"/>
    <w:basedOn w:val="Normal"/>
    <w:next w:val="Normal"/>
    <w:autoRedefine/>
    <w:uiPriority w:val="39"/>
    <w:unhideWhenUsed/>
    <w:rsid w:val="003237D5"/>
    <w:pPr>
      <w:spacing w:after="100"/>
      <w:ind w:left="220"/>
    </w:pPr>
  </w:style>
  <w:style w:type="character" w:styleId="FollowedHyperlink">
    <w:name w:val="FollowedHyperlink"/>
    <w:basedOn w:val="DefaultParagraphFont"/>
    <w:uiPriority w:val="99"/>
    <w:semiHidden/>
    <w:unhideWhenUsed/>
    <w:rsid w:val="00E63E92"/>
    <w:rPr>
      <w:color w:val="954F72" w:themeColor="followedHyperlink"/>
      <w:u w:val="single"/>
    </w:rPr>
  </w:style>
  <w:style w:type="paragraph" w:styleId="CommentText">
    <w:name w:val="annotation text"/>
    <w:basedOn w:val="Normal"/>
    <w:link w:val="CommentTextChar"/>
    <w:uiPriority w:val="99"/>
    <w:unhideWhenUsed/>
    <w:rsid w:val="006D4206"/>
    <w:pPr>
      <w:spacing w:line="240" w:lineRule="auto"/>
    </w:pPr>
    <w:rPr>
      <w:sz w:val="20"/>
      <w:szCs w:val="20"/>
    </w:rPr>
  </w:style>
  <w:style w:type="character" w:customStyle="1" w:styleId="CommentTextChar">
    <w:name w:val="Comment Text Char"/>
    <w:basedOn w:val="DefaultParagraphFont"/>
    <w:link w:val="CommentText"/>
    <w:uiPriority w:val="99"/>
    <w:rsid w:val="006D4206"/>
    <w:rPr>
      <w:sz w:val="20"/>
      <w:szCs w:val="20"/>
    </w:rPr>
  </w:style>
  <w:style w:type="character" w:styleId="PlaceholderText">
    <w:name w:val="Placeholder Text"/>
    <w:basedOn w:val="DefaultParagraphFont"/>
    <w:uiPriority w:val="99"/>
    <w:semiHidden/>
    <w:rsid w:val="00E72868"/>
    <w:rPr>
      <w:color w:val="808080"/>
    </w:rPr>
  </w:style>
  <w:style w:type="character" w:customStyle="1" w:styleId="normaltextrun">
    <w:name w:val="normaltextrun"/>
    <w:basedOn w:val="DefaultParagraphFont"/>
    <w:rsid w:val="005D3433"/>
  </w:style>
  <w:style w:type="character" w:customStyle="1" w:styleId="eop">
    <w:name w:val="eop"/>
    <w:basedOn w:val="DefaultParagraphFont"/>
    <w:rsid w:val="005D3433"/>
  </w:style>
  <w:style w:type="character" w:styleId="CommentReference">
    <w:name w:val="annotation reference"/>
    <w:basedOn w:val="DefaultParagraphFont"/>
    <w:uiPriority w:val="99"/>
    <w:semiHidden/>
    <w:unhideWhenUsed/>
    <w:rsid w:val="00112DB8"/>
    <w:rPr>
      <w:sz w:val="16"/>
      <w:szCs w:val="16"/>
    </w:rPr>
  </w:style>
  <w:style w:type="paragraph" w:styleId="CommentSubject">
    <w:name w:val="annotation subject"/>
    <w:basedOn w:val="CommentText"/>
    <w:next w:val="CommentText"/>
    <w:link w:val="CommentSubjectChar"/>
    <w:uiPriority w:val="99"/>
    <w:semiHidden/>
    <w:unhideWhenUsed/>
    <w:rsid w:val="00112DB8"/>
    <w:rPr>
      <w:b/>
      <w:bCs/>
    </w:rPr>
  </w:style>
  <w:style w:type="character" w:customStyle="1" w:styleId="CommentSubjectChar">
    <w:name w:val="Comment Subject Char"/>
    <w:basedOn w:val="CommentTextChar"/>
    <w:link w:val="CommentSubject"/>
    <w:uiPriority w:val="99"/>
    <w:semiHidden/>
    <w:rsid w:val="00112DB8"/>
    <w:rPr>
      <w:b/>
      <w:bCs/>
      <w:sz w:val="20"/>
      <w:szCs w:val="20"/>
    </w:rPr>
  </w:style>
  <w:style w:type="paragraph" w:styleId="Revision">
    <w:name w:val="Revision"/>
    <w:hidden/>
    <w:uiPriority w:val="99"/>
    <w:semiHidden/>
    <w:rsid w:val="00767107"/>
    <w:pPr>
      <w:spacing w:after="0" w:line="240" w:lineRule="auto"/>
    </w:pPr>
  </w:style>
  <w:style w:type="character" w:customStyle="1" w:styleId="Heading4Char">
    <w:name w:val="Heading 4 Char"/>
    <w:basedOn w:val="DefaultParagraphFont"/>
    <w:link w:val="Heading4"/>
    <w:uiPriority w:val="9"/>
    <w:semiHidden/>
    <w:rsid w:val="008918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918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918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918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918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18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241136">
      <w:bodyDiv w:val="1"/>
      <w:marLeft w:val="0"/>
      <w:marRight w:val="0"/>
      <w:marTop w:val="0"/>
      <w:marBottom w:val="0"/>
      <w:divBdr>
        <w:top w:val="none" w:sz="0" w:space="0" w:color="auto"/>
        <w:left w:val="none" w:sz="0" w:space="0" w:color="auto"/>
        <w:bottom w:val="none" w:sz="0" w:space="0" w:color="auto"/>
        <w:right w:val="none" w:sz="0" w:space="0" w:color="auto"/>
      </w:divBdr>
    </w:div>
    <w:div w:id="1264338884">
      <w:bodyDiv w:val="1"/>
      <w:marLeft w:val="0"/>
      <w:marRight w:val="0"/>
      <w:marTop w:val="0"/>
      <w:marBottom w:val="0"/>
      <w:divBdr>
        <w:top w:val="none" w:sz="0" w:space="0" w:color="auto"/>
        <w:left w:val="none" w:sz="0" w:space="0" w:color="auto"/>
        <w:bottom w:val="none" w:sz="0" w:space="0" w:color="auto"/>
        <w:right w:val="none" w:sz="0" w:space="0" w:color="auto"/>
      </w:divBdr>
    </w:div>
    <w:div w:id="1568346220">
      <w:bodyDiv w:val="1"/>
      <w:marLeft w:val="0"/>
      <w:marRight w:val="0"/>
      <w:marTop w:val="0"/>
      <w:marBottom w:val="0"/>
      <w:divBdr>
        <w:top w:val="none" w:sz="0" w:space="0" w:color="auto"/>
        <w:left w:val="none" w:sz="0" w:space="0" w:color="auto"/>
        <w:bottom w:val="none" w:sz="0" w:space="0" w:color="auto"/>
        <w:right w:val="none" w:sz="0" w:space="0" w:color="auto"/>
      </w:divBdr>
    </w:div>
    <w:div w:id="20015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covery.nationalarchives.gov.uk/find-an-archive" TargetMode="External"/><Relationship Id="rId18" Type="http://schemas.openxmlformats.org/officeDocument/2006/relationships/hyperlink" Target="https://www.iicsa.org.uk/reports-recommendations/publications/inquiry/final-report/ii-inquirys-conclusions-and-recommendations-change/part-h-supporting-victims-and-survivors/h5-access-records.html" TargetMode="External"/><Relationship Id="rId26" Type="http://schemas.openxmlformats.org/officeDocument/2006/relationships/hyperlink" Target="https://assets.publishing.service.gov.uk/government/uploads/system/uploads/attachment_data/file/1021914/KCSIE_2021_September_guidance.pdf" TargetMode="Externa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www.legislation.gov.uk/ukpga/1996/56/section/324" TargetMode="Externa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cdn.nationalarchives.gov.uk/documents/information-management/testing-for-continuity-checklist.pdf" TargetMode="External"/><Relationship Id="rId20" Type="http://schemas.openxmlformats.org/officeDocument/2006/relationships/header" Target="header3.xml"/><Relationship Id="rId29" Type="http://schemas.openxmlformats.org/officeDocument/2006/relationships/hyperlink" Target="https://www.hse.gov.uk/pubns/edis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www.legislation.gov.uk/uksi/2005/1437/made"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dn.nationalarchives.gov.uk/documents/information-management/managing-stage-3.pdf" TargetMode="External"/><Relationship Id="rId23" Type="http://schemas.openxmlformats.org/officeDocument/2006/relationships/header" Target="header4.xml"/><Relationship Id="rId28" Type="http://schemas.openxmlformats.org/officeDocument/2006/relationships/hyperlink" Target="https://www.hse.gov.uk/riddor/reportable-incidents.htm"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https://www.hse.gov.uk/pubns/edis1.htm" TargetMode="External"/><Relationship Id="rId4" Type="http://schemas.openxmlformats.org/officeDocument/2006/relationships/webSettings" Target="webSettings.xml"/><Relationship Id="rId9" Type="http://schemas.openxmlformats.org/officeDocument/2006/relationships/hyperlink" Target="https://www.gov.uk/government/publications/statutory-policies-for-schools-and-academy-trusts/statutory-policies-for-schools-and-academy-trusts" TargetMode="External"/><Relationship Id="rId14" Type="http://schemas.openxmlformats.org/officeDocument/2006/relationships/hyperlink" Target="https://cdn.nationalarchives.gov.uk/documents/information-management/understanding-digital-continuity.pdf" TargetMode="External"/><Relationship Id="rId22" Type="http://schemas.openxmlformats.org/officeDocument/2006/relationships/footer" Target="footer4.xm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hyperlink" Target="https://www.hse.gov.uk/riddor/reportable-incidents.htm" TargetMode="External"/><Relationship Id="rId35" Type="http://schemas.openxmlformats.org/officeDocument/2006/relationships/footer" Target="footer6.xml"/><Relationship Id="rId8" Type="http://schemas.openxmlformats.org/officeDocument/2006/relationships/image" Target="media/image2.png"/><Relationship Id="rId3" Type="http://schemas.openxmlformats.org/officeDocument/2006/relationships/settings" Target="settings.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54</Pages>
  <Words>13092</Words>
  <Characters>74630</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Zoe Buxton</cp:lastModifiedBy>
  <cp:revision>2</cp:revision>
  <cp:lastPrinted>2022-04-25T08:20:00Z</cp:lastPrinted>
  <dcterms:created xsi:type="dcterms:W3CDTF">2025-03-16T22:56:00Z</dcterms:created>
  <dcterms:modified xsi:type="dcterms:W3CDTF">2025-03-16T22:56:00Z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2022-03-07T12:48:14Z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1ebc91e4-9edf-42fe-b05b-ca955be7a01f</vt:lpwstr>
  </property>
  <property fmtid="{D5CDD505-2E9C-101B-9397-08002B2CF9AE}" pid="11" name="MSIP_Label_768904da-5dbb-4716-9521-7a682c6e8720_ContentBits">
    <vt:lpwstr>2</vt:lpwstr>
  </property>
</Properties>
</file>